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42E" w:rsidRDefault="0047342E" w:rsidP="0047342E">
      <w:pPr>
        <w:shd w:val="clear" w:color="auto" w:fill="FFFFFF"/>
        <w:spacing w:line="360" w:lineRule="auto"/>
        <w:jc w:val="center"/>
        <w:rPr>
          <w:b/>
          <w:bCs/>
          <w:spacing w:val="-1"/>
          <w:sz w:val="32"/>
          <w:szCs w:val="32"/>
        </w:rPr>
      </w:pPr>
      <w:bookmarkStart w:id="0" w:name="_GoBack"/>
      <w:bookmarkEnd w:id="0"/>
      <w:r>
        <w:rPr>
          <w:b/>
          <w:bCs/>
          <w:spacing w:val="-1"/>
          <w:sz w:val="32"/>
          <w:szCs w:val="32"/>
        </w:rPr>
        <w:t>ПРАВИТЕЛЬСТВО АСТРАХАНСКОЙ ОБЛАСТИ</w:t>
      </w:r>
    </w:p>
    <w:p w:rsidR="0047342E" w:rsidRDefault="0047342E" w:rsidP="0047342E">
      <w:pPr>
        <w:shd w:val="clear" w:color="auto" w:fill="FFFFFF"/>
        <w:spacing w:line="360" w:lineRule="auto"/>
        <w:jc w:val="center"/>
        <w:rPr>
          <w:b/>
          <w:bCs/>
          <w:caps/>
          <w:spacing w:val="-1"/>
          <w:sz w:val="32"/>
          <w:szCs w:val="32"/>
        </w:rPr>
      </w:pPr>
      <w:r>
        <w:rPr>
          <w:b/>
          <w:bCs/>
          <w:caps/>
          <w:spacing w:val="-1"/>
          <w:sz w:val="32"/>
          <w:szCs w:val="32"/>
        </w:rPr>
        <w:t>ПОСТАНОВЛЕНИЕ</w:t>
      </w:r>
    </w:p>
    <w:p w:rsidR="0047342E" w:rsidRDefault="0047342E" w:rsidP="0047342E">
      <w:pPr>
        <w:tabs>
          <w:tab w:val="left" w:pos="709"/>
        </w:tabs>
        <w:spacing w:line="360" w:lineRule="auto"/>
        <w:jc w:val="center"/>
        <w:rPr>
          <w:sz w:val="28"/>
          <w:szCs w:val="28"/>
        </w:rPr>
      </w:pPr>
    </w:p>
    <w:p w:rsidR="0047342E" w:rsidRPr="0047342E" w:rsidRDefault="0047342E" w:rsidP="0047342E">
      <w:pPr>
        <w:tabs>
          <w:tab w:val="left" w:pos="709"/>
        </w:tabs>
        <w:jc w:val="center"/>
        <w:rPr>
          <w:sz w:val="28"/>
          <w:szCs w:val="28"/>
        </w:rPr>
      </w:pPr>
      <w:r>
        <w:rPr>
          <w:sz w:val="28"/>
          <w:szCs w:val="28"/>
        </w:rPr>
        <w:t>24</w:t>
      </w:r>
      <w:r w:rsidRPr="0047342E">
        <w:rPr>
          <w:sz w:val="28"/>
          <w:szCs w:val="28"/>
        </w:rPr>
        <w:t>.12.2015                                                6</w:t>
      </w:r>
      <w:r>
        <w:rPr>
          <w:sz w:val="28"/>
          <w:szCs w:val="28"/>
        </w:rPr>
        <w:t>55</w:t>
      </w:r>
      <w:r w:rsidRPr="0047342E">
        <w:rPr>
          <w:sz w:val="28"/>
          <w:szCs w:val="28"/>
        </w:rPr>
        <w:t>-П</w:t>
      </w:r>
    </w:p>
    <w:p w:rsidR="00116EE6" w:rsidRDefault="00116EE6" w:rsidP="00077F09">
      <w:pPr>
        <w:jc w:val="both"/>
        <w:rPr>
          <w:sz w:val="28"/>
          <w:szCs w:val="28"/>
        </w:rPr>
      </w:pPr>
    </w:p>
    <w:p w:rsidR="00116EE6" w:rsidRDefault="00116EE6" w:rsidP="00077F09">
      <w:pPr>
        <w:jc w:val="both"/>
        <w:rPr>
          <w:sz w:val="28"/>
          <w:szCs w:val="28"/>
        </w:rPr>
      </w:pPr>
    </w:p>
    <w:p w:rsidR="00116EE6" w:rsidRPr="00304E89" w:rsidRDefault="00116EE6" w:rsidP="00077F09">
      <w:pPr>
        <w:jc w:val="both"/>
        <w:rPr>
          <w:sz w:val="28"/>
          <w:szCs w:val="28"/>
        </w:rPr>
      </w:pPr>
    </w:p>
    <w:p w:rsidR="002001D9" w:rsidRPr="00EB0688" w:rsidRDefault="002001D9" w:rsidP="00FD0CAF">
      <w:pPr>
        <w:ind w:left="284" w:right="5245"/>
        <w:jc w:val="both"/>
        <w:rPr>
          <w:sz w:val="28"/>
          <w:szCs w:val="28"/>
        </w:rPr>
      </w:pPr>
      <w:r w:rsidRPr="00EB0688">
        <w:rPr>
          <w:sz w:val="28"/>
          <w:szCs w:val="28"/>
        </w:rPr>
        <w:t xml:space="preserve">О </w:t>
      </w:r>
      <w:r w:rsidR="003F5811">
        <w:rPr>
          <w:sz w:val="28"/>
          <w:szCs w:val="28"/>
        </w:rPr>
        <w:t>П</w:t>
      </w:r>
      <w:r w:rsidR="003F5811" w:rsidRPr="00EB0688">
        <w:rPr>
          <w:sz w:val="28"/>
          <w:szCs w:val="28"/>
        </w:rPr>
        <w:t xml:space="preserve">рограмме </w:t>
      </w:r>
      <w:r w:rsidRPr="00EB0688">
        <w:rPr>
          <w:sz w:val="28"/>
          <w:szCs w:val="28"/>
        </w:rPr>
        <w:t xml:space="preserve">государственных гарантий бесплатного оказания гражданам медицинской помощи </w:t>
      </w:r>
      <w:r w:rsidR="00624DE2">
        <w:rPr>
          <w:sz w:val="28"/>
          <w:szCs w:val="28"/>
        </w:rPr>
        <w:t>на территории</w:t>
      </w:r>
      <w:r w:rsidRPr="00EB0688">
        <w:rPr>
          <w:sz w:val="28"/>
          <w:szCs w:val="28"/>
        </w:rPr>
        <w:t xml:space="preserve"> Астраханской области на 201</w:t>
      </w:r>
      <w:r w:rsidR="004936D9" w:rsidRPr="00EB0688">
        <w:rPr>
          <w:sz w:val="28"/>
          <w:szCs w:val="28"/>
        </w:rPr>
        <w:t xml:space="preserve">6 год </w:t>
      </w:r>
    </w:p>
    <w:p w:rsidR="002001D9" w:rsidRDefault="002001D9" w:rsidP="000A378D">
      <w:pPr>
        <w:ind w:firstLine="709"/>
        <w:jc w:val="both"/>
        <w:rPr>
          <w:sz w:val="27"/>
          <w:szCs w:val="27"/>
        </w:rPr>
      </w:pPr>
    </w:p>
    <w:p w:rsidR="0047342E" w:rsidRPr="00304E89" w:rsidRDefault="0047342E" w:rsidP="000A378D">
      <w:pPr>
        <w:ind w:firstLine="709"/>
        <w:jc w:val="both"/>
        <w:rPr>
          <w:sz w:val="27"/>
          <w:szCs w:val="27"/>
        </w:rPr>
      </w:pPr>
    </w:p>
    <w:p w:rsidR="002001D9" w:rsidRPr="00304E89" w:rsidRDefault="002001D9" w:rsidP="000A378D">
      <w:pPr>
        <w:ind w:firstLine="709"/>
        <w:jc w:val="both"/>
        <w:rPr>
          <w:sz w:val="27"/>
          <w:szCs w:val="27"/>
        </w:rPr>
      </w:pPr>
    </w:p>
    <w:p w:rsidR="00CE7FC5" w:rsidRPr="00EB0688" w:rsidRDefault="002001D9" w:rsidP="00116EE6">
      <w:pPr>
        <w:ind w:firstLine="709"/>
        <w:jc w:val="both"/>
        <w:rPr>
          <w:spacing w:val="-4"/>
          <w:sz w:val="28"/>
          <w:szCs w:val="28"/>
        </w:rPr>
      </w:pPr>
      <w:r w:rsidRPr="00EB0688">
        <w:rPr>
          <w:spacing w:val="-4"/>
          <w:sz w:val="28"/>
          <w:szCs w:val="28"/>
        </w:rPr>
        <w:t>В целях реализации основных принципов охраны здоровья граждан в Российской Федерации, в соответствии с федеральными законами от 29.11.2010 №</w:t>
      </w:r>
      <w:r w:rsidR="004408B8" w:rsidRPr="00EB0688">
        <w:rPr>
          <w:spacing w:val="-4"/>
          <w:sz w:val="28"/>
          <w:szCs w:val="28"/>
        </w:rPr>
        <w:t> </w:t>
      </w:r>
      <w:r w:rsidRPr="00EB0688">
        <w:rPr>
          <w:spacing w:val="-4"/>
          <w:sz w:val="28"/>
          <w:szCs w:val="28"/>
        </w:rPr>
        <w:t xml:space="preserve">326-ФЗ </w:t>
      </w:r>
      <w:r w:rsidR="00482ED2">
        <w:rPr>
          <w:spacing w:val="-4"/>
          <w:sz w:val="28"/>
          <w:szCs w:val="28"/>
        </w:rPr>
        <w:t>«</w:t>
      </w:r>
      <w:r w:rsidRPr="00EB0688">
        <w:rPr>
          <w:spacing w:val="-4"/>
          <w:sz w:val="28"/>
          <w:szCs w:val="28"/>
        </w:rPr>
        <w:t>Об обязательном медицинском страховании в Российской Федерации</w:t>
      </w:r>
      <w:r w:rsidR="00482ED2">
        <w:rPr>
          <w:spacing w:val="-4"/>
          <w:sz w:val="28"/>
          <w:szCs w:val="28"/>
        </w:rPr>
        <w:t>»</w:t>
      </w:r>
      <w:r w:rsidRPr="00EB0688">
        <w:rPr>
          <w:spacing w:val="-4"/>
          <w:sz w:val="28"/>
          <w:szCs w:val="28"/>
        </w:rPr>
        <w:t>, от 21.11.2011 №</w:t>
      </w:r>
      <w:r w:rsidR="00137B7A" w:rsidRPr="00EB0688">
        <w:rPr>
          <w:spacing w:val="-4"/>
          <w:sz w:val="28"/>
          <w:szCs w:val="28"/>
        </w:rPr>
        <w:t xml:space="preserve"> </w:t>
      </w:r>
      <w:r w:rsidRPr="00EB0688">
        <w:rPr>
          <w:spacing w:val="-4"/>
          <w:sz w:val="28"/>
          <w:szCs w:val="28"/>
        </w:rPr>
        <w:t xml:space="preserve">323-ФЗ </w:t>
      </w:r>
      <w:r w:rsidR="00482ED2">
        <w:rPr>
          <w:spacing w:val="-4"/>
          <w:sz w:val="28"/>
          <w:szCs w:val="28"/>
        </w:rPr>
        <w:t>«</w:t>
      </w:r>
      <w:r w:rsidRPr="00EB0688">
        <w:rPr>
          <w:spacing w:val="-4"/>
          <w:sz w:val="28"/>
          <w:szCs w:val="28"/>
        </w:rPr>
        <w:t>Об основах охраны здоровья граждан в Российской Федерации</w:t>
      </w:r>
      <w:r w:rsidR="00482ED2">
        <w:rPr>
          <w:spacing w:val="-4"/>
          <w:sz w:val="28"/>
          <w:szCs w:val="28"/>
        </w:rPr>
        <w:t>»</w:t>
      </w:r>
      <w:r w:rsidR="00123C0B">
        <w:rPr>
          <w:spacing w:val="-4"/>
          <w:sz w:val="28"/>
          <w:szCs w:val="28"/>
        </w:rPr>
        <w:t xml:space="preserve">, во исполнение </w:t>
      </w:r>
      <w:r w:rsidR="003F5811">
        <w:rPr>
          <w:spacing w:val="-4"/>
          <w:sz w:val="28"/>
          <w:szCs w:val="28"/>
        </w:rPr>
        <w:t>п</w:t>
      </w:r>
      <w:r w:rsidR="00123C0B">
        <w:rPr>
          <w:spacing w:val="-4"/>
          <w:sz w:val="28"/>
          <w:szCs w:val="28"/>
        </w:rPr>
        <w:t>остановления Правительства Российской Федерации от 19.12.2015 №1382 «</w:t>
      </w:r>
      <w:r w:rsidR="00123C0B" w:rsidRPr="00123C0B">
        <w:rPr>
          <w:spacing w:val="-4"/>
          <w:sz w:val="28"/>
          <w:szCs w:val="28"/>
        </w:rPr>
        <w:t xml:space="preserve">О </w:t>
      </w:r>
      <w:r w:rsidR="003F5811" w:rsidRPr="00123C0B">
        <w:rPr>
          <w:spacing w:val="-4"/>
          <w:sz w:val="28"/>
          <w:szCs w:val="28"/>
        </w:rPr>
        <w:t xml:space="preserve">Программе </w:t>
      </w:r>
      <w:r w:rsidR="00123C0B" w:rsidRPr="00123C0B">
        <w:rPr>
          <w:spacing w:val="-4"/>
          <w:sz w:val="28"/>
          <w:szCs w:val="28"/>
        </w:rPr>
        <w:t>государственных гарантий бесплатного оказания гражданам медицинской помощи на 2016 год</w:t>
      </w:r>
      <w:r w:rsidR="00123C0B">
        <w:rPr>
          <w:spacing w:val="-4"/>
          <w:sz w:val="28"/>
          <w:szCs w:val="28"/>
        </w:rPr>
        <w:t>»</w:t>
      </w:r>
    </w:p>
    <w:p w:rsidR="002001D9" w:rsidRPr="00EB0688" w:rsidRDefault="00A87389" w:rsidP="00116EE6">
      <w:pPr>
        <w:jc w:val="both"/>
        <w:outlineLvl w:val="0"/>
        <w:rPr>
          <w:spacing w:val="-4"/>
          <w:sz w:val="28"/>
          <w:szCs w:val="28"/>
        </w:rPr>
      </w:pPr>
      <w:r>
        <w:rPr>
          <w:spacing w:val="-4"/>
          <w:sz w:val="28"/>
          <w:szCs w:val="28"/>
        </w:rPr>
        <w:t xml:space="preserve">                                                                                                                                                                        </w:t>
      </w:r>
      <w:r w:rsidR="002001D9" w:rsidRPr="00EB0688">
        <w:rPr>
          <w:spacing w:val="-4"/>
          <w:sz w:val="28"/>
          <w:szCs w:val="28"/>
        </w:rPr>
        <w:t>Правительство Астраханской области ПОСТАНОВЛЯЕТ:</w:t>
      </w:r>
    </w:p>
    <w:p w:rsidR="002001D9" w:rsidRPr="00EB0688" w:rsidRDefault="002001D9" w:rsidP="00116EE6">
      <w:pPr>
        <w:ind w:firstLine="709"/>
        <w:jc w:val="both"/>
        <w:rPr>
          <w:spacing w:val="-4"/>
          <w:sz w:val="28"/>
          <w:szCs w:val="28"/>
        </w:rPr>
      </w:pPr>
      <w:r w:rsidRPr="00EB0688">
        <w:rPr>
          <w:spacing w:val="-4"/>
          <w:sz w:val="28"/>
          <w:szCs w:val="28"/>
        </w:rPr>
        <w:t xml:space="preserve">1. Утвердить прилагаемую </w:t>
      </w:r>
      <w:r w:rsidR="003F5811">
        <w:rPr>
          <w:spacing w:val="-4"/>
          <w:sz w:val="28"/>
          <w:szCs w:val="28"/>
        </w:rPr>
        <w:t>П</w:t>
      </w:r>
      <w:r w:rsidR="003F5811" w:rsidRPr="00EB0688">
        <w:rPr>
          <w:spacing w:val="-4"/>
          <w:sz w:val="28"/>
          <w:szCs w:val="28"/>
        </w:rPr>
        <w:t xml:space="preserve">рограмму </w:t>
      </w:r>
      <w:r w:rsidRPr="00EB0688">
        <w:rPr>
          <w:spacing w:val="-4"/>
          <w:sz w:val="28"/>
          <w:szCs w:val="28"/>
        </w:rPr>
        <w:t xml:space="preserve">государственных гарантий бесплатного оказания гражданам медицинской помощи </w:t>
      </w:r>
      <w:r w:rsidR="00624DE2">
        <w:rPr>
          <w:spacing w:val="-4"/>
          <w:sz w:val="28"/>
          <w:szCs w:val="28"/>
        </w:rPr>
        <w:t xml:space="preserve">на территории </w:t>
      </w:r>
      <w:r w:rsidRPr="00EB0688">
        <w:rPr>
          <w:spacing w:val="-4"/>
          <w:sz w:val="28"/>
          <w:szCs w:val="28"/>
        </w:rPr>
        <w:t>Астраханской области на 201</w:t>
      </w:r>
      <w:r w:rsidR="004936D9" w:rsidRPr="00EB0688">
        <w:rPr>
          <w:spacing w:val="-4"/>
          <w:sz w:val="28"/>
          <w:szCs w:val="28"/>
        </w:rPr>
        <w:t>6 год.</w:t>
      </w:r>
    </w:p>
    <w:p w:rsidR="002001D9" w:rsidRPr="00EB0688" w:rsidRDefault="00624DE2" w:rsidP="00116EE6">
      <w:pPr>
        <w:ind w:firstLine="709"/>
        <w:jc w:val="both"/>
        <w:rPr>
          <w:spacing w:val="-4"/>
          <w:sz w:val="28"/>
          <w:szCs w:val="28"/>
        </w:rPr>
      </w:pPr>
      <w:r>
        <w:rPr>
          <w:spacing w:val="-4"/>
          <w:sz w:val="28"/>
          <w:szCs w:val="28"/>
        </w:rPr>
        <w:t>2</w:t>
      </w:r>
      <w:r w:rsidR="002001D9" w:rsidRPr="00EB0688">
        <w:rPr>
          <w:spacing w:val="-4"/>
          <w:sz w:val="28"/>
          <w:szCs w:val="28"/>
        </w:rPr>
        <w:t>. Агентству связи и массовых коммуникаций Астраханской области (Зайцева М.А.) опубликовать настоящее постановление в средствах массовой информации.</w:t>
      </w:r>
    </w:p>
    <w:p w:rsidR="00CC1174" w:rsidRPr="00EB0688" w:rsidRDefault="00624DE2" w:rsidP="00116EE6">
      <w:pPr>
        <w:pStyle w:val="ConsNormal"/>
        <w:widowControl/>
        <w:ind w:firstLine="709"/>
        <w:jc w:val="both"/>
        <w:rPr>
          <w:spacing w:val="-4"/>
        </w:rPr>
      </w:pPr>
      <w:r>
        <w:rPr>
          <w:spacing w:val="-4"/>
        </w:rPr>
        <w:t>3</w:t>
      </w:r>
      <w:r w:rsidR="002001D9" w:rsidRPr="00897604">
        <w:rPr>
          <w:spacing w:val="-4"/>
        </w:rPr>
        <w:t>. Постановление вступает в силу с 01.01.201</w:t>
      </w:r>
      <w:r w:rsidR="00637F70" w:rsidRPr="00897604">
        <w:rPr>
          <w:spacing w:val="-4"/>
        </w:rPr>
        <w:t>6</w:t>
      </w:r>
      <w:r w:rsidR="00137B7A" w:rsidRPr="00897604">
        <w:rPr>
          <w:spacing w:val="-4"/>
        </w:rPr>
        <w:t>.</w:t>
      </w:r>
    </w:p>
    <w:p w:rsidR="00116EE6" w:rsidRDefault="00116EE6" w:rsidP="00116EE6">
      <w:pPr>
        <w:tabs>
          <w:tab w:val="num" w:pos="1800"/>
        </w:tabs>
        <w:jc w:val="both"/>
        <w:rPr>
          <w:spacing w:val="-4"/>
          <w:sz w:val="28"/>
          <w:szCs w:val="28"/>
        </w:rPr>
      </w:pPr>
    </w:p>
    <w:p w:rsidR="00116EE6" w:rsidRDefault="00116EE6" w:rsidP="00116EE6">
      <w:pPr>
        <w:tabs>
          <w:tab w:val="num" w:pos="1800"/>
        </w:tabs>
        <w:jc w:val="both"/>
        <w:rPr>
          <w:spacing w:val="-4"/>
          <w:sz w:val="28"/>
          <w:szCs w:val="28"/>
        </w:rPr>
      </w:pPr>
    </w:p>
    <w:p w:rsidR="00116EE6" w:rsidRDefault="00116EE6" w:rsidP="00116EE6">
      <w:pPr>
        <w:tabs>
          <w:tab w:val="num" w:pos="1800"/>
        </w:tabs>
        <w:jc w:val="both"/>
        <w:rPr>
          <w:spacing w:val="-4"/>
          <w:sz w:val="28"/>
          <w:szCs w:val="28"/>
        </w:rPr>
      </w:pPr>
    </w:p>
    <w:p w:rsidR="002001D9" w:rsidRDefault="002001D9" w:rsidP="00116EE6">
      <w:pPr>
        <w:tabs>
          <w:tab w:val="num" w:pos="1800"/>
        </w:tabs>
        <w:jc w:val="both"/>
        <w:rPr>
          <w:spacing w:val="-4"/>
          <w:sz w:val="28"/>
          <w:szCs w:val="28"/>
        </w:rPr>
      </w:pPr>
      <w:r w:rsidRPr="00EB0688">
        <w:rPr>
          <w:spacing w:val="-4"/>
          <w:sz w:val="28"/>
          <w:szCs w:val="28"/>
        </w:rPr>
        <w:t>Губернатор   Астраханской  области</w:t>
      </w:r>
      <w:r w:rsidRPr="00EB0688">
        <w:rPr>
          <w:spacing w:val="-4"/>
          <w:sz w:val="28"/>
          <w:szCs w:val="28"/>
        </w:rPr>
        <w:tab/>
        <w:t xml:space="preserve"> </w:t>
      </w:r>
      <w:r w:rsidRPr="00EB0688">
        <w:rPr>
          <w:spacing w:val="-4"/>
          <w:sz w:val="28"/>
          <w:szCs w:val="28"/>
        </w:rPr>
        <w:tab/>
        <w:t xml:space="preserve">          </w:t>
      </w:r>
      <w:r w:rsidR="008A5BBF" w:rsidRPr="00EB0688">
        <w:rPr>
          <w:spacing w:val="-4"/>
          <w:sz w:val="28"/>
          <w:szCs w:val="28"/>
        </w:rPr>
        <w:t xml:space="preserve">      </w:t>
      </w:r>
      <w:r w:rsidR="00CC1174">
        <w:rPr>
          <w:spacing w:val="-4"/>
          <w:sz w:val="28"/>
          <w:szCs w:val="28"/>
        </w:rPr>
        <w:t xml:space="preserve">       </w:t>
      </w:r>
      <w:r w:rsidRPr="00EB0688">
        <w:rPr>
          <w:spacing w:val="-4"/>
          <w:sz w:val="28"/>
          <w:szCs w:val="28"/>
        </w:rPr>
        <w:t xml:space="preserve">   </w:t>
      </w:r>
      <w:r w:rsidR="00CC1174">
        <w:rPr>
          <w:spacing w:val="-4"/>
          <w:sz w:val="28"/>
          <w:szCs w:val="28"/>
        </w:rPr>
        <w:t xml:space="preserve">   </w:t>
      </w:r>
      <w:r w:rsidRPr="00EB0688">
        <w:rPr>
          <w:spacing w:val="-4"/>
          <w:sz w:val="28"/>
          <w:szCs w:val="28"/>
        </w:rPr>
        <w:t xml:space="preserve">     </w:t>
      </w:r>
      <w:r w:rsidR="00116EE6">
        <w:rPr>
          <w:spacing w:val="-4"/>
          <w:sz w:val="28"/>
          <w:szCs w:val="28"/>
        </w:rPr>
        <w:t xml:space="preserve"> </w:t>
      </w:r>
      <w:r w:rsidR="00042641">
        <w:rPr>
          <w:spacing w:val="-4"/>
          <w:sz w:val="28"/>
          <w:szCs w:val="28"/>
        </w:rPr>
        <w:t xml:space="preserve">  </w:t>
      </w:r>
      <w:r w:rsidR="00116EE6">
        <w:rPr>
          <w:spacing w:val="-4"/>
          <w:sz w:val="28"/>
          <w:szCs w:val="28"/>
        </w:rPr>
        <w:t xml:space="preserve">  </w:t>
      </w:r>
      <w:r w:rsidRPr="00EB0688">
        <w:rPr>
          <w:spacing w:val="-4"/>
          <w:sz w:val="28"/>
          <w:szCs w:val="28"/>
        </w:rPr>
        <w:t>А.А. Жилкин</w:t>
      </w:r>
    </w:p>
    <w:p w:rsidR="00066029" w:rsidRDefault="00066029" w:rsidP="00116EE6">
      <w:pPr>
        <w:tabs>
          <w:tab w:val="num" w:pos="1800"/>
        </w:tabs>
        <w:jc w:val="both"/>
        <w:rPr>
          <w:spacing w:val="-4"/>
          <w:sz w:val="28"/>
          <w:szCs w:val="28"/>
        </w:rPr>
      </w:pPr>
    </w:p>
    <w:p w:rsidR="00066029" w:rsidRDefault="00066029" w:rsidP="00116EE6">
      <w:pPr>
        <w:tabs>
          <w:tab w:val="num" w:pos="1800"/>
        </w:tabs>
        <w:jc w:val="both"/>
        <w:rPr>
          <w:spacing w:val="-4"/>
          <w:sz w:val="28"/>
          <w:szCs w:val="28"/>
        </w:rPr>
        <w:sectPr w:rsidR="00066029" w:rsidSect="0047342E">
          <w:headerReference w:type="even" r:id="rId8"/>
          <w:headerReference w:type="default" r:id="rId9"/>
          <w:footerReference w:type="even" r:id="rId10"/>
          <w:headerReference w:type="first" r:id="rId11"/>
          <w:type w:val="nextColumn"/>
          <w:pgSz w:w="11907" w:h="16840" w:code="9"/>
          <w:pgMar w:top="1134" w:right="567" w:bottom="1134" w:left="1985" w:header="709" w:footer="709" w:gutter="0"/>
          <w:pgNumType w:start="1"/>
          <w:cols w:space="708"/>
          <w:titlePg/>
          <w:docGrid w:linePitch="360"/>
        </w:sectPr>
      </w:pPr>
    </w:p>
    <w:p w:rsidR="002001D9" w:rsidRPr="00304E89" w:rsidRDefault="002001D9" w:rsidP="00FD0CAF">
      <w:pPr>
        <w:widowControl w:val="0"/>
        <w:tabs>
          <w:tab w:val="num" w:pos="1800"/>
        </w:tabs>
        <w:spacing w:line="360" w:lineRule="auto"/>
        <w:ind w:left="6237" w:firstLine="6"/>
        <w:jc w:val="both"/>
        <w:outlineLvl w:val="0"/>
        <w:rPr>
          <w:sz w:val="28"/>
          <w:szCs w:val="28"/>
        </w:rPr>
      </w:pPr>
      <w:r w:rsidRPr="00304E89">
        <w:rPr>
          <w:sz w:val="28"/>
          <w:szCs w:val="28"/>
        </w:rPr>
        <w:lastRenderedPageBreak/>
        <w:t>УТВЕРЖДЕНА</w:t>
      </w:r>
    </w:p>
    <w:p w:rsidR="002001D9" w:rsidRPr="00304E89" w:rsidRDefault="002001D9" w:rsidP="00116EE6">
      <w:pPr>
        <w:widowControl w:val="0"/>
        <w:tabs>
          <w:tab w:val="num" w:pos="1800"/>
        </w:tabs>
        <w:ind w:left="6237" w:firstLine="6"/>
        <w:jc w:val="both"/>
        <w:rPr>
          <w:sz w:val="28"/>
          <w:szCs w:val="28"/>
        </w:rPr>
      </w:pPr>
      <w:r w:rsidRPr="00304E89">
        <w:rPr>
          <w:sz w:val="28"/>
          <w:szCs w:val="28"/>
        </w:rPr>
        <w:t xml:space="preserve">постановлением </w:t>
      </w:r>
    </w:p>
    <w:p w:rsidR="002001D9" w:rsidRPr="00304E89" w:rsidRDefault="002001D9" w:rsidP="00116EE6">
      <w:pPr>
        <w:widowControl w:val="0"/>
        <w:tabs>
          <w:tab w:val="num" w:pos="1800"/>
        </w:tabs>
        <w:ind w:left="6237" w:firstLine="6"/>
        <w:jc w:val="both"/>
        <w:outlineLvl w:val="0"/>
        <w:rPr>
          <w:sz w:val="28"/>
          <w:szCs w:val="28"/>
        </w:rPr>
      </w:pPr>
      <w:r w:rsidRPr="00304E89">
        <w:rPr>
          <w:sz w:val="28"/>
          <w:szCs w:val="28"/>
        </w:rPr>
        <w:t>Правительства</w:t>
      </w:r>
    </w:p>
    <w:p w:rsidR="002001D9" w:rsidRPr="00304E89" w:rsidRDefault="002001D9" w:rsidP="00116EE6">
      <w:pPr>
        <w:widowControl w:val="0"/>
        <w:tabs>
          <w:tab w:val="num" w:pos="1800"/>
        </w:tabs>
        <w:ind w:left="6237" w:firstLine="6"/>
        <w:jc w:val="both"/>
        <w:outlineLvl w:val="0"/>
        <w:rPr>
          <w:sz w:val="28"/>
          <w:szCs w:val="28"/>
        </w:rPr>
      </w:pPr>
      <w:r w:rsidRPr="00304E89">
        <w:rPr>
          <w:sz w:val="28"/>
          <w:szCs w:val="28"/>
        </w:rPr>
        <w:t>Астраханской области</w:t>
      </w:r>
    </w:p>
    <w:p w:rsidR="00464DCB" w:rsidRDefault="00464DCB" w:rsidP="00116EE6">
      <w:pPr>
        <w:widowControl w:val="0"/>
        <w:tabs>
          <w:tab w:val="num" w:pos="1800"/>
        </w:tabs>
        <w:ind w:left="6237" w:firstLine="6"/>
        <w:jc w:val="both"/>
        <w:rPr>
          <w:sz w:val="28"/>
          <w:szCs w:val="28"/>
        </w:rPr>
      </w:pPr>
      <w:r>
        <w:rPr>
          <w:sz w:val="28"/>
          <w:szCs w:val="28"/>
        </w:rPr>
        <w:t xml:space="preserve">от </w:t>
      </w:r>
      <w:r w:rsidR="00863830">
        <w:rPr>
          <w:sz w:val="28"/>
          <w:szCs w:val="28"/>
        </w:rPr>
        <w:t xml:space="preserve"> </w:t>
      </w:r>
      <w:r w:rsidR="00F40797">
        <w:rPr>
          <w:sz w:val="28"/>
          <w:szCs w:val="28"/>
        </w:rPr>
        <w:t>2</w:t>
      </w:r>
      <w:r w:rsidR="0047342E">
        <w:rPr>
          <w:sz w:val="28"/>
          <w:szCs w:val="28"/>
        </w:rPr>
        <w:t>4</w:t>
      </w:r>
      <w:r w:rsidR="00F40797">
        <w:rPr>
          <w:sz w:val="28"/>
          <w:szCs w:val="28"/>
        </w:rPr>
        <w:t>.12.2015</w:t>
      </w:r>
      <w:r>
        <w:rPr>
          <w:sz w:val="28"/>
          <w:szCs w:val="28"/>
        </w:rPr>
        <w:t xml:space="preserve"> № </w:t>
      </w:r>
      <w:r w:rsidR="00F40797">
        <w:rPr>
          <w:sz w:val="28"/>
          <w:szCs w:val="28"/>
        </w:rPr>
        <w:t>655-П</w:t>
      </w:r>
    </w:p>
    <w:p w:rsidR="002001D9" w:rsidRPr="00304E89" w:rsidRDefault="002001D9" w:rsidP="00116EE6">
      <w:pPr>
        <w:widowControl w:val="0"/>
        <w:tabs>
          <w:tab w:val="num" w:pos="1800"/>
        </w:tabs>
        <w:ind w:firstLine="709"/>
        <w:jc w:val="both"/>
        <w:rPr>
          <w:sz w:val="28"/>
          <w:szCs w:val="28"/>
        </w:rPr>
      </w:pPr>
    </w:p>
    <w:p w:rsidR="00863830" w:rsidRDefault="00863830" w:rsidP="00116EE6">
      <w:pPr>
        <w:widowControl w:val="0"/>
        <w:tabs>
          <w:tab w:val="num" w:pos="0"/>
        </w:tabs>
        <w:jc w:val="center"/>
        <w:outlineLvl w:val="0"/>
        <w:rPr>
          <w:sz w:val="28"/>
          <w:szCs w:val="28"/>
        </w:rPr>
      </w:pPr>
    </w:p>
    <w:p w:rsidR="00863830" w:rsidRDefault="00863830" w:rsidP="00116EE6">
      <w:pPr>
        <w:widowControl w:val="0"/>
        <w:tabs>
          <w:tab w:val="num" w:pos="0"/>
        </w:tabs>
        <w:jc w:val="center"/>
        <w:outlineLvl w:val="0"/>
        <w:rPr>
          <w:sz w:val="28"/>
          <w:szCs w:val="28"/>
        </w:rPr>
      </w:pPr>
    </w:p>
    <w:p w:rsidR="00EA1AE1" w:rsidRPr="00304E89" w:rsidRDefault="00624DE2" w:rsidP="00EA1AE1">
      <w:pPr>
        <w:widowControl w:val="0"/>
        <w:tabs>
          <w:tab w:val="num" w:pos="0"/>
        </w:tabs>
        <w:jc w:val="center"/>
        <w:outlineLvl w:val="0"/>
        <w:rPr>
          <w:sz w:val="28"/>
          <w:szCs w:val="28"/>
        </w:rPr>
      </w:pPr>
      <w:r>
        <w:rPr>
          <w:sz w:val="28"/>
          <w:szCs w:val="28"/>
        </w:rPr>
        <w:t>П</w:t>
      </w:r>
      <w:r w:rsidR="00EA1AE1" w:rsidRPr="00304E89">
        <w:rPr>
          <w:sz w:val="28"/>
          <w:szCs w:val="28"/>
        </w:rPr>
        <w:t>рограмма</w:t>
      </w:r>
    </w:p>
    <w:p w:rsidR="00EA1AE1" w:rsidRPr="00304E89" w:rsidRDefault="00EA1AE1" w:rsidP="00EA1AE1">
      <w:pPr>
        <w:widowControl w:val="0"/>
        <w:tabs>
          <w:tab w:val="num" w:pos="0"/>
        </w:tabs>
        <w:jc w:val="center"/>
        <w:rPr>
          <w:sz w:val="28"/>
          <w:szCs w:val="28"/>
        </w:rPr>
      </w:pPr>
      <w:r w:rsidRPr="00304E89">
        <w:rPr>
          <w:sz w:val="28"/>
          <w:szCs w:val="28"/>
        </w:rPr>
        <w:t>государственных гарантий бесплатного оказания гражданам</w:t>
      </w:r>
    </w:p>
    <w:p w:rsidR="00EA1AE1" w:rsidRPr="00304E89" w:rsidRDefault="00EA1AE1" w:rsidP="00EA1AE1">
      <w:pPr>
        <w:widowControl w:val="0"/>
        <w:tabs>
          <w:tab w:val="num" w:pos="0"/>
        </w:tabs>
        <w:jc w:val="center"/>
        <w:rPr>
          <w:sz w:val="28"/>
          <w:szCs w:val="28"/>
        </w:rPr>
      </w:pPr>
      <w:r w:rsidRPr="00304E89">
        <w:rPr>
          <w:sz w:val="28"/>
          <w:szCs w:val="28"/>
        </w:rPr>
        <w:t xml:space="preserve">медицинской помощи </w:t>
      </w:r>
      <w:r w:rsidR="00624DE2">
        <w:rPr>
          <w:sz w:val="28"/>
          <w:szCs w:val="28"/>
        </w:rPr>
        <w:t>на территории</w:t>
      </w:r>
      <w:r w:rsidRPr="00304E89">
        <w:rPr>
          <w:sz w:val="28"/>
          <w:szCs w:val="28"/>
        </w:rPr>
        <w:t xml:space="preserve"> Астраханской области</w:t>
      </w:r>
    </w:p>
    <w:p w:rsidR="00EA1AE1" w:rsidRPr="00304E89" w:rsidRDefault="00EA1AE1" w:rsidP="00EA1AE1">
      <w:pPr>
        <w:widowControl w:val="0"/>
        <w:tabs>
          <w:tab w:val="num" w:pos="0"/>
        </w:tabs>
        <w:jc w:val="center"/>
        <w:rPr>
          <w:sz w:val="28"/>
          <w:szCs w:val="28"/>
        </w:rPr>
      </w:pPr>
      <w:r w:rsidRPr="00304E89">
        <w:rPr>
          <w:sz w:val="28"/>
          <w:szCs w:val="28"/>
        </w:rPr>
        <w:t>на 201</w:t>
      </w:r>
      <w:r>
        <w:rPr>
          <w:sz w:val="28"/>
          <w:szCs w:val="28"/>
        </w:rPr>
        <w:t>6</w:t>
      </w:r>
      <w:r w:rsidRPr="00304E89">
        <w:rPr>
          <w:sz w:val="28"/>
          <w:szCs w:val="28"/>
        </w:rPr>
        <w:t xml:space="preserve"> год </w:t>
      </w:r>
    </w:p>
    <w:p w:rsidR="002001D9" w:rsidRPr="00304E89" w:rsidRDefault="002001D9" w:rsidP="00116EE6">
      <w:pPr>
        <w:widowControl w:val="0"/>
        <w:tabs>
          <w:tab w:val="num" w:pos="1800"/>
        </w:tabs>
        <w:ind w:firstLine="709"/>
        <w:jc w:val="both"/>
        <w:rPr>
          <w:sz w:val="28"/>
          <w:szCs w:val="28"/>
        </w:rPr>
      </w:pPr>
    </w:p>
    <w:p w:rsidR="001F155B" w:rsidRPr="00304E89" w:rsidRDefault="00624DE2" w:rsidP="00116EE6">
      <w:pPr>
        <w:widowControl w:val="0"/>
        <w:autoSpaceDE w:val="0"/>
        <w:autoSpaceDN w:val="0"/>
        <w:adjustRightInd w:val="0"/>
        <w:ind w:firstLine="709"/>
        <w:jc w:val="both"/>
        <w:rPr>
          <w:sz w:val="28"/>
          <w:szCs w:val="28"/>
        </w:rPr>
      </w:pPr>
      <w:r>
        <w:rPr>
          <w:sz w:val="28"/>
          <w:szCs w:val="28"/>
        </w:rPr>
        <w:t>П</w:t>
      </w:r>
      <w:r w:rsidR="00DB3B94" w:rsidRPr="00DB3B94">
        <w:rPr>
          <w:sz w:val="28"/>
          <w:szCs w:val="28"/>
        </w:rPr>
        <w:t>рограмма</w:t>
      </w:r>
      <w:r w:rsidR="00DB3B94">
        <w:rPr>
          <w:sz w:val="28"/>
          <w:szCs w:val="28"/>
        </w:rPr>
        <w:t xml:space="preserve"> </w:t>
      </w:r>
      <w:r w:rsidR="001F155B" w:rsidRPr="00304E89">
        <w:rPr>
          <w:sz w:val="28"/>
          <w:szCs w:val="28"/>
        </w:rPr>
        <w:t>государственных гарантий бесплатного оказания гражданам м</w:t>
      </w:r>
      <w:r w:rsidR="00727CFF">
        <w:rPr>
          <w:sz w:val="28"/>
          <w:szCs w:val="28"/>
        </w:rPr>
        <w:t xml:space="preserve">едицинской помощи </w:t>
      </w:r>
      <w:r>
        <w:rPr>
          <w:sz w:val="28"/>
          <w:szCs w:val="28"/>
        </w:rPr>
        <w:t>на территории</w:t>
      </w:r>
      <w:r w:rsidR="00DB3B94">
        <w:rPr>
          <w:sz w:val="28"/>
          <w:szCs w:val="28"/>
        </w:rPr>
        <w:t xml:space="preserve"> Астраханской области </w:t>
      </w:r>
      <w:r w:rsidR="00727CFF">
        <w:rPr>
          <w:sz w:val="28"/>
          <w:szCs w:val="28"/>
        </w:rPr>
        <w:t>на 2016 год</w:t>
      </w:r>
      <w:r w:rsidR="001F155B" w:rsidRPr="00304E89">
        <w:rPr>
          <w:sz w:val="28"/>
          <w:szCs w:val="28"/>
        </w:rPr>
        <w:t xml:space="preserve"> (далее - Программа) устанавливает перечень видов, форм и условий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w:t>
      </w:r>
      <w:r w:rsidR="001B7111">
        <w:rPr>
          <w:sz w:val="28"/>
          <w:szCs w:val="28"/>
        </w:rPr>
        <w:t xml:space="preserve"> порядок и условия предоставления медицинской помощи,</w:t>
      </w:r>
      <w:r w:rsidR="001F155B" w:rsidRPr="00304E89">
        <w:rPr>
          <w:sz w:val="28"/>
          <w:szCs w:val="28"/>
        </w:rPr>
        <w:t xml:space="preserve"> категории граждан, оказание медицинской помощи которым осуществляется бесплатно,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w:t>
      </w:r>
      <w:r w:rsidR="00034431">
        <w:rPr>
          <w:sz w:val="28"/>
          <w:szCs w:val="28"/>
        </w:rPr>
        <w:t xml:space="preserve">порядок и </w:t>
      </w:r>
      <w:r w:rsidR="001F155B" w:rsidRPr="00304E89">
        <w:rPr>
          <w:sz w:val="28"/>
          <w:szCs w:val="28"/>
        </w:rPr>
        <w:t xml:space="preserve">структуру </w:t>
      </w:r>
      <w:r w:rsidR="00034431">
        <w:rPr>
          <w:sz w:val="28"/>
          <w:szCs w:val="28"/>
        </w:rPr>
        <w:t xml:space="preserve">формирования </w:t>
      </w:r>
      <w:r w:rsidR="001F155B" w:rsidRPr="00304E89">
        <w:rPr>
          <w:sz w:val="28"/>
          <w:szCs w:val="28"/>
        </w:rPr>
        <w:t>тарифов на медицинскую помощь и способы ее оплаты, а также критери</w:t>
      </w:r>
      <w:r w:rsidR="00B9468E">
        <w:rPr>
          <w:sz w:val="28"/>
          <w:szCs w:val="28"/>
        </w:rPr>
        <w:t>и</w:t>
      </w:r>
      <w:r w:rsidR="001F155B" w:rsidRPr="00304E89">
        <w:rPr>
          <w:sz w:val="28"/>
          <w:szCs w:val="28"/>
        </w:rPr>
        <w:t xml:space="preserve"> доступности и качества медицинской помощи. </w:t>
      </w:r>
    </w:p>
    <w:p w:rsidR="002001D9" w:rsidRPr="00304E89" w:rsidRDefault="002001D9" w:rsidP="00116EE6">
      <w:pPr>
        <w:widowControl w:val="0"/>
        <w:autoSpaceDE w:val="0"/>
        <w:autoSpaceDN w:val="0"/>
        <w:adjustRightInd w:val="0"/>
        <w:ind w:firstLine="709"/>
        <w:jc w:val="both"/>
        <w:rPr>
          <w:strike/>
          <w:sz w:val="28"/>
          <w:szCs w:val="28"/>
        </w:rPr>
      </w:pPr>
      <w:r w:rsidRPr="00304E89">
        <w:rPr>
          <w:sz w:val="28"/>
          <w:szCs w:val="28"/>
        </w:rPr>
        <w:t xml:space="preserve">Программа сформирована </w:t>
      </w:r>
      <w:r w:rsidR="001F155B" w:rsidRPr="00304E89">
        <w:rPr>
          <w:sz w:val="28"/>
          <w:szCs w:val="28"/>
        </w:rPr>
        <w:t>с учетом порядков оказания медицинской помощи и на основе стандартов медицинской помощи, с учетом особенностей половозрастного состава населения, уровня и структуры заболеваемости населения, основанных на данных медицинской статистики</w:t>
      </w:r>
      <w:r w:rsidRPr="00304E89">
        <w:rPr>
          <w:sz w:val="28"/>
          <w:szCs w:val="28"/>
        </w:rPr>
        <w:t xml:space="preserve">, климатических и географических особенностей Астраханской области, транспортной доступности медицинских организаций и сбалансированности объема медицинской помощи и ее финансового обеспечения. </w:t>
      </w:r>
    </w:p>
    <w:p w:rsidR="002001D9" w:rsidRPr="00304E89" w:rsidRDefault="002001D9" w:rsidP="00116EE6">
      <w:pPr>
        <w:widowControl w:val="0"/>
        <w:autoSpaceDE w:val="0"/>
        <w:autoSpaceDN w:val="0"/>
        <w:adjustRightInd w:val="0"/>
        <w:ind w:firstLine="709"/>
        <w:jc w:val="both"/>
        <w:rPr>
          <w:sz w:val="28"/>
          <w:szCs w:val="28"/>
        </w:rPr>
      </w:pPr>
      <w:r w:rsidRPr="00304E89">
        <w:rPr>
          <w:sz w:val="28"/>
          <w:szCs w:val="28"/>
        </w:rPr>
        <w:t xml:space="preserve">Программа содержит территориальную программу обязательного медицинского страхования, разработанную в соответствии с законодательством Российской Федерации об обязательном медицинском страховании (далее - </w:t>
      </w:r>
      <w:r w:rsidR="005533F8" w:rsidRPr="00304E89">
        <w:rPr>
          <w:sz w:val="28"/>
          <w:szCs w:val="28"/>
        </w:rPr>
        <w:t>ТП</w:t>
      </w:r>
      <w:r w:rsidRPr="00304E89">
        <w:rPr>
          <w:sz w:val="28"/>
          <w:szCs w:val="28"/>
        </w:rPr>
        <w:t xml:space="preserve"> ОМС, ОМС).</w:t>
      </w:r>
    </w:p>
    <w:p w:rsidR="002001D9" w:rsidRPr="00304E89" w:rsidRDefault="002001D9" w:rsidP="00116EE6">
      <w:pPr>
        <w:widowControl w:val="0"/>
        <w:tabs>
          <w:tab w:val="num" w:pos="1800"/>
        </w:tabs>
        <w:ind w:firstLine="709"/>
        <w:jc w:val="both"/>
        <w:rPr>
          <w:sz w:val="28"/>
          <w:szCs w:val="28"/>
        </w:rPr>
      </w:pPr>
      <w:r w:rsidRPr="00304E89">
        <w:rPr>
          <w:sz w:val="28"/>
          <w:szCs w:val="28"/>
        </w:rPr>
        <w:t>Программа включает:</w:t>
      </w:r>
    </w:p>
    <w:p w:rsidR="00615F09" w:rsidRPr="00304E89" w:rsidRDefault="00863830" w:rsidP="00116EE6">
      <w:pPr>
        <w:widowControl w:val="0"/>
        <w:tabs>
          <w:tab w:val="num" w:pos="1800"/>
        </w:tabs>
        <w:ind w:firstLine="709"/>
        <w:jc w:val="both"/>
        <w:rPr>
          <w:sz w:val="28"/>
          <w:szCs w:val="28"/>
        </w:rPr>
      </w:pPr>
      <w:r>
        <w:rPr>
          <w:sz w:val="28"/>
          <w:szCs w:val="28"/>
        </w:rPr>
        <w:t>- </w:t>
      </w:r>
      <w:r w:rsidR="00615F09" w:rsidRPr="00304E89">
        <w:rPr>
          <w:sz w:val="28"/>
          <w:szCs w:val="28"/>
        </w:rPr>
        <w:t>перечень видов</w:t>
      </w:r>
      <w:r w:rsidR="00855E45" w:rsidRPr="00855E45">
        <w:rPr>
          <w:sz w:val="28"/>
          <w:szCs w:val="28"/>
        </w:rPr>
        <w:t xml:space="preserve">, форм и условий </w:t>
      </w:r>
      <w:r w:rsidR="00615F09" w:rsidRPr="00304E89">
        <w:rPr>
          <w:sz w:val="28"/>
          <w:szCs w:val="28"/>
        </w:rPr>
        <w:t>медицинской помощи, оказываемой гражданам без взимания с них платы за счет бюджетных ассигнований бюджета Астраханской области и средств обязательного медицинского страхования (приложение №1);</w:t>
      </w:r>
    </w:p>
    <w:p w:rsidR="002001D9" w:rsidRPr="00304E89" w:rsidRDefault="002001D9" w:rsidP="00116EE6">
      <w:pPr>
        <w:widowControl w:val="0"/>
        <w:tabs>
          <w:tab w:val="num" w:pos="1800"/>
        </w:tabs>
        <w:ind w:firstLine="709"/>
        <w:jc w:val="both"/>
        <w:rPr>
          <w:sz w:val="28"/>
          <w:szCs w:val="28"/>
        </w:rPr>
      </w:pPr>
      <w:r w:rsidRPr="00304E89">
        <w:rPr>
          <w:sz w:val="28"/>
          <w:szCs w:val="28"/>
        </w:rPr>
        <w:t>-</w:t>
      </w:r>
      <w:r w:rsidR="00863830">
        <w:rPr>
          <w:sz w:val="28"/>
          <w:szCs w:val="28"/>
        </w:rPr>
        <w:t> </w:t>
      </w:r>
      <w:r w:rsidRPr="00304E89">
        <w:rPr>
          <w:sz w:val="28"/>
          <w:szCs w:val="28"/>
        </w:rPr>
        <w:t>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 (приложение</w:t>
      </w:r>
      <w:r w:rsidR="00F6050C">
        <w:rPr>
          <w:sz w:val="28"/>
          <w:szCs w:val="28"/>
        </w:rPr>
        <w:t xml:space="preserve"> </w:t>
      </w:r>
      <w:r w:rsidRPr="00304E89">
        <w:rPr>
          <w:sz w:val="28"/>
          <w:szCs w:val="28"/>
        </w:rPr>
        <w:t>№2);</w:t>
      </w:r>
    </w:p>
    <w:p w:rsidR="00022595" w:rsidRPr="00304E89" w:rsidRDefault="00F125E0" w:rsidP="00116EE6">
      <w:pPr>
        <w:widowControl w:val="0"/>
        <w:tabs>
          <w:tab w:val="num" w:pos="1800"/>
        </w:tabs>
        <w:ind w:firstLine="709"/>
        <w:jc w:val="both"/>
        <w:rPr>
          <w:sz w:val="28"/>
          <w:szCs w:val="28"/>
        </w:rPr>
      </w:pPr>
      <w:r>
        <w:rPr>
          <w:sz w:val="28"/>
          <w:szCs w:val="28"/>
        </w:rPr>
        <w:lastRenderedPageBreak/>
        <w:t>- </w:t>
      </w:r>
      <w:r w:rsidR="00221F16" w:rsidRPr="00304E89">
        <w:rPr>
          <w:sz w:val="28"/>
          <w:szCs w:val="28"/>
        </w:rPr>
        <w:t>территориальн</w:t>
      </w:r>
      <w:r w:rsidR="00464DCB">
        <w:rPr>
          <w:sz w:val="28"/>
          <w:szCs w:val="28"/>
        </w:rPr>
        <w:t>ую</w:t>
      </w:r>
      <w:r w:rsidR="00022595" w:rsidRPr="00304E89">
        <w:rPr>
          <w:sz w:val="28"/>
          <w:szCs w:val="28"/>
        </w:rPr>
        <w:t xml:space="preserve"> программ</w:t>
      </w:r>
      <w:r w:rsidR="00464DCB">
        <w:rPr>
          <w:sz w:val="28"/>
          <w:szCs w:val="28"/>
        </w:rPr>
        <w:t>у</w:t>
      </w:r>
      <w:r w:rsidR="00022595" w:rsidRPr="00304E89">
        <w:rPr>
          <w:sz w:val="28"/>
          <w:szCs w:val="28"/>
        </w:rPr>
        <w:t xml:space="preserve"> обязательного медицинского страхования (приложение №</w:t>
      </w:r>
      <w:r w:rsidR="005B0623" w:rsidRPr="00304E89">
        <w:rPr>
          <w:sz w:val="28"/>
          <w:szCs w:val="28"/>
        </w:rPr>
        <w:t>3);</w:t>
      </w:r>
    </w:p>
    <w:p w:rsidR="00314BD6" w:rsidRDefault="009869B3" w:rsidP="00116EE6">
      <w:pPr>
        <w:widowControl w:val="0"/>
        <w:tabs>
          <w:tab w:val="num" w:pos="1800"/>
        </w:tabs>
        <w:ind w:firstLine="709"/>
        <w:jc w:val="both"/>
        <w:rPr>
          <w:sz w:val="28"/>
          <w:szCs w:val="28"/>
        </w:rPr>
      </w:pPr>
      <w:r>
        <w:rPr>
          <w:sz w:val="28"/>
          <w:szCs w:val="28"/>
        </w:rPr>
        <w:t>- </w:t>
      </w:r>
      <w:r w:rsidR="002001D9" w:rsidRPr="00304E89">
        <w:rPr>
          <w:sz w:val="28"/>
          <w:szCs w:val="28"/>
        </w:rPr>
        <w:t>финансовое об</w:t>
      </w:r>
      <w:r w:rsidR="00F125E0">
        <w:rPr>
          <w:sz w:val="28"/>
          <w:szCs w:val="28"/>
        </w:rPr>
        <w:t xml:space="preserve">еспечение Программы (приложение </w:t>
      </w:r>
      <w:r w:rsidR="002001D9" w:rsidRPr="00304E89">
        <w:rPr>
          <w:sz w:val="28"/>
          <w:szCs w:val="28"/>
        </w:rPr>
        <w:t>№</w:t>
      </w:r>
      <w:r w:rsidR="005B0623" w:rsidRPr="00304E89">
        <w:rPr>
          <w:sz w:val="28"/>
          <w:szCs w:val="28"/>
        </w:rPr>
        <w:t>4);</w:t>
      </w:r>
    </w:p>
    <w:p w:rsidR="00E103E9" w:rsidRPr="00304E89" w:rsidRDefault="00E103E9" w:rsidP="00116EE6">
      <w:pPr>
        <w:widowControl w:val="0"/>
        <w:tabs>
          <w:tab w:val="num" w:pos="1800"/>
        </w:tabs>
        <w:ind w:firstLine="709"/>
        <w:jc w:val="both"/>
        <w:rPr>
          <w:sz w:val="28"/>
          <w:szCs w:val="28"/>
        </w:rPr>
      </w:pPr>
      <w:r w:rsidRPr="009869B3">
        <w:rPr>
          <w:sz w:val="28"/>
          <w:szCs w:val="28"/>
        </w:rPr>
        <w:t>- </w:t>
      </w:r>
      <w:r w:rsidR="009869B3" w:rsidRPr="009869B3">
        <w:rPr>
          <w:sz w:val="28"/>
          <w:szCs w:val="28"/>
        </w:rPr>
        <w:t>объем медицинской помощи, оказываемой в рамках Программы в соответствии с законодательством Российской Федерации об обязательном медицинском страховании</w:t>
      </w:r>
      <w:r w:rsidR="001912EC" w:rsidRPr="009869B3">
        <w:rPr>
          <w:sz w:val="28"/>
          <w:szCs w:val="28"/>
        </w:rPr>
        <w:t xml:space="preserve"> </w:t>
      </w:r>
      <w:r w:rsidR="005B0623" w:rsidRPr="009869B3">
        <w:rPr>
          <w:sz w:val="28"/>
          <w:szCs w:val="28"/>
        </w:rPr>
        <w:t>(приложение №5</w:t>
      </w:r>
      <w:r w:rsidR="001912EC" w:rsidRPr="009869B3">
        <w:rPr>
          <w:sz w:val="28"/>
          <w:szCs w:val="28"/>
        </w:rPr>
        <w:t>)</w:t>
      </w:r>
      <w:r w:rsidR="005B0623" w:rsidRPr="009869B3">
        <w:rPr>
          <w:sz w:val="28"/>
          <w:szCs w:val="28"/>
        </w:rPr>
        <w:t>;</w:t>
      </w:r>
    </w:p>
    <w:p w:rsidR="002001D9" w:rsidRPr="00304E89" w:rsidRDefault="002001D9" w:rsidP="00116EE6">
      <w:pPr>
        <w:widowControl w:val="0"/>
        <w:tabs>
          <w:tab w:val="num" w:pos="1800"/>
        </w:tabs>
        <w:ind w:firstLine="709"/>
        <w:jc w:val="both"/>
        <w:rPr>
          <w:sz w:val="28"/>
          <w:szCs w:val="28"/>
        </w:rPr>
      </w:pPr>
      <w:r w:rsidRPr="00304E89">
        <w:rPr>
          <w:sz w:val="28"/>
          <w:szCs w:val="28"/>
        </w:rPr>
        <w:t>- средние нормативы объем</w:t>
      </w:r>
      <w:r w:rsidR="001C173F">
        <w:rPr>
          <w:sz w:val="28"/>
          <w:szCs w:val="28"/>
        </w:rPr>
        <w:t>ов</w:t>
      </w:r>
      <w:r w:rsidRPr="00304E89">
        <w:rPr>
          <w:sz w:val="28"/>
          <w:szCs w:val="28"/>
        </w:rPr>
        <w:t xml:space="preserve"> медицинской помощи</w:t>
      </w:r>
      <w:r w:rsidR="001C173F">
        <w:rPr>
          <w:sz w:val="28"/>
          <w:szCs w:val="28"/>
        </w:rPr>
        <w:t>,</w:t>
      </w:r>
      <w:r w:rsidR="001C173F" w:rsidRPr="00304E89">
        <w:rPr>
          <w:sz w:val="28"/>
          <w:szCs w:val="28"/>
        </w:rPr>
        <w:t xml:space="preserve"> оказываемой в рамках Программы</w:t>
      </w:r>
      <w:r w:rsidRPr="00304E89">
        <w:rPr>
          <w:sz w:val="28"/>
          <w:szCs w:val="28"/>
        </w:rPr>
        <w:t xml:space="preserve"> (приложение №</w:t>
      </w:r>
      <w:r w:rsidR="005B0623" w:rsidRPr="00304E89">
        <w:rPr>
          <w:sz w:val="28"/>
          <w:szCs w:val="28"/>
        </w:rPr>
        <w:t>6</w:t>
      </w:r>
      <w:r w:rsidRPr="00304E89">
        <w:rPr>
          <w:sz w:val="28"/>
          <w:szCs w:val="28"/>
        </w:rPr>
        <w:t>);</w:t>
      </w:r>
    </w:p>
    <w:p w:rsidR="002001D9" w:rsidRPr="00304E89" w:rsidRDefault="002001D9" w:rsidP="00116EE6">
      <w:pPr>
        <w:widowControl w:val="0"/>
        <w:tabs>
          <w:tab w:val="num" w:pos="1800"/>
        </w:tabs>
        <w:ind w:firstLine="709"/>
        <w:jc w:val="both"/>
        <w:rPr>
          <w:sz w:val="28"/>
          <w:szCs w:val="28"/>
        </w:rPr>
      </w:pPr>
      <w:r w:rsidRPr="00304E89">
        <w:rPr>
          <w:sz w:val="28"/>
          <w:szCs w:val="28"/>
        </w:rPr>
        <w:t xml:space="preserve">- средние нормативы финансовых затрат на единицу объема медицинской помощи, </w:t>
      </w:r>
      <w:r w:rsidR="001C173F" w:rsidRPr="00304E89">
        <w:rPr>
          <w:sz w:val="28"/>
          <w:szCs w:val="28"/>
        </w:rPr>
        <w:t>оказываемой в рамках Программы</w:t>
      </w:r>
      <w:r w:rsidR="001C173F">
        <w:rPr>
          <w:sz w:val="28"/>
          <w:szCs w:val="28"/>
        </w:rPr>
        <w:t>,</w:t>
      </w:r>
      <w:r w:rsidR="001C173F" w:rsidRPr="00304E89">
        <w:rPr>
          <w:sz w:val="28"/>
          <w:szCs w:val="28"/>
        </w:rPr>
        <w:t xml:space="preserve"> </w:t>
      </w:r>
      <w:r w:rsidRPr="00304E89">
        <w:rPr>
          <w:sz w:val="28"/>
          <w:szCs w:val="28"/>
        </w:rPr>
        <w:t>средние подушевые нормативы финансирования</w:t>
      </w:r>
      <w:r w:rsidR="00571073" w:rsidRPr="00304E89">
        <w:rPr>
          <w:sz w:val="28"/>
          <w:szCs w:val="28"/>
        </w:rPr>
        <w:t xml:space="preserve"> </w:t>
      </w:r>
      <w:r w:rsidRPr="00304E89">
        <w:rPr>
          <w:sz w:val="28"/>
          <w:szCs w:val="28"/>
        </w:rPr>
        <w:t>(приложение №</w:t>
      </w:r>
      <w:r w:rsidR="005B0623" w:rsidRPr="00304E89">
        <w:rPr>
          <w:sz w:val="28"/>
          <w:szCs w:val="28"/>
        </w:rPr>
        <w:t>7</w:t>
      </w:r>
      <w:r w:rsidRPr="00304E89">
        <w:rPr>
          <w:sz w:val="28"/>
          <w:szCs w:val="28"/>
        </w:rPr>
        <w:t>);</w:t>
      </w:r>
    </w:p>
    <w:p w:rsidR="002001D9" w:rsidRPr="00304E89" w:rsidRDefault="002001D9" w:rsidP="00116EE6">
      <w:pPr>
        <w:widowControl w:val="0"/>
        <w:tabs>
          <w:tab w:val="num" w:pos="1800"/>
        </w:tabs>
        <w:ind w:firstLine="709"/>
        <w:jc w:val="both"/>
        <w:rPr>
          <w:sz w:val="28"/>
          <w:szCs w:val="28"/>
        </w:rPr>
      </w:pPr>
      <w:r w:rsidRPr="00304E89">
        <w:rPr>
          <w:sz w:val="28"/>
          <w:szCs w:val="28"/>
        </w:rPr>
        <w:t>- 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 (приложение №</w:t>
      </w:r>
      <w:r w:rsidR="005B0623" w:rsidRPr="00304E89">
        <w:rPr>
          <w:sz w:val="28"/>
          <w:szCs w:val="28"/>
        </w:rPr>
        <w:t>8</w:t>
      </w:r>
      <w:r w:rsidRPr="00304E89">
        <w:rPr>
          <w:sz w:val="28"/>
          <w:szCs w:val="28"/>
        </w:rPr>
        <w:t>);</w:t>
      </w:r>
    </w:p>
    <w:p w:rsidR="002001D9" w:rsidRPr="00304E89" w:rsidRDefault="002001D9" w:rsidP="00116EE6">
      <w:pPr>
        <w:widowControl w:val="0"/>
        <w:tabs>
          <w:tab w:val="num" w:pos="1800"/>
        </w:tabs>
        <w:ind w:firstLine="709"/>
        <w:jc w:val="both"/>
        <w:rPr>
          <w:sz w:val="28"/>
          <w:szCs w:val="28"/>
        </w:rPr>
      </w:pPr>
      <w:r w:rsidRPr="00304E89">
        <w:rPr>
          <w:sz w:val="28"/>
          <w:szCs w:val="28"/>
        </w:rPr>
        <w:t>-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Астраханской области (приложение №</w:t>
      </w:r>
      <w:r w:rsidR="005B0623" w:rsidRPr="00304E89">
        <w:rPr>
          <w:sz w:val="28"/>
          <w:szCs w:val="28"/>
        </w:rPr>
        <w:t>9</w:t>
      </w:r>
      <w:r w:rsidRPr="00304E89">
        <w:rPr>
          <w:sz w:val="28"/>
          <w:szCs w:val="28"/>
        </w:rPr>
        <w:t>);</w:t>
      </w:r>
    </w:p>
    <w:p w:rsidR="00051810" w:rsidRDefault="002001D9" w:rsidP="00051810">
      <w:pPr>
        <w:widowControl w:val="0"/>
        <w:tabs>
          <w:tab w:val="num" w:pos="1800"/>
        </w:tabs>
        <w:ind w:firstLine="709"/>
        <w:jc w:val="both"/>
        <w:rPr>
          <w:sz w:val="28"/>
          <w:szCs w:val="28"/>
        </w:rPr>
      </w:pPr>
      <w:r w:rsidRPr="00304E89">
        <w:rPr>
          <w:sz w:val="28"/>
          <w:szCs w:val="28"/>
        </w:rPr>
        <w:t>- </w:t>
      </w:r>
      <w:r w:rsidR="001F155B" w:rsidRPr="00304E89">
        <w:rPr>
          <w:sz w:val="28"/>
          <w:szCs w:val="28"/>
        </w:rPr>
        <w:t>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w:t>
      </w:r>
      <w:r w:rsidR="00464DCB">
        <w:rPr>
          <w:sz w:val="28"/>
          <w:szCs w:val="28"/>
        </w:rPr>
        <w:t>,</w:t>
      </w:r>
      <w:r w:rsidR="001F155B" w:rsidRPr="00304E89">
        <w:rPr>
          <w:sz w:val="28"/>
          <w:szCs w:val="28"/>
        </w:rPr>
        <w:t xml:space="preserve"> по желанию пациента </w:t>
      </w:r>
      <w:r w:rsidRPr="00304E89">
        <w:rPr>
          <w:sz w:val="28"/>
          <w:szCs w:val="28"/>
        </w:rPr>
        <w:t>(приложение №</w:t>
      </w:r>
      <w:r w:rsidR="005B0623" w:rsidRPr="00304E89">
        <w:rPr>
          <w:sz w:val="28"/>
          <w:szCs w:val="28"/>
        </w:rPr>
        <w:t>10</w:t>
      </w:r>
      <w:r w:rsidRPr="00304E89">
        <w:rPr>
          <w:sz w:val="28"/>
          <w:szCs w:val="28"/>
        </w:rPr>
        <w:t>);</w:t>
      </w:r>
    </w:p>
    <w:p w:rsidR="009D7659" w:rsidRPr="005E1F00" w:rsidRDefault="009D7659" w:rsidP="005E1F00">
      <w:pPr>
        <w:ind w:firstLine="709"/>
        <w:jc w:val="both"/>
        <w:rPr>
          <w:rFonts w:ascii="Times New Roman CYR" w:hAnsi="Times New Roman CYR"/>
          <w:sz w:val="28"/>
          <w:szCs w:val="20"/>
        </w:rPr>
      </w:pPr>
      <w:r>
        <w:rPr>
          <w:sz w:val="28"/>
          <w:szCs w:val="28"/>
        </w:rPr>
        <w:t>-</w:t>
      </w:r>
      <w:r w:rsidR="00051810">
        <w:rPr>
          <w:sz w:val="28"/>
          <w:szCs w:val="28"/>
        </w:rPr>
        <w:t> </w:t>
      </w:r>
      <w:r w:rsidR="00453A0F">
        <w:rPr>
          <w:rFonts w:ascii="Times New Roman CYR" w:hAnsi="Times New Roman CYR"/>
          <w:sz w:val="28"/>
          <w:szCs w:val="20"/>
        </w:rPr>
        <w:t>у</w:t>
      </w:r>
      <w:r w:rsidR="005E1F00" w:rsidRPr="00A667AF">
        <w:rPr>
          <w:rFonts w:ascii="Times New Roman CYR" w:hAnsi="Times New Roman CYR"/>
          <w:sz w:val="28"/>
          <w:szCs w:val="20"/>
        </w:rPr>
        <w:t>словия предоставления детя</w:t>
      </w:r>
      <w:r w:rsidR="005E1F00">
        <w:rPr>
          <w:rFonts w:ascii="Times New Roman CYR" w:hAnsi="Times New Roman CYR"/>
          <w:sz w:val="28"/>
          <w:szCs w:val="20"/>
        </w:rPr>
        <w:t>м-сиротам и детям, оставшимся без попечения родителей, в случае выявления у них заболеваний</w:t>
      </w:r>
      <w:r w:rsidR="005E1F00" w:rsidRPr="00214214">
        <w:rPr>
          <w:sz w:val="28"/>
          <w:szCs w:val="28"/>
        </w:rPr>
        <w:t xml:space="preserve"> </w:t>
      </w:r>
      <w:r w:rsidR="005E1F00">
        <w:rPr>
          <w:sz w:val="28"/>
          <w:szCs w:val="28"/>
        </w:rPr>
        <w:t xml:space="preserve">медицинской помощи всех видов, включая специализированную, в том числе высокотехнологичную, медицинскую помощь </w:t>
      </w:r>
      <w:r w:rsidRPr="00304E89">
        <w:rPr>
          <w:sz w:val="28"/>
          <w:szCs w:val="28"/>
        </w:rPr>
        <w:t>(приложение №1</w:t>
      </w:r>
      <w:r>
        <w:rPr>
          <w:sz w:val="28"/>
          <w:szCs w:val="28"/>
        </w:rPr>
        <w:t>1</w:t>
      </w:r>
      <w:r w:rsidRPr="00304E89">
        <w:rPr>
          <w:sz w:val="28"/>
          <w:szCs w:val="28"/>
        </w:rPr>
        <w:t>)</w:t>
      </w:r>
      <w:r w:rsidR="00AB5323">
        <w:rPr>
          <w:sz w:val="28"/>
          <w:szCs w:val="28"/>
        </w:rPr>
        <w:t>;</w:t>
      </w:r>
    </w:p>
    <w:p w:rsidR="007234CD" w:rsidRPr="00304E89" w:rsidRDefault="00051810" w:rsidP="00116EE6">
      <w:pPr>
        <w:ind w:firstLine="709"/>
        <w:jc w:val="both"/>
        <w:rPr>
          <w:sz w:val="28"/>
          <w:szCs w:val="28"/>
        </w:rPr>
      </w:pPr>
      <w:r>
        <w:rPr>
          <w:sz w:val="28"/>
          <w:szCs w:val="28"/>
        </w:rPr>
        <w:t>- </w:t>
      </w:r>
      <w:r w:rsidR="002B4C63">
        <w:rPr>
          <w:sz w:val="28"/>
          <w:szCs w:val="28"/>
        </w:rPr>
        <w:t>п</w:t>
      </w:r>
      <w:r w:rsidR="002B4C63" w:rsidRPr="0068143F">
        <w:rPr>
          <w:sz w:val="28"/>
          <w:szCs w:val="28"/>
        </w:rPr>
        <w:t>еречень лекарственных препаратов,</w:t>
      </w:r>
      <w:r w:rsidR="002B4C63">
        <w:rPr>
          <w:sz w:val="28"/>
          <w:szCs w:val="28"/>
        </w:rPr>
        <w:t xml:space="preserve"> </w:t>
      </w:r>
      <w:r w:rsidR="002B4C63" w:rsidRPr="0068143F">
        <w:rPr>
          <w:sz w:val="28"/>
          <w:szCs w:val="28"/>
        </w:rPr>
        <w:t>отпускаемых населению в соответствии с перечнем групп населения</w:t>
      </w:r>
      <w:r w:rsidR="002B4C63">
        <w:rPr>
          <w:sz w:val="28"/>
          <w:szCs w:val="28"/>
        </w:rPr>
        <w:t xml:space="preserve"> </w:t>
      </w:r>
      <w:r w:rsidR="002B4C63" w:rsidRPr="0068143F">
        <w:rPr>
          <w:sz w:val="28"/>
          <w:szCs w:val="28"/>
        </w:rPr>
        <w:t>и категорий заболеваний, при амбулаторном лечении которых</w:t>
      </w:r>
      <w:r w:rsidR="002B4C63">
        <w:rPr>
          <w:sz w:val="28"/>
          <w:szCs w:val="28"/>
        </w:rPr>
        <w:t xml:space="preserve"> </w:t>
      </w:r>
      <w:r w:rsidR="002B4C63" w:rsidRPr="0068143F">
        <w:rPr>
          <w:sz w:val="28"/>
          <w:szCs w:val="28"/>
        </w:rPr>
        <w:t xml:space="preserve">лекарственные </w:t>
      </w:r>
      <w:r w:rsidR="002B4C63">
        <w:rPr>
          <w:sz w:val="28"/>
          <w:szCs w:val="28"/>
        </w:rPr>
        <w:t>препараты</w:t>
      </w:r>
      <w:r w:rsidR="002B4C63" w:rsidRPr="0068143F">
        <w:rPr>
          <w:sz w:val="28"/>
          <w:szCs w:val="28"/>
        </w:rPr>
        <w:t xml:space="preserve"> отпускаются по рецептам врачей бесплатно</w:t>
      </w:r>
      <w:r w:rsidR="002B4C63">
        <w:rPr>
          <w:sz w:val="28"/>
          <w:szCs w:val="28"/>
        </w:rPr>
        <w:t>, а также в соответствии с перечнем групп населения,</w:t>
      </w:r>
      <w:r w:rsidR="002B4C63" w:rsidRPr="003603AD">
        <w:rPr>
          <w:sz w:val="28"/>
          <w:szCs w:val="28"/>
        </w:rPr>
        <w:t xml:space="preserve"> </w:t>
      </w:r>
      <w:r w:rsidR="002B4C63" w:rsidRPr="0068143F">
        <w:rPr>
          <w:sz w:val="28"/>
          <w:szCs w:val="28"/>
        </w:rPr>
        <w:t>при амбулаторном лечении которых</w:t>
      </w:r>
      <w:r w:rsidR="002B4C63">
        <w:rPr>
          <w:sz w:val="28"/>
          <w:szCs w:val="28"/>
        </w:rPr>
        <w:t xml:space="preserve"> </w:t>
      </w:r>
      <w:r w:rsidR="002B4C63" w:rsidRPr="0068143F">
        <w:rPr>
          <w:sz w:val="28"/>
          <w:szCs w:val="28"/>
        </w:rPr>
        <w:t xml:space="preserve">лекарственные </w:t>
      </w:r>
      <w:r w:rsidR="002B4C63">
        <w:rPr>
          <w:sz w:val="28"/>
          <w:szCs w:val="28"/>
        </w:rPr>
        <w:t xml:space="preserve">препараты </w:t>
      </w:r>
      <w:r w:rsidR="002B4C63" w:rsidRPr="0068143F">
        <w:rPr>
          <w:sz w:val="28"/>
          <w:szCs w:val="28"/>
        </w:rPr>
        <w:t>отпускаются по рецептам врачей</w:t>
      </w:r>
      <w:r w:rsidR="002B4C63">
        <w:rPr>
          <w:sz w:val="28"/>
          <w:szCs w:val="28"/>
        </w:rPr>
        <w:t xml:space="preserve"> с </w:t>
      </w:r>
      <w:r w:rsidR="002B4C63" w:rsidRPr="00B237C8">
        <w:rPr>
          <w:sz w:val="28"/>
          <w:szCs w:val="28"/>
        </w:rPr>
        <w:t>50-процентной скидкой</w:t>
      </w:r>
      <w:r w:rsidR="002B4C63">
        <w:rPr>
          <w:sz w:val="28"/>
          <w:szCs w:val="28"/>
        </w:rPr>
        <w:t xml:space="preserve"> </w:t>
      </w:r>
      <w:r w:rsidR="007234CD" w:rsidRPr="00304E89">
        <w:rPr>
          <w:sz w:val="28"/>
          <w:szCs w:val="28"/>
        </w:rPr>
        <w:t>(приложение №1</w:t>
      </w:r>
      <w:r w:rsidR="009D7659">
        <w:rPr>
          <w:sz w:val="28"/>
          <w:szCs w:val="28"/>
        </w:rPr>
        <w:t>2</w:t>
      </w:r>
      <w:r w:rsidR="007234CD" w:rsidRPr="00304E89">
        <w:rPr>
          <w:sz w:val="28"/>
          <w:szCs w:val="28"/>
        </w:rPr>
        <w:t>);</w:t>
      </w:r>
    </w:p>
    <w:p w:rsidR="002001D9" w:rsidRPr="00304E89" w:rsidRDefault="002001D9" w:rsidP="00116EE6">
      <w:pPr>
        <w:widowControl w:val="0"/>
        <w:tabs>
          <w:tab w:val="num" w:pos="1800"/>
        </w:tabs>
        <w:ind w:firstLine="709"/>
        <w:jc w:val="both"/>
        <w:rPr>
          <w:sz w:val="28"/>
          <w:szCs w:val="28"/>
        </w:rPr>
      </w:pPr>
      <w:r w:rsidRPr="00304E89">
        <w:rPr>
          <w:sz w:val="28"/>
          <w:szCs w:val="28"/>
        </w:rPr>
        <w:t>- перечень мероприятий по профилактике заболеваний и формированию здорового образа жизни, осуществляемых в рамках Программы (приложение №</w:t>
      </w:r>
      <w:r w:rsidR="005B0623" w:rsidRPr="00304E89">
        <w:rPr>
          <w:sz w:val="28"/>
          <w:szCs w:val="28"/>
        </w:rPr>
        <w:t>1</w:t>
      </w:r>
      <w:r w:rsidR="009D7659">
        <w:rPr>
          <w:sz w:val="28"/>
          <w:szCs w:val="28"/>
        </w:rPr>
        <w:t>3</w:t>
      </w:r>
      <w:r w:rsidRPr="00304E89">
        <w:rPr>
          <w:sz w:val="28"/>
          <w:szCs w:val="28"/>
        </w:rPr>
        <w:t>);</w:t>
      </w:r>
    </w:p>
    <w:p w:rsidR="002001D9" w:rsidRPr="00304E89" w:rsidRDefault="002001D9" w:rsidP="00116EE6">
      <w:pPr>
        <w:widowControl w:val="0"/>
        <w:tabs>
          <w:tab w:val="num" w:pos="1800"/>
        </w:tabs>
        <w:ind w:firstLine="709"/>
        <w:jc w:val="both"/>
        <w:rPr>
          <w:sz w:val="28"/>
          <w:szCs w:val="28"/>
        </w:rPr>
      </w:pPr>
      <w:r w:rsidRPr="00304E89">
        <w:rPr>
          <w:sz w:val="28"/>
          <w:szCs w:val="28"/>
        </w:rPr>
        <w:t xml:space="preserve">- перечень медицинских организаций, участвующих в реализации Программы, в том числе </w:t>
      </w:r>
      <w:r w:rsidR="00C2780D">
        <w:rPr>
          <w:sz w:val="28"/>
          <w:szCs w:val="28"/>
        </w:rPr>
        <w:t>территориальной программы обязательного медицинского страхования</w:t>
      </w:r>
      <w:r w:rsidRPr="00304E89">
        <w:rPr>
          <w:sz w:val="28"/>
          <w:szCs w:val="28"/>
        </w:rPr>
        <w:t xml:space="preserve"> (приложение №1</w:t>
      </w:r>
      <w:r w:rsidR="009D7659">
        <w:rPr>
          <w:sz w:val="28"/>
          <w:szCs w:val="28"/>
        </w:rPr>
        <w:t>4</w:t>
      </w:r>
      <w:r w:rsidRPr="00304E89">
        <w:rPr>
          <w:sz w:val="28"/>
          <w:szCs w:val="28"/>
        </w:rPr>
        <w:t>);</w:t>
      </w:r>
    </w:p>
    <w:p w:rsidR="002001D9" w:rsidRPr="00304E89" w:rsidRDefault="002001D9" w:rsidP="00116EE6">
      <w:pPr>
        <w:widowControl w:val="0"/>
        <w:tabs>
          <w:tab w:val="num" w:pos="1800"/>
        </w:tabs>
        <w:ind w:firstLine="709"/>
        <w:jc w:val="both"/>
        <w:rPr>
          <w:sz w:val="28"/>
          <w:szCs w:val="28"/>
        </w:rPr>
      </w:pPr>
      <w:r w:rsidRPr="00304E89">
        <w:rPr>
          <w:sz w:val="28"/>
          <w:szCs w:val="28"/>
        </w:rPr>
        <w:t>- условия пребывания в медицинских организациях при оказании ме</w:t>
      </w:r>
      <w:r w:rsidRPr="00304E89">
        <w:rPr>
          <w:sz w:val="28"/>
          <w:szCs w:val="28"/>
        </w:rPr>
        <w:lastRenderedPageBreak/>
        <w:t>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 (приложение №1</w:t>
      </w:r>
      <w:r w:rsidR="009D7659">
        <w:rPr>
          <w:sz w:val="28"/>
          <w:szCs w:val="28"/>
        </w:rPr>
        <w:t>5</w:t>
      </w:r>
      <w:r w:rsidRPr="00304E89">
        <w:rPr>
          <w:sz w:val="28"/>
          <w:szCs w:val="28"/>
        </w:rPr>
        <w:t>);</w:t>
      </w:r>
    </w:p>
    <w:p w:rsidR="002001D9" w:rsidRPr="00304E89" w:rsidRDefault="002001D9" w:rsidP="00116EE6">
      <w:pPr>
        <w:widowControl w:val="0"/>
        <w:tabs>
          <w:tab w:val="num" w:pos="1800"/>
        </w:tabs>
        <w:ind w:firstLine="709"/>
        <w:jc w:val="both"/>
        <w:rPr>
          <w:sz w:val="28"/>
          <w:szCs w:val="28"/>
        </w:rPr>
      </w:pPr>
      <w:r w:rsidRPr="00304E89">
        <w:rPr>
          <w:sz w:val="28"/>
          <w:szCs w:val="28"/>
        </w:rPr>
        <w:t>- 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 (приложение №1</w:t>
      </w:r>
      <w:r w:rsidR="009D7659">
        <w:rPr>
          <w:sz w:val="28"/>
          <w:szCs w:val="28"/>
        </w:rPr>
        <w:t>6</w:t>
      </w:r>
      <w:r w:rsidRPr="00304E89">
        <w:rPr>
          <w:sz w:val="28"/>
          <w:szCs w:val="28"/>
        </w:rPr>
        <w:t>);</w:t>
      </w:r>
    </w:p>
    <w:p w:rsidR="002001D9" w:rsidRPr="00304E89" w:rsidRDefault="002001D9" w:rsidP="00116EE6">
      <w:pPr>
        <w:widowControl w:val="0"/>
        <w:tabs>
          <w:tab w:val="num" w:pos="1800"/>
        </w:tabs>
        <w:ind w:firstLine="709"/>
        <w:jc w:val="both"/>
        <w:rPr>
          <w:sz w:val="28"/>
          <w:szCs w:val="28"/>
        </w:rPr>
      </w:pPr>
      <w:r w:rsidRPr="00304E89">
        <w:rPr>
          <w:sz w:val="28"/>
          <w:szCs w:val="28"/>
        </w:rPr>
        <w:t>- 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при отсутствии возможности их проведения медицинской организацией, оказывающей медицинскую помощь пациенту (приложение №1</w:t>
      </w:r>
      <w:r w:rsidR="009D7659">
        <w:rPr>
          <w:sz w:val="28"/>
          <w:szCs w:val="28"/>
        </w:rPr>
        <w:t>7</w:t>
      </w:r>
      <w:r w:rsidRPr="00304E89">
        <w:rPr>
          <w:sz w:val="28"/>
          <w:szCs w:val="28"/>
        </w:rPr>
        <w:t>);</w:t>
      </w:r>
    </w:p>
    <w:p w:rsidR="002001D9" w:rsidRPr="00304E89" w:rsidRDefault="002001D9" w:rsidP="00116EE6">
      <w:pPr>
        <w:widowControl w:val="0"/>
        <w:tabs>
          <w:tab w:val="num" w:pos="1800"/>
        </w:tabs>
        <w:ind w:firstLine="709"/>
        <w:jc w:val="both"/>
        <w:rPr>
          <w:sz w:val="28"/>
          <w:szCs w:val="28"/>
        </w:rPr>
      </w:pPr>
      <w:r w:rsidRPr="00304E89">
        <w:rPr>
          <w:sz w:val="28"/>
          <w:szCs w:val="28"/>
        </w:rPr>
        <w:t>- условия и сроки диспансеризации для отдельных категорий населения (приложение №1</w:t>
      </w:r>
      <w:r w:rsidR="009D7659">
        <w:rPr>
          <w:sz w:val="28"/>
          <w:szCs w:val="28"/>
        </w:rPr>
        <w:t>8</w:t>
      </w:r>
      <w:r w:rsidRPr="00304E89">
        <w:rPr>
          <w:sz w:val="28"/>
          <w:szCs w:val="28"/>
        </w:rPr>
        <w:t>);</w:t>
      </w:r>
    </w:p>
    <w:p w:rsidR="002001D9" w:rsidRPr="00304E89" w:rsidRDefault="002001D9" w:rsidP="00116EE6">
      <w:pPr>
        <w:widowControl w:val="0"/>
        <w:tabs>
          <w:tab w:val="num" w:pos="1800"/>
        </w:tabs>
        <w:ind w:firstLine="709"/>
        <w:jc w:val="both"/>
        <w:rPr>
          <w:sz w:val="28"/>
          <w:szCs w:val="28"/>
        </w:rPr>
      </w:pPr>
      <w:r w:rsidRPr="00304E89">
        <w:rPr>
          <w:sz w:val="28"/>
          <w:szCs w:val="28"/>
        </w:rPr>
        <w:t>- целевые значения критериев доступности и качества медицинской помощи, оказываемой в рамках Программы (приложение №1</w:t>
      </w:r>
      <w:r w:rsidR="009D7659">
        <w:rPr>
          <w:sz w:val="28"/>
          <w:szCs w:val="28"/>
        </w:rPr>
        <w:t>9</w:t>
      </w:r>
      <w:r w:rsidRPr="00304E89">
        <w:rPr>
          <w:sz w:val="28"/>
          <w:szCs w:val="28"/>
        </w:rPr>
        <w:t>);</w:t>
      </w:r>
    </w:p>
    <w:p w:rsidR="00615F09" w:rsidRPr="00304E89" w:rsidRDefault="002001D9" w:rsidP="00116EE6">
      <w:pPr>
        <w:widowControl w:val="0"/>
        <w:tabs>
          <w:tab w:val="num" w:pos="1800"/>
        </w:tabs>
        <w:ind w:firstLine="709"/>
        <w:jc w:val="both"/>
        <w:rPr>
          <w:sz w:val="28"/>
          <w:szCs w:val="28"/>
        </w:rPr>
      </w:pPr>
      <w:r w:rsidRPr="00304E89">
        <w:rPr>
          <w:sz w:val="28"/>
          <w:szCs w:val="28"/>
        </w:rPr>
        <w:t>-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 (приложение №</w:t>
      </w:r>
      <w:r w:rsidR="009D7659">
        <w:rPr>
          <w:sz w:val="28"/>
          <w:szCs w:val="28"/>
        </w:rPr>
        <w:t>20</w:t>
      </w:r>
      <w:r w:rsidRPr="00304E89">
        <w:rPr>
          <w:sz w:val="28"/>
          <w:szCs w:val="28"/>
        </w:rPr>
        <w:t>)</w:t>
      </w:r>
      <w:r w:rsidR="00615F09" w:rsidRPr="00304E89">
        <w:rPr>
          <w:sz w:val="28"/>
          <w:szCs w:val="28"/>
        </w:rPr>
        <w:t>;</w:t>
      </w:r>
    </w:p>
    <w:p w:rsidR="00615F09" w:rsidRPr="00304E89" w:rsidRDefault="00615F09" w:rsidP="00116EE6">
      <w:pPr>
        <w:widowControl w:val="0"/>
        <w:tabs>
          <w:tab w:val="num" w:pos="1800"/>
        </w:tabs>
        <w:ind w:firstLine="709"/>
        <w:jc w:val="both"/>
        <w:rPr>
          <w:sz w:val="28"/>
          <w:szCs w:val="28"/>
        </w:rPr>
      </w:pPr>
      <w:r w:rsidRPr="00304E89">
        <w:rPr>
          <w:sz w:val="28"/>
          <w:szCs w:val="28"/>
        </w:rPr>
        <w:t xml:space="preserve">- </w:t>
      </w:r>
      <w:r w:rsidR="00EB4185">
        <w:rPr>
          <w:sz w:val="28"/>
          <w:szCs w:val="28"/>
        </w:rPr>
        <w:t>п</w:t>
      </w:r>
      <w:r w:rsidR="003F35F3" w:rsidRPr="003F35F3">
        <w:rPr>
          <w:sz w:val="28"/>
          <w:szCs w:val="28"/>
        </w:rPr>
        <w:t xml:space="preserve">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Программы </w:t>
      </w:r>
      <w:r w:rsidRPr="00304E89">
        <w:rPr>
          <w:sz w:val="28"/>
          <w:szCs w:val="28"/>
        </w:rPr>
        <w:t>(приложение №</w:t>
      </w:r>
      <w:r w:rsidR="005B0623" w:rsidRPr="00304E89">
        <w:rPr>
          <w:sz w:val="28"/>
          <w:szCs w:val="28"/>
        </w:rPr>
        <w:t>2</w:t>
      </w:r>
      <w:r w:rsidR="009D7659">
        <w:rPr>
          <w:sz w:val="28"/>
          <w:szCs w:val="28"/>
        </w:rPr>
        <w:t>1</w:t>
      </w:r>
      <w:r w:rsidRPr="00304E89">
        <w:rPr>
          <w:sz w:val="28"/>
          <w:szCs w:val="28"/>
        </w:rPr>
        <w:t>);</w:t>
      </w:r>
    </w:p>
    <w:p w:rsidR="00EA36CF" w:rsidRDefault="00EA36CF" w:rsidP="00116EE6">
      <w:pPr>
        <w:widowControl w:val="0"/>
        <w:tabs>
          <w:tab w:val="num" w:pos="1800"/>
        </w:tabs>
        <w:ind w:firstLine="709"/>
        <w:jc w:val="both"/>
        <w:rPr>
          <w:sz w:val="28"/>
          <w:szCs w:val="28"/>
        </w:rPr>
      </w:pPr>
      <w:r w:rsidRPr="00304E89">
        <w:rPr>
          <w:sz w:val="28"/>
          <w:szCs w:val="28"/>
        </w:rPr>
        <w:t>- перечень видов высокотехнологичной медицинской помощи, который содержит</w:t>
      </w:r>
      <w:r w:rsidR="003F5A2E">
        <w:rPr>
          <w:sz w:val="28"/>
          <w:szCs w:val="28"/>
        </w:rPr>
        <w:t>,</w:t>
      </w:r>
      <w:r w:rsidRPr="00304E89">
        <w:rPr>
          <w:sz w:val="28"/>
          <w:szCs w:val="28"/>
        </w:rPr>
        <w:t xml:space="preserve"> в том числе методы лечения и источники финансового обеспечения высокотехнологичной медицинской помощи (приложение №</w:t>
      </w:r>
      <w:r w:rsidR="005B0623" w:rsidRPr="00304E89">
        <w:rPr>
          <w:sz w:val="28"/>
          <w:szCs w:val="28"/>
        </w:rPr>
        <w:t>2</w:t>
      </w:r>
      <w:r w:rsidR="009D7659">
        <w:rPr>
          <w:sz w:val="28"/>
          <w:szCs w:val="28"/>
        </w:rPr>
        <w:t>2</w:t>
      </w:r>
      <w:r w:rsidRPr="00304E89">
        <w:rPr>
          <w:sz w:val="28"/>
          <w:szCs w:val="28"/>
        </w:rPr>
        <w:t>).</w:t>
      </w:r>
    </w:p>
    <w:p w:rsidR="00066029" w:rsidRDefault="00066029" w:rsidP="00116EE6">
      <w:pPr>
        <w:widowControl w:val="0"/>
        <w:tabs>
          <w:tab w:val="num" w:pos="1800"/>
        </w:tabs>
        <w:ind w:firstLine="709"/>
        <w:jc w:val="both"/>
        <w:rPr>
          <w:sz w:val="28"/>
          <w:szCs w:val="28"/>
        </w:rPr>
      </w:pPr>
    </w:p>
    <w:p w:rsidR="00066029" w:rsidRDefault="00066029" w:rsidP="00116EE6">
      <w:pPr>
        <w:widowControl w:val="0"/>
        <w:tabs>
          <w:tab w:val="num" w:pos="1800"/>
        </w:tabs>
        <w:ind w:firstLine="709"/>
        <w:jc w:val="both"/>
        <w:rPr>
          <w:sz w:val="28"/>
          <w:szCs w:val="28"/>
        </w:rPr>
        <w:sectPr w:rsidR="00066029" w:rsidSect="005E3052">
          <w:type w:val="nextColumn"/>
          <w:pgSz w:w="11907" w:h="16840" w:code="9"/>
          <w:pgMar w:top="1134" w:right="567" w:bottom="1134" w:left="1985" w:header="709" w:footer="709" w:gutter="0"/>
          <w:pgNumType w:start="1"/>
          <w:cols w:space="708"/>
          <w:titlePg/>
          <w:docGrid w:linePitch="360"/>
        </w:sectPr>
      </w:pPr>
    </w:p>
    <w:p w:rsidR="002001D9" w:rsidRPr="00304E89" w:rsidRDefault="002001D9" w:rsidP="00863830">
      <w:pPr>
        <w:widowControl w:val="0"/>
        <w:ind w:left="6804" w:firstLine="7"/>
        <w:jc w:val="both"/>
        <w:rPr>
          <w:sz w:val="28"/>
          <w:szCs w:val="28"/>
        </w:rPr>
      </w:pPr>
      <w:r w:rsidRPr="00304E89">
        <w:rPr>
          <w:sz w:val="28"/>
          <w:szCs w:val="28"/>
        </w:rPr>
        <w:lastRenderedPageBreak/>
        <w:t>Приложение №1</w:t>
      </w:r>
    </w:p>
    <w:p w:rsidR="002001D9" w:rsidRPr="00304E89" w:rsidRDefault="002001D9" w:rsidP="00863830">
      <w:pPr>
        <w:widowControl w:val="0"/>
        <w:ind w:left="6804" w:firstLine="7"/>
        <w:jc w:val="both"/>
        <w:rPr>
          <w:sz w:val="28"/>
          <w:szCs w:val="28"/>
        </w:rPr>
      </w:pPr>
      <w:r w:rsidRPr="00304E89">
        <w:rPr>
          <w:sz w:val="28"/>
          <w:szCs w:val="28"/>
        </w:rPr>
        <w:t>к Программе</w:t>
      </w:r>
    </w:p>
    <w:p w:rsidR="00EB4185" w:rsidRPr="00304E89" w:rsidRDefault="00EB4185" w:rsidP="00116EE6">
      <w:pPr>
        <w:widowControl w:val="0"/>
        <w:tabs>
          <w:tab w:val="left" w:pos="0"/>
        </w:tabs>
        <w:jc w:val="both"/>
      </w:pPr>
    </w:p>
    <w:p w:rsidR="00863830" w:rsidRDefault="00863830" w:rsidP="00116EE6">
      <w:pPr>
        <w:pStyle w:val="ConsNormal"/>
        <w:ind w:firstLine="0"/>
        <w:jc w:val="center"/>
      </w:pPr>
    </w:p>
    <w:p w:rsidR="00BF5A22" w:rsidRPr="00304E89" w:rsidRDefault="00615F09" w:rsidP="00116EE6">
      <w:pPr>
        <w:pStyle w:val="ConsNormal"/>
        <w:ind w:firstLine="0"/>
        <w:jc w:val="center"/>
      </w:pPr>
      <w:r w:rsidRPr="00304E89">
        <w:t xml:space="preserve">Перечень </w:t>
      </w:r>
      <w:r w:rsidR="00855E45" w:rsidRPr="00855E45">
        <w:t>видов, форм и условий медицинской помощи</w:t>
      </w:r>
      <w:r w:rsidRPr="00304E89">
        <w:t xml:space="preserve">, </w:t>
      </w:r>
    </w:p>
    <w:p w:rsidR="00BF5A22" w:rsidRPr="00304E89" w:rsidRDefault="00615F09" w:rsidP="00116EE6">
      <w:pPr>
        <w:pStyle w:val="ConsNormal"/>
        <w:ind w:firstLine="0"/>
        <w:jc w:val="center"/>
      </w:pPr>
      <w:r w:rsidRPr="00304E89">
        <w:t xml:space="preserve">оказываемой гражданам без взимания с них платы </w:t>
      </w:r>
    </w:p>
    <w:p w:rsidR="00BF5A22" w:rsidRPr="00304E89" w:rsidRDefault="00615F09" w:rsidP="00116EE6">
      <w:pPr>
        <w:pStyle w:val="ConsNormal"/>
        <w:ind w:firstLine="0"/>
        <w:jc w:val="center"/>
      </w:pPr>
      <w:r w:rsidRPr="00304E89">
        <w:t xml:space="preserve">за счет бюджетных ассигнований бюджета Астраханской области </w:t>
      </w:r>
    </w:p>
    <w:p w:rsidR="002001D9" w:rsidRPr="00304E89" w:rsidRDefault="00615F09" w:rsidP="00116EE6">
      <w:pPr>
        <w:pStyle w:val="ConsNormal"/>
        <w:ind w:firstLine="0"/>
        <w:jc w:val="center"/>
      </w:pPr>
      <w:r w:rsidRPr="00304E89">
        <w:t>и средств обязательного медицинского страхования</w:t>
      </w:r>
    </w:p>
    <w:p w:rsidR="00BF5A22" w:rsidRPr="00304E89" w:rsidRDefault="00BF5A22" w:rsidP="00116EE6">
      <w:pPr>
        <w:pStyle w:val="ConsNormal"/>
        <w:ind w:firstLine="709"/>
        <w:jc w:val="both"/>
      </w:pPr>
    </w:p>
    <w:p w:rsidR="002001D9" w:rsidRPr="00304E89" w:rsidRDefault="002001D9" w:rsidP="00116EE6">
      <w:pPr>
        <w:pStyle w:val="ConsNormal"/>
        <w:ind w:firstLine="709"/>
        <w:jc w:val="both"/>
      </w:pPr>
      <w:r w:rsidRPr="00304E89">
        <w:t>В рамках Программы бесплатно предоставляются:</w:t>
      </w:r>
    </w:p>
    <w:p w:rsidR="002001D9" w:rsidRPr="00304E89" w:rsidRDefault="002001D9" w:rsidP="00116EE6">
      <w:pPr>
        <w:pStyle w:val="ConsNormal"/>
        <w:ind w:firstLine="709"/>
        <w:jc w:val="both"/>
      </w:pPr>
      <w:r w:rsidRPr="00304E89">
        <w:t>- первичная медико-санитарная помощь, в том числе первичная доврачебная, первичная врачебная и первичная специализированная;</w:t>
      </w:r>
    </w:p>
    <w:p w:rsidR="002001D9" w:rsidRPr="00304E89" w:rsidRDefault="002001D9" w:rsidP="00116EE6">
      <w:pPr>
        <w:pStyle w:val="ConsNormal"/>
        <w:ind w:firstLine="709"/>
        <w:jc w:val="both"/>
      </w:pPr>
      <w:r w:rsidRPr="00304E89">
        <w:t>- специализированная, в том числе высокотехнологичная, медицинская помощь;</w:t>
      </w:r>
    </w:p>
    <w:p w:rsidR="002001D9" w:rsidRPr="00304E89" w:rsidRDefault="002001D9" w:rsidP="00116EE6">
      <w:pPr>
        <w:pStyle w:val="ConsNormal"/>
        <w:ind w:firstLine="709"/>
        <w:jc w:val="both"/>
      </w:pPr>
      <w:r w:rsidRPr="00304E89">
        <w:t>- скорая, в том числе скорая специализированная, медицинская помощь;</w:t>
      </w:r>
    </w:p>
    <w:p w:rsidR="002001D9" w:rsidRPr="00304E89" w:rsidRDefault="002001D9" w:rsidP="00116EE6">
      <w:pPr>
        <w:pStyle w:val="ConsNormal"/>
        <w:ind w:firstLine="709"/>
        <w:jc w:val="both"/>
      </w:pPr>
      <w:r w:rsidRPr="00304E89">
        <w:t>- паллиативная медицинская помощь в медицинских организациях.</w:t>
      </w:r>
    </w:p>
    <w:p w:rsidR="002001D9" w:rsidRPr="00304E89" w:rsidRDefault="002001D9" w:rsidP="00116EE6">
      <w:pPr>
        <w:pStyle w:val="ConsNormal"/>
        <w:ind w:firstLine="709"/>
        <w:jc w:val="both"/>
      </w:pPr>
      <w:r w:rsidRPr="00304E89">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2001D9" w:rsidRPr="00304E89" w:rsidRDefault="002001D9" w:rsidP="00116EE6">
      <w:pPr>
        <w:pStyle w:val="ConsNormal"/>
        <w:ind w:firstLine="709"/>
        <w:jc w:val="both"/>
      </w:pPr>
      <w:r w:rsidRPr="00304E89">
        <w:t>Первичная медико-санитарная помощь оказывается бесплатно в амбулаторных условиях и в условиях дневного стационара, в плановой и неотложной форме.</w:t>
      </w:r>
    </w:p>
    <w:p w:rsidR="002001D9" w:rsidRPr="00304E89" w:rsidRDefault="002001D9" w:rsidP="00116EE6">
      <w:pPr>
        <w:pStyle w:val="ConsNormal"/>
        <w:ind w:firstLine="709"/>
        <w:jc w:val="both"/>
      </w:pPr>
      <w:r w:rsidRPr="00304E89">
        <w:t>Первичная доврачебная медико-санитарная помощь оказывается</w:t>
      </w:r>
      <w:r w:rsidR="00464DCB">
        <w:t xml:space="preserve"> </w:t>
      </w:r>
      <w:r w:rsidRPr="00304E89">
        <w:t>фельдшерами, акушерами и другими медицинскими работниками со средним медицинским образованием.</w:t>
      </w:r>
    </w:p>
    <w:p w:rsidR="002001D9" w:rsidRPr="00304E89" w:rsidRDefault="002001D9" w:rsidP="00116EE6">
      <w:pPr>
        <w:pStyle w:val="ConsNormal"/>
        <w:ind w:firstLine="709"/>
        <w:jc w:val="both"/>
      </w:pPr>
      <w:r w:rsidRPr="00304E89">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2001D9" w:rsidRPr="00304E89" w:rsidRDefault="002001D9" w:rsidP="00116EE6">
      <w:pPr>
        <w:pStyle w:val="ConsNormal"/>
        <w:ind w:firstLine="709"/>
        <w:jc w:val="both"/>
      </w:pPr>
      <w:r w:rsidRPr="00304E89">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2001D9" w:rsidRPr="00304E89" w:rsidRDefault="002001D9" w:rsidP="00116EE6">
      <w:pPr>
        <w:pStyle w:val="ConsNormal"/>
        <w:ind w:firstLine="709"/>
        <w:jc w:val="both"/>
      </w:pPr>
      <w:r w:rsidRPr="00304E89">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2001D9" w:rsidRPr="00304E89" w:rsidRDefault="002001D9" w:rsidP="00116EE6">
      <w:pPr>
        <w:pStyle w:val="ConsNormal"/>
        <w:ind w:firstLine="709"/>
        <w:jc w:val="both"/>
      </w:pPr>
      <w:r w:rsidRPr="00304E89">
        <w:t>Высокотехнологичная медицинская помощь</w:t>
      </w:r>
      <w:r w:rsidR="00134B48" w:rsidRPr="00304E89">
        <w:t>,</w:t>
      </w:r>
      <w:r w:rsidRPr="00304E89">
        <w:t xml:space="preserve"> явля</w:t>
      </w:r>
      <w:r w:rsidR="00134B48" w:rsidRPr="00304E89">
        <w:t>ющаяся</w:t>
      </w:r>
      <w:r w:rsidRPr="00304E89">
        <w:t xml:space="preserve"> частью специализированной медицинской помощи</w:t>
      </w:r>
      <w:r w:rsidR="00134B48" w:rsidRPr="00304E89">
        <w:t>,</w:t>
      </w:r>
      <w:r w:rsidRPr="00304E89">
        <w:t xml:space="preserve">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2001D9" w:rsidRPr="00304E89" w:rsidRDefault="00E263C9" w:rsidP="00116EE6">
      <w:pPr>
        <w:pStyle w:val="ConsNormal"/>
        <w:ind w:firstLine="709"/>
        <w:jc w:val="both"/>
      </w:pPr>
      <w:r>
        <w:t>М</w:t>
      </w:r>
      <w:r w:rsidRPr="00304E89">
        <w:t>едицинскими организациями</w:t>
      </w:r>
      <w:r>
        <w:t>, подведомственными министерству здравоохранения Астраханской области,</w:t>
      </w:r>
      <w:r w:rsidRPr="00304E89">
        <w:t xml:space="preserve"> </w:t>
      </w:r>
      <w:r>
        <w:t>в</w:t>
      </w:r>
      <w:r w:rsidR="002001D9" w:rsidRPr="00304E89">
        <w:t>ысокотехнологичная медицинская помощь</w:t>
      </w:r>
      <w:r>
        <w:t xml:space="preserve"> </w:t>
      </w:r>
      <w:r w:rsidR="002001D9" w:rsidRPr="00304E89">
        <w:t>оказывается в соответствии с перечнем видов высокотехнологичной медицинской помо</w:t>
      </w:r>
      <w:r>
        <w:t>щи согласно приложению № 2</w:t>
      </w:r>
      <w:r w:rsidR="001A207C">
        <w:t>2</w:t>
      </w:r>
      <w:r>
        <w:t xml:space="preserve"> к Программе</w:t>
      </w:r>
      <w:r w:rsidR="00EA36CF" w:rsidRPr="00304E89">
        <w:t>.</w:t>
      </w:r>
    </w:p>
    <w:p w:rsidR="002001D9" w:rsidRPr="00304E89" w:rsidRDefault="002001D9" w:rsidP="00116EE6">
      <w:pPr>
        <w:pStyle w:val="ConsNormal"/>
        <w:ind w:firstLine="709"/>
        <w:jc w:val="both"/>
      </w:pPr>
      <w:r w:rsidRPr="00304E89">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2001D9" w:rsidRPr="00304E89" w:rsidRDefault="002001D9" w:rsidP="00116EE6">
      <w:pPr>
        <w:pStyle w:val="ConsNormal"/>
        <w:ind w:firstLine="709"/>
        <w:jc w:val="both"/>
      </w:pPr>
      <w:r w:rsidRPr="00304E89">
        <w:t>Скорая, в том числе скорая специализированная, медицинская помощь оказывается гражданам медицинскими организациями государственной системы здравоохранения бесплатно.</w:t>
      </w:r>
    </w:p>
    <w:p w:rsidR="002001D9" w:rsidRPr="00304E89" w:rsidRDefault="002001D9" w:rsidP="00116EE6">
      <w:pPr>
        <w:pStyle w:val="ConsNormal"/>
        <w:ind w:firstLine="709"/>
        <w:jc w:val="both"/>
      </w:pPr>
      <w:r w:rsidRPr="00304E89">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2001D9" w:rsidRPr="00304E89" w:rsidRDefault="002001D9" w:rsidP="00116EE6">
      <w:pPr>
        <w:pStyle w:val="ConsNormal"/>
        <w:ind w:firstLine="709"/>
        <w:jc w:val="both"/>
      </w:pPr>
      <w:r w:rsidRPr="00304E89">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2001D9" w:rsidRPr="00304E89" w:rsidRDefault="002001D9" w:rsidP="00116EE6">
      <w:pPr>
        <w:pStyle w:val="ConsNormal"/>
        <w:ind w:firstLine="709"/>
        <w:jc w:val="both"/>
      </w:pPr>
      <w:r w:rsidRPr="00304E89">
        <w:t>Паллиативная медицинская помощь оказывается бесплатно в амбулаторных и стационарных условиях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2001D9" w:rsidRPr="00304E89" w:rsidRDefault="002001D9" w:rsidP="00116EE6">
      <w:pPr>
        <w:pStyle w:val="ConsNormal"/>
        <w:ind w:firstLine="709"/>
        <w:jc w:val="both"/>
      </w:pPr>
      <w:r w:rsidRPr="00304E89">
        <w:t>Медицинская помощь оказывается в следующих формах:</w:t>
      </w:r>
    </w:p>
    <w:p w:rsidR="002001D9" w:rsidRPr="00304E89" w:rsidRDefault="002001D9" w:rsidP="00116EE6">
      <w:pPr>
        <w:pStyle w:val="ConsNormal"/>
        <w:ind w:firstLine="709"/>
        <w:jc w:val="both"/>
      </w:pPr>
      <w:r w:rsidRPr="00304E89">
        <w:t>-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2001D9" w:rsidRPr="00304E89" w:rsidRDefault="002001D9" w:rsidP="00116EE6">
      <w:pPr>
        <w:pStyle w:val="ConsNormal"/>
        <w:ind w:firstLine="709"/>
        <w:jc w:val="both"/>
      </w:pPr>
      <w:r w:rsidRPr="00304E89">
        <w:t>-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2001D9" w:rsidRPr="00304E89" w:rsidRDefault="002001D9" w:rsidP="00691CEC">
      <w:pPr>
        <w:pStyle w:val="ConsNormal"/>
        <w:ind w:firstLine="709"/>
        <w:jc w:val="both"/>
      </w:pPr>
      <w:r w:rsidRPr="00304E89">
        <w:t>-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w:t>
      </w:r>
      <w:r w:rsidR="00F40797">
        <w:t>я</w:t>
      </w:r>
      <w:r w:rsidRPr="00304E89">
        <w:t xml:space="preserve"> состояния пациен</w:t>
      </w:r>
      <w:r w:rsidR="00691CEC">
        <w:t>та, угрозу его жизни и здоровью</w:t>
      </w:r>
      <w:r w:rsidRPr="00304E89">
        <w:t>.</w:t>
      </w:r>
    </w:p>
    <w:p w:rsidR="002001D9" w:rsidRPr="00304E89" w:rsidRDefault="002001D9" w:rsidP="00116EE6">
      <w:pPr>
        <w:widowControl w:val="0"/>
        <w:ind w:firstLine="709"/>
        <w:jc w:val="both"/>
        <w:rPr>
          <w:sz w:val="28"/>
          <w:szCs w:val="28"/>
        </w:rPr>
      </w:pPr>
      <w:r w:rsidRPr="00304E89">
        <w:rPr>
          <w:sz w:val="28"/>
          <w:szCs w:val="28"/>
        </w:rPr>
        <w:t xml:space="preserve">Медицинская услуга экстракорпорального оплодотворения (далее - ЭКО) за счет средств ОМС оказывается в амбулаторных условиях и в условиях дневного стационара в соответствии с приказами Министерства здравоохранения Российской Федерации от 30.10.2012 № 556н </w:t>
      </w:r>
      <w:r w:rsidR="00482ED2">
        <w:rPr>
          <w:sz w:val="28"/>
          <w:szCs w:val="28"/>
        </w:rPr>
        <w:t>«</w:t>
      </w:r>
      <w:r w:rsidRPr="00304E89">
        <w:rPr>
          <w:sz w:val="28"/>
          <w:szCs w:val="28"/>
        </w:rPr>
        <w:t>Об утверждении стандарта медицинской помощи при бесплодии с использованием вспомогательных репродуктивных технологий</w:t>
      </w:r>
      <w:r w:rsidR="00482ED2">
        <w:rPr>
          <w:sz w:val="28"/>
          <w:szCs w:val="28"/>
        </w:rPr>
        <w:t>»</w:t>
      </w:r>
      <w:r w:rsidRPr="00304E89">
        <w:rPr>
          <w:sz w:val="28"/>
          <w:szCs w:val="28"/>
        </w:rPr>
        <w:t xml:space="preserve">, от 30.08.2012 №107н </w:t>
      </w:r>
      <w:r w:rsidR="00482ED2">
        <w:rPr>
          <w:sz w:val="28"/>
          <w:szCs w:val="28"/>
        </w:rPr>
        <w:t>«</w:t>
      </w:r>
      <w:r w:rsidRPr="00304E89">
        <w:rPr>
          <w:sz w:val="28"/>
          <w:szCs w:val="28"/>
        </w:rPr>
        <w:t>О порядке использования вспомогательных репродуктивных технологий, противопоказаниях и ограничениях к их применению</w:t>
      </w:r>
      <w:r w:rsidR="00482ED2">
        <w:rPr>
          <w:sz w:val="28"/>
          <w:szCs w:val="28"/>
        </w:rPr>
        <w:t>»</w:t>
      </w:r>
      <w:r w:rsidRPr="00304E89">
        <w:rPr>
          <w:sz w:val="28"/>
          <w:szCs w:val="28"/>
        </w:rPr>
        <w:t xml:space="preserve"> пациент</w:t>
      </w:r>
      <w:r w:rsidR="00314BD6">
        <w:rPr>
          <w:sz w:val="28"/>
          <w:szCs w:val="28"/>
        </w:rPr>
        <w:t>ам, имеющим</w:t>
      </w:r>
      <w:r w:rsidRPr="00304E89">
        <w:rPr>
          <w:sz w:val="28"/>
          <w:szCs w:val="28"/>
        </w:rPr>
        <w:t xml:space="preserve"> полис </w:t>
      </w:r>
      <w:r w:rsidR="00625A80" w:rsidRPr="00304E89">
        <w:rPr>
          <w:sz w:val="28"/>
          <w:szCs w:val="28"/>
        </w:rPr>
        <w:t>ОМС</w:t>
      </w:r>
      <w:r w:rsidRPr="00304E89">
        <w:rPr>
          <w:sz w:val="28"/>
          <w:szCs w:val="28"/>
        </w:rPr>
        <w:t xml:space="preserve">, направление комиссии по отбору пациентов для проведения процедуры ЭКО. </w:t>
      </w:r>
    </w:p>
    <w:p w:rsidR="002001D9" w:rsidRPr="00304E89" w:rsidRDefault="002001D9" w:rsidP="00116EE6">
      <w:pPr>
        <w:pStyle w:val="111"/>
        <w:widowControl w:val="0"/>
        <w:ind w:firstLine="709"/>
      </w:pPr>
      <w:r w:rsidRPr="00304E89">
        <w:t>Противопоказаниями к применению ЭКО являются:</w:t>
      </w:r>
    </w:p>
    <w:p w:rsidR="002001D9" w:rsidRPr="00304E89" w:rsidRDefault="003C58EB" w:rsidP="00116EE6">
      <w:pPr>
        <w:pStyle w:val="111"/>
        <w:widowControl w:val="0"/>
        <w:ind w:firstLine="709"/>
      </w:pPr>
      <w:r>
        <w:t>- </w:t>
      </w:r>
      <w:r w:rsidR="002001D9" w:rsidRPr="00304E89">
        <w:t>соматические и психические заболевания, являющиеся противопоказаниями для вынашивания беременности и родов;</w:t>
      </w:r>
    </w:p>
    <w:p w:rsidR="002001D9" w:rsidRPr="00304E89" w:rsidRDefault="003C58EB" w:rsidP="00116EE6">
      <w:pPr>
        <w:pStyle w:val="111"/>
        <w:widowControl w:val="0"/>
        <w:ind w:firstLine="709"/>
      </w:pPr>
      <w:r>
        <w:t>- </w:t>
      </w:r>
      <w:r w:rsidR="002001D9" w:rsidRPr="00304E89">
        <w:t>врожденные пороки развития или приобретенные деформации полости матки, при которых невозможна имплантация эмбрионов или вынашивание беременности;</w:t>
      </w:r>
    </w:p>
    <w:p w:rsidR="002001D9" w:rsidRPr="00304E89" w:rsidRDefault="003C58EB" w:rsidP="00116EE6">
      <w:pPr>
        <w:pStyle w:val="111"/>
        <w:widowControl w:val="0"/>
        <w:ind w:firstLine="709"/>
      </w:pPr>
      <w:r>
        <w:t>- </w:t>
      </w:r>
      <w:r w:rsidR="002001D9" w:rsidRPr="00304E89">
        <w:t>опухоли яичников;</w:t>
      </w:r>
    </w:p>
    <w:p w:rsidR="002001D9" w:rsidRPr="00304E89" w:rsidRDefault="003C58EB" w:rsidP="00116EE6">
      <w:pPr>
        <w:pStyle w:val="111"/>
        <w:widowControl w:val="0"/>
        <w:ind w:firstLine="709"/>
      </w:pPr>
      <w:r>
        <w:t>- </w:t>
      </w:r>
      <w:r w:rsidR="002001D9" w:rsidRPr="00304E89">
        <w:t>доброкачественные опухоли матки, требующие оперативного лечения;</w:t>
      </w:r>
    </w:p>
    <w:p w:rsidR="002001D9" w:rsidRPr="00304E89" w:rsidRDefault="002001D9" w:rsidP="00116EE6">
      <w:pPr>
        <w:pStyle w:val="111"/>
        <w:widowControl w:val="0"/>
        <w:ind w:firstLine="709"/>
      </w:pPr>
      <w:r w:rsidRPr="00304E89">
        <w:t>-</w:t>
      </w:r>
      <w:r w:rsidR="003C58EB">
        <w:t> </w:t>
      </w:r>
      <w:r w:rsidRPr="00304E89">
        <w:t>острые воспалительные заболевания любой локализации;</w:t>
      </w:r>
    </w:p>
    <w:p w:rsidR="002001D9" w:rsidRPr="00304E89" w:rsidRDefault="003C58EB" w:rsidP="00116EE6">
      <w:pPr>
        <w:pStyle w:val="111"/>
        <w:widowControl w:val="0"/>
        <w:ind w:firstLine="709"/>
      </w:pPr>
      <w:r>
        <w:t>- </w:t>
      </w:r>
      <w:r w:rsidR="002001D9" w:rsidRPr="00304E89">
        <w:t xml:space="preserve">злокачественные новообразования любой локализации; </w:t>
      </w:r>
    </w:p>
    <w:p w:rsidR="002001D9" w:rsidRPr="00304E89" w:rsidRDefault="003C58EB" w:rsidP="00116EE6">
      <w:pPr>
        <w:pStyle w:val="111"/>
        <w:widowControl w:val="0"/>
        <w:ind w:firstLine="709"/>
      </w:pPr>
      <w:r>
        <w:t>- </w:t>
      </w:r>
      <w:r w:rsidR="002001D9" w:rsidRPr="00304E89">
        <w:t>острые гепатиты B, C, D, G у любого из партнеров или хронические гепатиты в фазе обострения (желтуха, высокие уровни индикаторных ферментов).</w:t>
      </w:r>
    </w:p>
    <w:p w:rsidR="002001D9" w:rsidRPr="00304E89" w:rsidRDefault="002001D9" w:rsidP="00116EE6">
      <w:pPr>
        <w:pStyle w:val="111"/>
        <w:widowControl w:val="0"/>
        <w:ind w:firstLine="709"/>
      </w:pPr>
      <w:r w:rsidRPr="00304E89">
        <w:t xml:space="preserve">Обследование пациентов при подготовке к проведению ЭКО осуществляется в соответствии с приказом Министерства здравоохранения Российской Федерации от 30.08.2012 №107н </w:t>
      </w:r>
      <w:r w:rsidR="00482ED2">
        <w:t>«</w:t>
      </w:r>
      <w:r w:rsidRPr="00304E89">
        <w:t>О порядке использования вспомогательных репродуктивных технологий, противопоказаниях и ограничениях к их применению</w:t>
      </w:r>
      <w:r w:rsidR="00482ED2">
        <w:t>»</w:t>
      </w:r>
      <w:r w:rsidRPr="00304E89">
        <w:t>.</w:t>
      </w:r>
    </w:p>
    <w:p w:rsidR="002001D9" w:rsidRDefault="002001D9" w:rsidP="00116EE6">
      <w:pPr>
        <w:pStyle w:val="111"/>
        <w:widowControl w:val="0"/>
        <w:ind w:firstLine="709"/>
      </w:pPr>
      <w:r w:rsidRPr="00304E89">
        <w:t>Заместительная почечная терапия методами гемодиализа и перитонеального диализа проводится в рамках первичной специализированной и спе</w:t>
      </w:r>
      <w:r w:rsidR="000447C3">
        <w:t>циализированной</w:t>
      </w:r>
      <w:r w:rsidRPr="00304E89">
        <w:t xml:space="preserve"> медицинской помощи в соответствии с Федеральным законом от 21.11.2011 №323 – ФЗ </w:t>
      </w:r>
      <w:r w:rsidR="00482ED2">
        <w:t>«</w:t>
      </w:r>
      <w:r w:rsidRPr="00304E89">
        <w:t>Об основах охраны здоровья граждан в Российской Федерации</w:t>
      </w:r>
      <w:r w:rsidR="00482ED2">
        <w:t>»</w:t>
      </w:r>
      <w:r w:rsidRPr="00304E89">
        <w:t xml:space="preserve">, приказом Министерства здравоохранения Российской Федерации от 13.08.2002 №254 </w:t>
      </w:r>
      <w:r w:rsidR="00482ED2">
        <w:t>«</w:t>
      </w:r>
      <w:r w:rsidRPr="00304E89">
        <w:t>О совершенствовании организации оказания диализной помощи населению Российской Федерации</w:t>
      </w:r>
      <w:r w:rsidR="00482ED2">
        <w:t>»</w:t>
      </w:r>
      <w:r w:rsidRPr="00304E89">
        <w:t>.</w:t>
      </w:r>
    </w:p>
    <w:p w:rsidR="00314BD6" w:rsidRDefault="00314BD6" w:rsidP="00116EE6">
      <w:pPr>
        <w:pStyle w:val="111"/>
        <w:widowControl w:val="0"/>
        <w:ind w:firstLine="709"/>
      </w:pPr>
    </w:p>
    <w:p w:rsidR="003C58EB" w:rsidRDefault="00855E45" w:rsidP="00116EE6">
      <w:pPr>
        <w:pStyle w:val="ConsNormal"/>
        <w:ind w:firstLine="0"/>
        <w:jc w:val="center"/>
      </w:pPr>
      <w:r w:rsidRPr="00304E89">
        <w:t xml:space="preserve">Условия и порядок </w:t>
      </w:r>
    </w:p>
    <w:p w:rsidR="00855E45" w:rsidRPr="00304E89" w:rsidRDefault="00855E45" w:rsidP="00116EE6">
      <w:pPr>
        <w:pStyle w:val="ConsNormal"/>
        <w:ind w:firstLine="0"/>
        <w:jc w:val="center"/>
      </w:pPr>
      <w:r w:rsidRPr="00304E89">
        <w:t>предоставления</w:t>
      </w:r>
      <w:r>
        <w:t xml:space="preserve"> </w:t>
      </w:r>
      <w:r w:rsidRPr="00304E89">
        <w:t>бесплатной медицинской помощи</w:t>
      </w:r>
    </w:p>
    <w:p w:rsidR="00855E45" w:rsidRPr="00304E89" w:rsidRDefault="00855E45" w:rsidP="00116EE6">
      <w:pPr>
        <w:pStyle w:val="ConsNormal"/>
        <w:ind w:firstLine="540"/>
        <w:jc w:val="center"/>
      </w:pPr>
      <w:r w:rsidRPr="00304E89">
        <w:t>медицинскими организациями</w:t>
      </w:r>
    </w:p>
    <w:p w:rsidR="00855E45" w:rsidRPr="00304E89" w:rsidRDefault="00855E45" w:rsidP="00116EE6">
      <w:pPr>
        <w:pStyle w:val="ConsNormal"/>
        <w:ind w:firstLine="540"/>
        <w:jc w:val="both"/>
      </w:pPr>
    </w:p>
    <w:p w:rsidR="00855E45" w:rsidRPr="00304E89" w:rsidRDefault="00855E45" w:rsidP="00116EE6">
      <w:pPr>
        <w:pStyle w:val="ConsNormal"/>
        <w:ind w:firstLine="709"/>
        <w:jc w:val="both"/>
      </w:pPr>
      <w:r w:rsidRPr="00304E89">
        <w:t xml:space="preserve">Оказание медицинской помощи осуществляется медицинскими организациями при наличии лицензии на осуществление медицинской деятельности. В соответствии с договорами ОМС медицинская помощь </w:t>
      </w:r>
      <w:r w:rsidR="00EB4185">
        <w:t xml:space="preserve">застрахованным </w:t>
      </w:r>
      <w:r w:rsidRPr="00304E89">
        <w:t>гражданам предоставляется при предъявлении ими полиса ОМС</w:t>
      </w:r>
      <w:r w:rsidR="00EB4185">
        <w:t xml:space="preserve"> и документа, удостоверяющего личность</w:t>
      </w:r>
      <w:r w:rsidRPr="00304E89">
        <w:t>. Оказание медицинской помощи в экстренной форме осуществляется независимо от наличия страхового полиса ОМС и документа, удостоверяющего личность.</w:t>
      </w:r>
    </w:p>
    <w:p w:rsidR="00855E45" w:rsidRPr="00304E89" w:rsidRDefault="00855E45" w:rsidP="00116EE6">
      <w:pPr>
        <w:pStyle w:val="ConsNormal"/>
        <w:ind w:firstLine="709"/>
        <w:jc w:val="both"/>
      </w:pPr>
      <w:r w:rsidRPr="00304E89">
        <w:t>Медицинская помощь в экстренной форме оказывается гражданину безотлагательно медицинской организацией, в которую он обратился. Если в указанной медицинской организации не может быть оказана необходимая медицинская помощь, медицинская организация обеспечивает перевод гражданина в другую медицинскую организацию, в которой предусмотрено оказание необходимой медицинской помощи.</w:t>
      </w:r>
    </w:p>
    <w:p w:rsidR="00855E45" w:rsidRPr="00304E89" w:rsidRDefault="00855E45" w:rsidP="00116EE6">
      <w:pPr>
        <w:pStyle w:val="ConsNormal"/>
        <w:ind w:firstLine="709"/>
        <w:jc w:val="both"/>
      </w:pPr>
      <w:r w:rsidRPr="00304E89">
        <w:t>М</w:t>
      </w:r>
      <w:r w:rsidR="009530E1">
        <w:t>едицинская помощь в экстренной</w:t>
      </w:r>
      <w:r w:rsidRPr="00304E89">
        <w:t xml:space="preserve"> форме</w:t>
      </w:r>
      <w:r w:rsidR="009530E1">
        <w:t>, включая скорую, в том числе скорую специализированную</w:t>
      </w:r>
      <w:r w:rsidR="00F40797">
        <w:t>,</w:t>
      </w:r>
      <w:r w:rsidR="009530E1">
        <w:t xml:space="preserve"> медицинскую помощь в экстренной форме,</w:t>
      </w:r>
      <w:r w:rsidRPr="00304E89">
        <w:t xml:space="preserve"> оказывается иностранным гражданам, не имеющим права на ОМС, бесплатно.</w:t>
      </w:r>
    </w:p>
    <w:p w:rsidR="00855E45" w:rsidRPr="00304E89" w:rsidRDefault="00855E45" w:rsidP="00116EE6">
      <w:pPr>
        <w:pStyle w:val="ConsNormal"/>
        <w:ind w:firstLine="709"/>
        <w:jc w:val="both"/>
      </w:pPr>
      <w:r w:rsidRPr="00304E89">
        <w:t>Медицинская помощь при состояниях, не требующих по медицинским показаниям проведения круглосуточного медицинского наблюдения и лечения, оказывается гражданам в амбулаторных условиях, в том числе на койках дневного стационара в условиях, предусматривающих медицинское наблюдение в дневное время, но не требующих круглосуточного медицинского наблюдения и лечения.</w:t>
      </w:r>
    </w:p>
    <w:p w:rsidR="00855E45" w:rsidRPr="00304E89" w:rsidRDefault="00855E45" w:rsidP="00116EE6">
      <w:pPr>
        <w:pStyle w:val="ConsNormal"/>
        <w:ind w:firstLine="709"/>
        <w:jc w:val="both"/>
      </w:pPr>
      <w:r w:rsidRPr="00304E89">
        <w:t>При состояниях, требующих по медицинским показаниям проведения круглосуточного медицинского наблюдения и лечения, медицинская помощь оказывается в условиях круглосуточного стационара.</w:t>
      </w:r>
    </w:p>
    <w:p w:rsidR="009530E1" w:rsidRDefault="00855E45" w:rsidP="00116EE6">
      <w:pPr>
        <w:pStyle w:val="ConsNormal"/>
        <w:ind w:firstLine="709"/>
        <w:jc w:val="both"/>
      </w:pPr>
      <w:r w:rsidRPr="00304E89">
        <w:t xml:space="preserve">Консультации и лечение в </w:t>
      </w:r>
      <w:r w:rsidR="009530E1">
        <w:t>научно-иссследовательских институтах</w:t>
      </w:r>
      <w:r w:rsidRPr="00304E89">
        <w:t xml:space="preserve"> и </w:t>
      </w:r>
      <w:r w:rsidR="009530E1">
        <w:t>медицинских организациях</w:t>
      </w:r>
      <w:r w:rsidRPr="00304E89">
        <w:t xml:space="preserve"> Российской Федерации по медицинским показаниям осуществляются в соответствии с нормативными правовыми акт</w:t>
      </w:r>
      <w:r w:rsidR="009530E1">
        <w:t xml:space="preserve">ами Российской Федерации. </w:t>
      </w:r>
    </w:p>
    <w:p w:rsidR="00855E45" w:rsidRPr="00304E89" w:rsidRDefault="009530E1" w:rsidP="00116EE6">
      <w:pPr>
        <w:pStyle w:val="ConsNormal"/>
        <w:ind w:firstLine="709"/>
        <w:jc w:val="both"/>
      </w:pPr>
      <w:r>
        <w:t>М</w:t>
      </w:r>
      <w:r w:rsidR="00855E45" w:rsidRPr="00304E89">
        <w:t>еди</w:t>
      </w:r>
      <w:r w:rsidR="00E75386">
        <w:t>цинск</w:t>
      </w:r>
      <w:r>
        <w:t>ая</w:t>
      </w:r>
      <w:r w:rsidR="00E75386">
        <w:t xml:space="preserve"> организаци</w:t>
      </w:r>
      <w:r>
        <w:t>я</w:t>
      </w:r>
      <w:r w:rsidR="00E75386">
        <w:t>, участвующая</w:t>
      </w:r>
      <w:r w:rsidR="00855E45" w:rsidRPr="00304E89">
        <w:t xml:space="preserve"> в реализации Программы, обеспечивает размещение информации для граждан </w:t>
      </w:r>
      <w:r w:rsidR="006B37F4">
        <w:t>в</w:t>
      </w:r>
      <w:r w:rsidR="006B37F4" w:rsidRPr="00304E89">
        <w:t>о всех основных подразделениях медицинской организации (в регистратуре и холлах амбулаторно-поликлинических</w:t>
      </w:r>
      <w:r w:rsidR="00624DE2">
        <w:t xml:space="preserve"> подразделений медицинских организаций</w:t>
      </w:r>
      <w:r w:rsidR="006B37F4" w:rsidRPr="00304E89">
        <w:t xml:space="preserve">, в приемных и других отделениях стационаров) на видном месте и на официальном сайте в информационно-коммуникационной сети </w:t>
      </w:r>
      <w:r w:rsidR="006B37F4">
        <w:t>«</w:t>
      </w:r>
      <w:r w:rsidR="006B37F4" w:rsidRPr="00304E89">
        <w:t>Интернет</w:t>
      </w:r>
      <w:r w:rsidR="006B37F4">
        <w:t xml:space="preserve">» </w:t>
      </w:r>
      <w:r w:rsidR="00855E45" w:rsidRPr="00304E89">
        <w:t xml:space="preserve">по вопросам реализации их законных интересов и прав на получение бесплатной медицинской помощи надлежащего объема и качества в рамках </w:t>
      </w:r>
      <w:r w:rsidR="001D57D3">
        <w:t>П</w:t>
      </w:r>
      <w:r w:rsidR="00855E45" w:rsidRPr="00304E89">
        <w:t>рограммы, в том числе нормативных или иных регламентирующих доку</w:t>
      </w:r>
      <w:r w:rsidR="006B37F4">
        <w:t>ментов (их отдельных положений)</w:t>
      </w:r>
      <w:r w:rsidR="00855E45" w:rsidRPr="00304E89">
        <w:t>:</w:t>
      </w:r>
    </w:p>
    <w:p w:rsidR="006B37F4" w:rsidRPr="006B37F4" w:rsidRDefault="00624DE2" w:rsidP="006B37F4">
      <w:pPr>
        <w:autoSpaceDE w:val="0"/>
        <w:autoSpaceDN w:val="0"/>
        <w:adjustRightInd w:val="0"/>
        <w:ind w:firstLine="540"/>
        <w:jc w:val="both"/>
        <w:rPr>
          <w:sz w:val="28"/>
          <w:szCs w:val="28"/>
        </w:rPr>
      </w:pPr>
      <w:r>
        <w:rPr>
          <w:sz w:val="28"/>
          <w:szCs w:val="28"/>
        </w:rPr>
        <w:t>- </w:t>
      </w:r>
      <w:r w:rsidR="006B37F4" w:rsidRPr="006B37F4">
        <w:rPr>
          <w:sz w:val="28"/>
          <w:szCs w:val="28"/>
        </w:rPr>
        <w:t>о медицинской организации:</w:t>
      </w:r>
    </w:p>
    <w:p w:rsidR="006B37F4" w:rsidRPr="006B37F4" w:rsidRDefault="006B37F4" w:rsidP="006B37F4">
      <w:pPr>
        <w:autoSpaceDE w:val="0"/>
        <w:autoSpaceDN w:val="0"/>
        <w:adjustRightInd w:val="0"/>
        <w:ind w:firstLine="540"/>
        <w:jc w:val="both"/>
        <w:rPr>
          <w:sz w:val="28"/>
          <w:szCs w:val="28"/>
        </w:rPr>
      </w:pPr>
      <w:r w:rsidRPr="006B37F4">
        <w:rPr>
          <w:sz w:val="28"/>
          <w:szCs w:val="28"/>
        </w:rPr>
        <w:t>полное наименование, место нахождения, включая обособленные структурные подразделения (при их наличии), почтовый адрес, схема проезда;</w:t>
      </w:r>
    </w:p>
    <w:p w:rsidR="006B37F4" w:rsidRPr="006B37F4" w:rsidRDefault="006B37F4" w:rsidP="006B37F4">
      <w:pPr>
        <w:autoSpaceDE w:val="0"/>
        <w:autoSpaceDN w:val="0"/>
        <w:adjustRightInd w:val="0"/>
        <w:ind w:firstLine="540"/>
        <w:jc w:val="both"/>
        <w:rPr>
          <w:sz w:val="28"/>
          <w:szCs w:val="28"/>
        </w:rPr>
      </w:pPr>
      <w:r w:rsidRPr="006B37F4">
        <w:rPr>
          <w:sz w:val="28"/>
          <w:szCs w:val="28"/>
        </w:rPr>
        <w:t>дата государственной регистрации, сведения об учредителе (учредителях);</w:t>
      </w:r>
    </w:p>
    <w:p w:rsidR="006B37F4" w:rsidRPr="006B37F4" w:rsidRDefault="006B37F4" w:rsidP="006B37F4">
      <w:pPr>
        <w:autoSpaceDE w:val="0"/>
        <w:autoSpaceDN w:val="0"/>
        <w:adjustRightInd w:val="0"/>
        <w:ind w:firstLine="540"/>
        <w:jc w:val="both"/>
        <w:rPr>
          <w:sz w:val="28"/>
          <w:szCs w:val="28"/>
        </w:rPr>
      </w:pPr>
      <w:r w:rsidRPr="006B37F4">
        <w:rPr>
          <w:sz w:val="28"/>
          <w:szCs w:val="28"/>
        </w:rPr>
        <w:t>структура и органы управления;</w:t>
      </w:r>
    </w:p>
    <w:p w:rsidR="006B37F4" w:rsidRPr="006B37F4" w:rsidRDefault="006B37F4" w:rsidP="006B37F4">
      <w:pPr>
        <w:autoSpaceDE w:val="0"/>
        <w:autoSpaceDN w:val="0"/>
        <w:adjustRightInd w:val="0"/>
        <w:ind w:firstLine="540"/>
        <w:jc w:val="both"/>
        <w:rPr>
          <w:sz w:val="28"/>
          <w:szCs w:val="28"/>
        </w:rPr>
      </w:pPr>
      <w:r w:rsidRPr="006B37F4">
        <w:rPr>
          <w:sz w:val="28"/>
          <w:szCs w:val="28"/>
        </w:rPr>
        <w:t>режим и график работы;</w:t>
      </w:r>
    </w:p>
    <w:p w:rsidR="006B37F4" w:rsidRPr="006B37F4" w:rsidRDefault="006B37F4" w:rsidP="006B37F4">
      <w:pPr>
        <w:autoSpaceDE w:val="0"/>
        <w:autoSpaceDN w:val="0"/>
        <w:adjustRightInd w:val="0"/>
        <w:ind w:firstLine="540"/>
        <w:jc w:val="both"/>
        <w:rPr>
          <w:sz w:val="28"/>
          <w:szCs w:val="28"/>
        </w:rPr>
      </w:pPr>
      <w:r w:rsidRPr="006B37F4">
        <w:rPr>
          <w:sz w:val="28"/>
          <w:szCs w:val="28"/>
        </w:rPr>
        <w:t>правила внутреннего распорядка для потребителей услуг;</w:t>
      </w:r>
    </w:p>
    <w:p w:rsidR="006B37F4" w:rsidRPr="006B37F4" w:rsidRDefault="006B37F4" w:rsidP="006B37F4">
      <w:pPr>
        <w:autoSpaceDE w:val="0"/>
        <w:autoSpaceDN w:val="0"/>
        <w:adjustRightInd w:val="0"/>
        <w:ind w:firstLine="540"/>
        <w:jc w:val="both"/>
        <w:rPr>
          <w:sz w:val="28"/>
          <w:szCs w:val="28"/>
        </w:rPr>
      </w:pPr>
      <w:r w:rsidRPr="006B37F4">
        <w:rPr>
          <w:sz w:val="28"/>
          <w:szCs w:val="28"/>
        </w:rPr>
        <w:t>контактные телефоны, номера телефонов справочных служб, адреса электронной почты;</w:t>
      </w:r>
    </w:p>
    <w:p w:rsidR="006B37F4" w:rsidRPr="006B37F4" w:rsidRDefault="006B37F4" w:rsidP="006B37F4">
      <w:pPr>
        <w:autoSpaceDE w:val="0"/>
        <w:autoSpaceDN w:val="0"/>
        <w:adjustRightInd w:val="0"/>
        <w:ind w:firstLine="540"/>
        <w:jc w:val="both"/>
        <w:rPr>
          <w:sz w:val="28"/>
          <w:szCs w:val="28"/>
        </w:rPr>
      </w:pPr>
      <w:r w:rsidRPr="006B37F4">
        <w:rPr>
          <w:sz w:val="28"/>
          <w:szCs w:val="28"/>
        </w:rPr>
        <w:t>график приема граждан руководителем медицинской организации и иными уполномоченными лицами с указанием телефона, адреса электронной почты;</w:t>
      </w:r>
    </w:p>
    <w:p w:rsidR="006B37F4" w:rsidRPr="006B37F4" w:rsidRDefault="00624DE2" w:rsidP="006B37F4">
      <w:pPr>
        <w:autoSpaceDE w:val="0"/>
        <w:autoSpaceDN w:val="0"/>
        <w:adjustRightInd w:val="0"/>
        <w:ind w:firstLine="540"/>
        <w:jc w:val="both"/>
        <w:rPr>
          <w:sz w:val="28"/>
          <w:szCs w:val="28"/>
        </w:rPr>
      </w:pPr>
      <w:r>
        <w:rPr>
          <w:sz w:val="28"/>
          <w:szCs w:val="28"/>
        </w:rPr>
        <w:t>-</w:t>
      </w:r>
      <w:r w:rsidR="006B37F4" w:rsidRPr="006B37F4">
        <w:rPr>
          <w:sz w:val="28"/>
          <w:szCs w:val="28"/>
        </w:rPr>
        <w:t xml:space="preserve"> об адресах и контактных телефонах </w:t>
      </w:r>
      <w:r w:rsidR="00696837">
        <w:rPr>
          <w:sz w:val="28"/>
          <w:szCs w:val="28"/>
        </w:rPr>
        <w:t>министерства здравоохранения Астраханской области</w:t>
      </w:r>
      <w:r w:rsidR="006B37F4" w:rsidRPr="006B37F4">
        <w:rPr>
          <w:sz w:val="28"/>
          <w:szCs w:val="28"/>
        </w:rPr>
        <w:t>, территориального органа Федеральной службы по надзору в сфере здравоохранения</w:t>
      </w:r>
      <w:r w:rsidR="00696837">
        <w:rPr>
          <w:sz w:val="28"/>
          <w:szCs w:val="28"/>
        </w:rPr>
        <w:t xml:space="preserve"> по Астраханской области</w:t>
      </w:r>
      <w:r w:rsidR="006B37F4" w:rsidRPr="006B37F4">
        <w:rPr>
          <w:sz w:val="28"/>
          <w:szCs w:val="28"/>
        </w:rPr>
        <w:t xml:space="preserve">, </w:t>
      </w:r>
      <w:r w:rsidR="00F40797">
        <w:rPr>
          <w:sz w:val="28"/>
          <w:szCs w:val="28"/>
        </w:rPr>
        <w:t>у</w:t>
      </w:r>
      <w:r w:rsidR="00696837" w:rsidRPr="00696837">
        <w:rPr>
          <w:sz w:val="28"/>
          <w:szCs w:val="28"/>
        </w:rPr>
        <w:t>правления Федеральной службы по надзору в сфере защиты прав потребителей и благополучия человека по Астраханской област</w:t>
      </w:r>
      <w:r w:rsidR="00696837">
        <w:rPr>
          <w:sz w:val="28"/>
          <w:szCs w:val="28"/>
        </w:rPr>
        <w:t>и</w:t>
      </w:r>
      <w:r w:rsidR="006B37F4" w:rsidRPr="006B37F4">
        <w:rPr>
          <w:sz w:val="28"/>
          <w:szCs w:val="28"/>
        </w:rPr>
        <w:t>;</w:t>
      </w:r>
    </w:p>
    <w:p w:rsidR="006B37F4" w:rsidRPr="006B37F4" w:rsidRDefault="00624DE2" w:rsidP="006B37F4">
      <w:pPr>
        <w:autoSpaceDE w:val="0"/>
        <w:autoSpaceDN w:val="0"/>
        <w:adjustRightInd w:val="0"/>
        <w:ind w:firstLine="540"/>
        <w:jc w:val="both"/>
        <w:rPr>
          <w:sz w:val="28"/>
          <w:szCs w:val="28"/>
        </w:rPr>
      </w:pPr>
      <w:r>
        <w:rPr>
          <w:sz w:val="28"/>
          <w:szCs w:val="28"/>
        </w:rPr>
        <w:t>-</w:t>
      </w:r>
      <w:r w:rsidR="006B37F4" w:rsidRPr="006B37F4">
        <w:rPr>
          <w:sz w:val="28"/>
          <w:szCs w:val="28"/>
        </w:rPr>
        <w:t xml:space="preserve"> о страховых медицинских организациях, с которыми заключены договоры на оказание и оплату медицинской помощи по обязательному медицинскому страхованию;</w:t>
      </w:r>
    </w:p>
    <w:p w:rsidR="006B37F4" w:rsidRPr="006B37F4" w:rsidRDefault="00624DE2" w:rsidP="006B37F4">
      <w:pPr>
        <w:autoSpaceDE w:val="0"/>
        <w:autoSpaceDN w:val="0"/>
        <w:adjustRightInd w:val="0"/>
        <w:ind w:firstLine="540"/>
        <w:jc w:val="both"/>
        <w:rPr>
          <w:sz w:val="28"/>
          <w:szCs w:val="28"/>
        </w:rPr>
      </w:pPr>
      <w:r>
        <w:rPr>
          <w:sz w:val="28"/>
          <w:szCs w:val="28"/>
        </w:rPr>
        <w:t>-</w:t>
      </w:r>
      <w:r w:rsidR="006B37F4" w:rsidRPr="006B37F4">
        <w:rPr>
          <w:sz w:val="28"/>
          <w:szCs w:val="28"/>
        </w:rPr>
        <w:t xml:space="preserve"> о правах и обязанностях граждан в сфере охраны здоровья;</w:t>
      </w:r>
    </w:p>
    <w:p w:rsidR="006B37F4" w:rsidRPr="006B37F4" w:rsidRDefault="00624DE2" w:rsidP="006B37F4">
      <w:pPr>
        <w:autoSpaceDE w:val="0"/>
        <w:autoSpaceDN w:val="0"/>
        <w:adjustRightInd w:val="0"/>
        <w:ind w:firstLine="540"/>
        <w:jc w:val="both"/>
        <w:rPr>
          <w:sz w:val="28"/>
          <w:szCs w:val="28"/>
        </w:rPr>
      </w:pPr>
      <w:r>
        <w:rPr>
          <w:sz w:val="28"/>
          <w:szCs w:val="28"/>
        </w:rPr>
        <w:t>-</w:t>
      </w:r>
      <w:r w:rsidR="006B37F4" w:rsidRPr="006B37F4">
        <w:rPr>
          <w:sz w:val="28"/>
          <w:szCs w:val="28"/>
        </w:rPr>
        <w:t xml:space="preserve"> о медицинской деятельности медицинской организации:</w:t>
      </w:r>
    </w:p>
    <w:p w:rsidR="006B37F4" w:rsidRPr="006B37F4" w:rsidRDefault="006B37F4" w:rsidP="00D3467D">
      <w:pPr>
        <w:autoSpaceDE w:val="0"/>
        <w:autoSpaceDN w:val="0"/>
        <w:adjustRightInd w:val="0"/>
        <w:ind w:firstLine="567"/>
        <w:jc w:val="both"/>
        <w:rPr>
          <w:sz w:val="28"/>
          <w:szCs w:val="28"/>
        </w:rPr>
      </w:pPr>
      <w:r w:rsidRPr="006B37F4">
        <w:rPr>
          <w:sz w:val="28"/>
          <w:szCs w:val="28"/>
        </w:rPr>
        <w:t>о наличии лицензии на осуществление медицинской деятельности (с приложением электронного образа документов);</w:t>
      </w:r>
    </w:p>
    <w:p w:rsidR="006B37F4" w:rsidRPr="006B37F4" w:rsidRDefault="006B37F4" w:rsidP="00D3467D">
      <w:pPr>
        <w:autoSpaceDE w:val="0"/>
        <w:autoSpaceDN w:val="0"/>
        <w:adjustRightInd w:val="0"/>
        <w:ind w:firstLine="567"/>
        <w:jc w:val="both"/>
        <w:rPr>
          <w:sz w:val="28"/>
          <w:szCs w:val="28"/>
        </w:rPr>
      </w:pPr>
      <w:r w:rsidRPr="006B37F4">
        <w:rPr>
          <w:sz w:val="28"/>
          <w:szCs w:val="28"/>
        </w:rPr>
        <w:t>о видах медицинской помощи;</w:t>
      </w:r>
    </w:p>
    <w:p w:rsidR="006B37F4" w:rsidRPr="006B37F4" w:rsidRDefault="006B37F4" w:rsidP="00D3467D">
      <w:pPr>
        <w:autoSpaceDE w:val="0"/>
        <w:autoSpaceDN w:val="0"/>
        <w:adjustRightInd w:val="0"/>
        <w:ind w:firstLine="567"/>
        <w:jc w:val="both"/>
        <w:rPr>
          <w:sz w:val="28"/>
          <w:szCs w:val="28"/>
        </w:rPr>
      </w:pPr>
      <w:r w:rsidRPr="006B37F4">
        <w:rPr>
          <w:sz w:val="28"/>
          <w:szCs w:val="28"/>
        </w:rPr>
        <w:t>о возможности получения медицинской помощи в рамках программы государственных гарантий бесплатного оказания гражданам медицинской помощи и программ</w:t>
      </w:r>
      <w:r w:rsidR="00696837">
        <w:rPr>
          <w:sz w:val="28"/>
          <w:szCs w:val="28"/>
        </w:rPr>
        <w:t>ы</w:t>
      </w:r>
      <w:r w:rsidRPr="006B37F4">
        <w:rPr>
          <w:sz w:val="28"/>
          <w:szCs w:val="28"/>
        </w:rPr>
        <w:t xml:space="preserve"> государственных гарантий бесплатного оказания гражданам медицинской помощи</w:t>
      </w:r>
      <w:r w:rsidR="00696837">
        <w:rPr>
          <w:sz w:val="28"/>
          <w:szCs w:val="28"/>
        </w:rPr>
        <w:t xml:space="preserve"> на территории Астраханской области</w:t>
      </w:r>
      <w:r w:rsidRPr="006B37F4">
        <w:rPr>
          <w:sz w:val="28"/>
          <w:szCs w:val="28"/>
        </w:rPr>
        <w:t>;</w:t>
      </w:r>
    </w:p>
    <w:p w:rsidR="006B37F4" w:rsidRPr="006B37F4" w:rsidRDefault="006B37F4" w:rsidP="00D3467D">
      <w:pPr>
        <w:autoSpaceDE w:val="0"/>
        <w:autoSpaceDN w:val="0"/>
        <w:adjustRightInd w:val="0"/>
        <w:ind w:firstLine="567"/>
        <w:jc w:val="both"/>
        <w:rPr>
          <w:sz w:val="28"/>
          <w:szCs w:val="28"/>
        </w:rPr>
      </w:pPr>
      <w:r w:rsidRPr="006B37F4">
        <w:rPr>
          <w:sz w:val="28"/>
          <w:szCs w:val="28"/>
        </w:rPr>
        <w:t>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и программой государственных гарантий бесплатного оказания гражданам медицинской помощи</w:t>
      </w:r>
      <w:r w:rsidR="00696837" w:rsidRPr="00696837">
        <w:rPr>
          <w:sz w:val="28"/>
          <w:szCs w:val="28"/>
        </w:rPr>
        <w:t xml:space="preserve"> </w:t>
      </w:r>
      <w:r w:rsidR="00696837">
        <w:rPr>
          <w:sz w:val="28"/>
          <w:szCs w:val="28"/>
        </w:rPr>
        <w:t>на территории Астраханской области</w:t>
      </w:r>
      <w:r w:rsidRPr="006B37F4">
        <w:rPr>
          <w:sz w:val="28"/>
          <w:szCs w:val="28"/>
        </w:rPr>
        <w:t>;</w:t>
      </w:r>
    </w:p>
    <w:p w:rsidR="006B37F4" w:rsidRPr="006B37F4" w:rsidRDefault="006B37F4" w:rsidP="00D3467D">
      <w:pPr>
        <w:autoSpaceDE w:val="0"/>
        <w:autoSpaceDN w:val="0"/>
        <w:adjustRightInd w:val="0"/>
        <w:ind w:firstLine="567"/>
        <w:jc w:val="both"/>
        <w:rPr>
          <w:sz w:val="28"/>
          <w:szCs w:val="28"/>
        </w:rPr>
      </w:pPr>
      <w:r w:rsidRPr="006B37F4">
        <w:rPr>
          <w:sz w:val="28"/>
          <w:szCs w:val="28"/>
        </w:rPr>
        <w:t>о показателях доступности и качества медицинской помощи, установленных в программе государственных гарантий бесплатного оказания гражданам медицинской помощи</w:t>
      </w:r>
      <w:r w:rsidR="00696837" w:rsidRPr="00696837">
        <w:rPr>
          <w:sz w:val="28"/>
          <w:szCs w:val="28"/>
        </w:rPr>
        <w:t xml:space="preserve"> </w:t>
      </w:r>
      <w:r w:rsidR="00696837">
        <w:rPr>
          <w:sz w:val="28"/>
          <w:szCs w:val="28"/>
        </w:rPr>
        <w:t>на территории Астраханской области</w:t>
      </w:r>
      <w:r w:rsidRPr="006B37F4">
        <w:rPr>
          <w:sz w:val="28"/>
          <w:szCs w:val="28"/>
        </w:rPr>
        <w:t>;</w:t>
      </w:r>
    </w:p>
    <w:p w:rsidR="006B37F4" w:rsidRPr="006B37F4" w:rsidRDefault="006B37F4" w:rsidP="00D3467D">
      <w:pPr>
        <w:autoSpaceDE w:val="0"/>
        <w:autoSpaceDN w:val="0"/>
        <w:adjustRightInd w:val="0"/>
        <w:ind w:firstLine="567"/>
        <w:jc w:val="both"/>
        <w:rPr>
          <w:sz w:val="28"/>
          <w:szCs w:val="28"/>
        </w:rPr>
      </w:pPr>
      <w:r w:rsidRPr="006B37F4">
        <w:rPr>
          <w:sz w:val="28"/>
          <w:szCs w:val="28"/>
        </w:rPr>
        <w:t>о сроках, порядке,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w:t>
      </w:r>
    </w:p>
    <w:p w:rsidR="006B37F4" w:rsidRPr="006B37F4" w:rsidRDefault="006B37F4" w:rsidP="00D3467D">
      <w:pPr>
        <w:autoSpaceDE w:val="0"/>
        <w:autoSpaceDN w:val="0"/>
        <w:adjustRightInd w:val="0"/>
        <w:ind w:firstLine="567"/>
        <w:jc w:val="both"/>
        <w:rPr>
          <w:sz w:val="28"/>
          <w:szCs w:val="28"/>
        </w:rPr>
      </w:pPr>
      <w:r w:rsidRPr="006B37F4">
        <w:rPr>
          <w:sz w:val="28"/>
          <w:szCs w:val="28"/>
        </w:rPr>
        <w:t>о правилах записи на первичный прием/консультацию/обследование;</w:t>
      </w:r>
    </w:p>
    <w:p w:rsidR="006B37F4" w:rsidRPr="006B37F4" w:rsidRDefault="006B37F4" w:rsidP="00D3467D">
      <w:pPr>
        <w:autoSpaceDE w:val="0"/>
        <w:autoSpaceDN w:val="0"/>
        <w:adjustRightInd w:val="0"/>
        <w:ind w:firstLine="567"/>
        <w:jc w:val="both"/>
        <w:rPr>
          <w:sz w:val="28"/>
          <w:szCs w:val="28"/>
        </w:rPr>
      </w:pPr>
      <w:r w:rsidRPr="006B37F4">
        <w:rPr>
          <w:sz w:val="28"/>
          <w:szCs w:val="28"/>
        </w:rPr>
        <w:t>о правилах подготовки к диагностическим исследованиям;</w:t>
      </w:r>
    </w:p>
    <w:p w:rsidR="006B37F4" w:rsidRPr="006B37F4" w:rsidRDefault="006B37F4" w:rsidP="00D3467D">
      <w:pPr>
        <w:autoSpaceDE w:val="0"/>
        <w:autoSpaceDN w:val="0"/>
        <w:adjustRightInd w:val="0"/>
        <w:ind w:firstLine="567"/>
        <w:jc w:val="both"/>
        <w:rPr>
          <w:sz w:val="28"/>
          <w:szCs w:val="28"/>
        </w:rPr>
      </w:pPr>
      <w:r w:rsidRPr="006B37F4">
        <w:rPr>
          <w:sz w:val="28"/>
          <w:szCs w:val="28"/>
        </w:rPr>
        <w:t>о правилах и сроках госпитализации;</w:t>
      </w:r>
    </w:p>
    <w:p w:rsidR="006B37F4" w:rsidRPr="006B37F4" w:rsidRDefault="006B37F4" w:rsidP="00D3467D">
      <w:pPr>
        <w:autoSpaceDE w:val="0"/>
        <w:autoSpaceDN w:val="0"/>
        <w:adjustRightInd w:val="0"/>
        <w:ind w:firstLine="567"/>
        <w:jc w:val="both"/>
        <w:rPr>
          <w:sz w:val="28"/>
          <w:szCs w:val="28"/>
        </w:rPr>
      </w:pPr>
      <w:r w:rsidRPr="006B37F4">
        <w:rPr>
          <w:sz w:val="28"/>
          <w:szCs w:val="28"/>
        </w:rPr>
        <w:t>о правилах предоставления платных медицинских услуг;</w:t>
      </w:r>
    </w:p>
    <w:p w:rsidR="006B37F4" w:rsidRPr="006B37F4" w:rsidRDefault="006B37F4" w:rsidP="00D3467D">
      <w:pPr>
        <w:autoSpaceDE w:val="0"/>
        <w:autoSpaceDN w:val="0"/>
        <w:adjustRightInd w:val="0"/>
        <w:ind w:firstLine="567"/>
        <w:jc w:val="both"/>
        <w:rPr>
          <w:sz w:val="28"/>
          <w:szCs w:val="28"/>
        </w:rPr>
      </w:pPr>
      <w:r w:rsidRPr="006B37F4">
        <w:rPr>
          <w:sz w:val="28"/>
          <w:szCs w:val="28"/>
        </w:rPr>
        <w:t>о перечне оказываемых платных медицинских услуг;</w:t>
      </w:r>
    </w:p>
    <w:p w:rsidR="006B37F4" w:rsidRPr="006B37F4" w:rsidRDefault="006B37F4" w:rsidP="00D3467D">
      <w:pPr>
        <w:autoSpaceDE w:val="0"/>
        <w:autoSpaceDN w:val="0"/>
        <w:adjustRightInd w:val="0"/>
        <w:ind w:firstLine="567"/>
        <w:jc w:val="both"/>
        <w:rPr>
          <w:sz w:val="28"/>
          <w:szCs w:val="28"/>
        </w:rPr>
      </w:pPr>
      <w:r w:rsidRPr="006B37F4">
        <w:rPr>
          <w:sz w:val="28"/>
          <w:szCs w:val="28"/>
        </w:rPr>
        <w:t>о ценах (тарифах) на медицинские услуги (с приложением электронного образа документов);</w:t>
      </w:r>
    </w:p>
    <w:p w:rsidR="006B37F4" w:rsidRPr="006B37F4" w:rsidRDefault="00624DE2" w:rsidP="006B37F4">
      <w:pPr>
        <w:autoSpaceDE w:val="0"/>
        <w:autoSpaceDN w:val="0"/>
        <w:adjustRightInd w:val="0"/>
        <w:ind w:firstLine="540"/>
        <w:jc w:val="both"/>
        <w:rPr>
          <w:sz w:val="28"/>
          <w:szCs w:val="28"/>
        </w:rPr>
      </w:pPr>
      <w:r>
        <w:rPr>
          <w:sz w:val="28"/>
          <w:szCs w:val="28"/>
        </w:rPr>
        <w:t>-</w:t>
      </w:r>
      <w:r w:rsidR="006B37F4" w:rsidRPr="006B37F4">
        <w:rPr>
          <w:sz w:val="28"/>
          <w:szCs w:val="28"/>
        </w:rPr>
        <w:t xml:space="preserve"> о медицинских работниках медицинской организации, включая филиалы (при их наличии):</w:t>
      </w:r>
    </w:p>
    <w:p w:rsidR="006B37F4" w:rsidRPr="006B37F4" w:rsidRDefault="006B37F4" w:rsidP="006B37F4">
      <w:pPr>
        <w:autoSpaceDE w:val="0"/>
        <w:autoSpaceDN w:val="0"/>
        <w:adjustRightInd w:val="0"/>
        <w:ind w:firstLine="540"/>
        <w:jc w:val="both"/>
        <w:rPr>
          <w:sz w:val="28"/>
          <w:szCs w:val="28"/>
        </w:rPr>
      </w:pPr>
      <w:r w:rsidRPr="006B37F4">
        <w:rPr>
          <w:sz w:val="28"/>
          <w:szCs w:val="28"/>
        </w:rPr>
        <w:t>фамилия, имя, отчество (при наличии) медицинского работника, занимаемая должность;</w:t>
      </w:r>
    </w:p>
    <w:p w:rsidR="006B37F4" w:rsidRPr="006B37F4" w:rsidRDefault="006B37F4" w:rsidP="006B37F4">
      <w:pPr>
        <w:autoSpaceDE w:val="0"/>
        <w:autoSpaceDN w:val="0"/>
        <w:adjustRightInd w:val="0"/>
        <w:ind w:firstLine="540"/>
        <w:jc w:val="both"/>
        <w:rPr>
          <w:sz w:val="28"/>
          <w:szCs w:val="28"/>
        </w:rPr>
      </w:pPr>
      <w:r w:rsidRPr="006B37F4">
        <w:rPr>
          <w:sz w:val="28"/>
          <w:szCs w:val="28"/>
        </w:rPr>
        <w:t>сведения из документа об образовании (уровень образования, организация, выдавшая документ об образовании, год выдачи, специальность, квалификация);</w:t>
      </w:r>
    </w:p>
    <w:p w:rsidR="006B37F4" w:rsidRPr="006B37F4" w:rsidRDefault="006B37F4" w:rsidP="006B37F4">
      <w:pPr>
        <w:autoSpaceDE w:val="0"/>
        <w:autoSpaceDN w:val="0"/>
        <w:adjustRightInd w:val="0"/>
        <w:ind w:firstLine="540"/>
        <w:jc w:val="both"/>
        <w:rPr>
          <w:sz w:val="28"/>
          <w:szCs w:val="28"/>
        </w:rPr>
      </w:pPr>
      <w:r w:rsidRPr="006B37F4">
        <w:rPr>
          <w:sz w:val="28"/>
          <w:szCs w:val="28"/>
        </w:rPr>
        <w:t>сведения из сертификата специалиста (специальность, соответствующая занимаемой должности, срок действия);</w:t>
      </w:r>
    </w:p>
    <w:p w:rsidR="006B37F4" w:rsidRPr="006B37F4" w:rsidRDefault="006B37F4" w:rsidP="006B37F4">
      <w:pPr>
        <w:autoSpaceDE w:val="0"/>
        <w:autoSpaceDN w:val="0"/>
        <w:adjustRightInd w:val="0"/>
        <w:ind w:firstLine="540"/>
        <w:jc w:val="both"/>
        <w:rPr>
          <w:sz w:val="28"/>
          <w:szCs w:val="28"/>
        </w:rPr>
      </w:pPr>
      <w:r w:rsidRPr="006B37F4">
        <w:rPr>
          <w:sz w:val="28"/>
          <w:szCs w:val="28"/>
        </w:rPr>
        <w:t>график работы и часы приема медицинского работника;</w:t>
      </w:r>
    </w:p>
    <w:p w:rsidR="006B37F4" w:rsidRPr="006B37F4" w:rsidRDefault="00696837" w:rsidP="006B37F4">
      <w:pPr>
        <w:autoSpaceDE w:val="0"/>
        <w:autoSpaceDN w:val="0"/>
        <w:adjustRightInd w:val="0"/>
        <w:ind w:firstLine="540"/>
        <w:jc w:val="both"/>
        <w:rPr>
          <w:sz w:val="28"/>
          <w:szCs w:val="28"/>
        </w:rPr>
      </w:pPr>
      <w:r>
        <w:rPr>
          <w:sz w:val="28"/>
          <w:szCs w:val="28"/>
        </w:rPr>
        <w:t>-</w:t>
      </w:r>
      <w:r w:rsidR="006B37F4" w:rsidRPr="006B37F4">
        <w:rPr>
          <w:sz w:val="28"/>
          <w:szCs w:val="28"/>
        </w:rPr>
        <w:t xml:space="preserve"> о вакантных должностях;</w:t>
      </w:r>
    </w:p>
    <w:p w:rsidR="006B37F4" w:rsidRPr="006B37F4" w:rsidRDefault="00696837" w:rsidP="006B37F4">
      <w:pPr>
        <w:autoSpaceDE w:val="0"/>
        <w:autoSpaceDN w:val="0"/>
        <w:adjustRightInd w:val="0"/>
        <w:ind w:firstLine="540"/>
        <w:jc w:val="both"/>
        <w:rPr>
          <w:sz w:val="28"/>
          <w:szCs w:val="28"/>
        </w:rPr>
      </w:pPr>
      <w:r>
        <w:rPr>
          <w:sz w:val="28"/>
          <w:szCs w:val="28"/>
        </w:rPr>
        <w:t>-</w:t>
      </w:r>
      <w:r w:rsidR="006B37F4" w:rsidRPr="006B37F4">
        <w:rPr>
          <w:sz w:val="28"/>
          <w:szCs w:val="28"/>
        </w:rPr>
        <w:t xml:space="preserve"> о </w:t>
      </w:r>
      <w:hyperlink r:id="rId12" w:history="1">
        <w:r w:rsidR="006B37F4" w:rsidRPr="006B37F4">
          <w:rPr>
            <w:sz w:val="28"/>
            <w:szCs w:val="28"/>
          </w:rPr>
          <w:t>перечне</w:t>
        </w:r>
      </w:hyperlink>
      <w:r w:rsidR="006B37F4" w:rsidRPr="006B37F4">
        <w:rPr>
          <w:sz w:val="28"/>
          <w:szCs w:val="28"/>
        </w:rPr>
        <w:t xml:space="preserve"> жизненно необходимых и важнейших лекарственных препаратов для медицинского применения;</w:t>
      </w:r>
    </w:p>
    <w:p w:rsidR="006B37F4" w:rsidRPr="006B37F4" w:rsidRDefault="00696837" w:rsidP="006B37F4">
      <w:pPr>
        <w:autoSpaceDE w:val="0"/>
        <w:autoSpaceDN w:val="0"/>
        <w:adjustRightInd w:val="0"/>
        <w:ind w:firstLine="540"/>
        <w:jc w:val="both"/>
        <w:rPr>
          <w:sz w:val="28"/>
          <w:szCs w:val="28"/>
        </w:rPr>
      </w:pPr>
      <w:r>
        <w:rPr>
          <w:sz w:val="28"/>
          <w:szCs w:val="28"/>
        </w:rPr>
        <w:t>-</w:t>
      </w:r>
      <w:r w:rsidR="006B37F4" w:rsidRPr="006B37F4">
        <w:rPr>
          <w:sz w:val="28"/>
          <w:szCs w:val="28"/>
        </w:rPr>
        <w:t xml:space="preserve"> о </w:t>
      </w:r>
      <w:hyperlink r:id="rId13" w:history="1">
        <w:r w:rsidR="006B37F4" w:rsidRPr="006B37F4">
          <w:rPr>
            <w:sz w:val="28"/>
            <w:szCs w:val="28"/>
          </w:rPr>
          <w:t>перечне</w:t>
        </w:r>
      </w:hyperlink>
      <w:r w:rsidR="006B37F4" w:rsidRPr="006B37F4">
        <w:rPr>
          <w:sz w:val="28"/>
          <w:szCs w:val="28"/>
        </w:rPr>
        <w:t xml:space="preserve">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w:t>
      </w:r>
    </w:p>
    <w:p w:rsidR="006B37F4" w:rsidRPr="006B37F4" w:rsidRDefault="00696837" w:rsidP="006B37F4">
      <w:pPr>
        <w:autoSpaceDE w:val="0"/>
        <w:autoSpaceDN w:val="0"/>
        <w:adjustRightInd w:val="0"/>
        <w:ind w:firstLine="540"/>
        <w:jc w:val="both"/>
        <w:rPr>
          <w:sz w:val="28"/>
          <w:szCs w:val="28"/>
        </w:rPr>
      </w:pPr>
      <w:r>
        <w:rPr>
          <w:sz w:val="28"/>
          <w:szCs w:val="28"/>
        </w:rPr>
        <w:t>-</w:t>
      </w:r>
      <w:r w:rsidR="006B37F4" w:rsidRPr="006B37F4">
        <w:rPr>
          <w:sz w:val="28"/>
          <w:szCs w:val="28"/>
        </w:rPr>
        <w:t xml:space="preserve"> о </w:t>
      </w:r>
      <w:hyperlink r:id="rId14" w:history="1">
        <w:r w:rsidR="006B37F4" w:rsidRPr="006B37F4">
          <w:rPr>
            <w:sz w:val="28"/>
            <w:szCs w:val="28"/>
          </w:rPr>
          <w:t>перечне</w:t>
        </w:r>
      </w:hyperlink>
      <w:r w:rsidR="006B37F4" w:rsidRPr="006B37F4">
        <w:rPr>
          <w:sz w:val="28"/>
          <w:szCs w:val="28"/>
        </w:rPr>
        <w:t xml:space="preserve">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w:t>
      </w:r>
    </w:p>
    <w:p w:rsidR="006B37F4" w:rsidRPr="006B37F4" w:rsidRDefault="00696837" w:rsidP="006B37F4">
      <w:pPr>
        <w:autoSpaceDE w:val="0"/>
        <w:autoSpaceDN w:val="0"/>
        <w:adjustRightInd w:val="0"/>
        <w:ind w:firstLine="540"/>
        <w:jc w:val="both"/>
        <w:rPr>
          <w:sz w:val="28"/>
          <w:szCs w:val="28"/>
        </w:rPr>
      </w:pPr>
      <w:r>
        <w:rPr>
          <w:sz w:val="28"/>
          <w:szCs w:val="28"/>
        </w:rPr>
        <w:t>-</w:t>
      </w:r>
      <w:r w:rsidR="006B37F4" w:rsidRPr="006B37F4">
        <w:rPr>
          <w:sz w:val="28"/>
          <w:szCs w:val="28"/>
        </w:rPr>
        <w:t xml:space="preserve"> о перечне лекарственных препаратов, отпускаемых населению в соответствии с </w:t>
      </w:r>
      <w:hyperlink r:id="rId15" w:history="1">
        <w:r w:rsidR="00F40797">
          <w:rPr>
            <w:sz w:val="28"/>
            <w:szCs w:val="28"/>
          </w:rPr>
          <w:t>п</w:t>
        </w:r>
        <w:r w:rsidR="006B37F4" w:rsidRPr="006B37F4">
          <w:rPr>
            <w:sz w:val="28"/>
            <w:szCs w:val="28"/>
          </w:rPr>
          <w:t>еречнем</w:t>
        </w:r>
      </w:hyperlink>
      <w:r w:rsidR="006B37F4" w:rsidRPr="006B37F4">
        <w:rPr>
          <w:sz w:val="28"/>
          <w:szCs w:val="28"/>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16" w:history="1">
        <w:r w:rsidR="00F40797">
          <w:rPr>
            <w:sz w:val="28"/>
            <w:szCs w:val="28"/>
          </w:rPr>
          <w:t>п</w:t>
        </w:r>
        <w:r w:rsidR="006B37F4" w:rsidRPr="006B37F4">
          <w:rPr>
            <w:sz w:val="28"/>
            <w:szCs w:val="28"/>
          </w:rPr>
          <w:t>еречнем</w:t>
        </w:r>
      </w:hyperlink>
      <w:r w:rsidR="006B37F4" w:rsidRPr="006B37F4">
        <w:rPr>
          <w:sz w:val="28"/>
          <w:szCs w:val="28"/>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6B37F4" w:rsidRPr="006B37F4" w:rsidRDefault="00696837" w:rsidP="006B37F4">
      <w:pPr>
        <w:autoSpaceDE w:val="0"/>
        <w:autoSpaceDN w:val="0"/>
        <w:adjustRightInd w:val="0"/>
        <w:ind w:firstLine="540"/>
        <w:jc w:val="both"/>
        <w:rPr>
          <w:sz w:val="28"/>
          <w:szCs w:val="28"/>
        </w:rPr>
      </w:pPr>
      <w:r>
        <w:rPr>
          <w:sz w:val="28"/>
          <w:szCs w:val="28"/>
        </w:rPr>
        <w:t>-</w:t>
      </w:r>
      <w:r w:rsidR="006B37F4" w:rsidRPr="006B37F4">
        <w:rPr>
          <w:sz w:val="28"/>
          <w:szCs w:val="28"/>
        </w:rPr>
        <w:t xml:space="preserve"> об отзывах потребителей услуг;</w:t>
      </w:r>
    </w:p>
    <w:p w:rsidR="006B37F4" w:rsidRPr="006B37F4" w:rsidRDefault="00696837" w:rsidP="006B37F4">
      <w:pPr>
        <w:autoSpaceDE w:val="0"/>
        <w:autoSpaceDN w:val="0"/>
        <w:adjustRightInd w:val="0"/>
        <w:ind w:firstLine="540"/>
        <w:jc w:val="both"/>
        <w:rPr>
          <w:sz w:val="28"/>
          <w:szCs w:val="28"/>
        </w:rPr>
      </w:pPr>
      <w:r>
        <w:rPr>
          <w:sz w:val="28"/>
          <w:szCs w:val="28"/>
        </w:rPr>
        <w:t>-</w:t>
      </w:r>
      <w:r w:rsidR="006B37F4" w:rsidRPr="006B37F4">
        <w:rPr>
          <w:sz w:val="28"/>
          <w:szCs w:val="28"/>
        </w:rPr>
        <w:t xml:space="preserve"> иная информация, которая размещается, опубликовывается по решению учредителя и (или) руководителя медицинской организации и (или) размещение, опубликование которой являются обязательными в соответствии с законодательством Российской Федерации</w:t>
      </w:r>
      <w:r w:rsidR="00F40797">
        <w:rPr>
          <w:sz w:val="28"/>
          <w:szCs w:val="28"/>
        </w:rPr>
        <w:t>;</w:t>
      </w:r>
    </w:p>
    <w:p w:rsidR="00855E45" w:rsidRPr="00304E89" w:rsidRDefault="00696837" w:rsidP="00D3467D">
      <w:pPr>
        <w:pStyle w:val="ConsNormal"/>
        <w:ind w:firstLine="567"/>
        <w:jc w:val="both"/>
      </w:pPr>
      <w:r>
        <w:t>-</w:t>
      </w:r>
      <w:r w:rsidR="00855E45" w:rsidRPr="00304E89">
        <w:t xml:space="preserve"> механизмы обратной связи, в том числе возможность размещения обращения на сайте медицинской организации (форма для подачи электронного запроса) и рубрик</w:t>
      </w:r>
      <w:r w:rsidR="008A5BBF">
        <w:t>а</w:t>
      </w:r>
      <w:r w:rsidR="00855E45" w:rsidRPr="00304E89">
        <w:t xml:space="preserve"> </w:t>
      </w:r>
      <w:r w:rsidR="00482ED2">
        <w:t>«</w:t>
      </w:r>
      <w:r w:rsidR="00855E45" w:rsidRPr="00304E89">
        <w:t>вопрос-ответ</w:t>
      </w:r>
      <w:r w:rsidR="00482ED2">
        <w:t>»</w:t>
      </w:r>
      <w:r w:rsidR="00855E45" w:rsidRPr="00304E89">
        <w:t>.</w:t>
      </w:r>
    </w:p>
    <w:p w:rsidR="00855E45" w:rsidRPr="00304E89" w:rsidRDefault="00855E45" w:rsidP="00116EE6">
      <w:pPr>
        <w:pStyle w:val="ConsNormal"/>
        <w:ind w:firstLine="709"/>
        <w:jc w:val="both"/>
      </w:pPr>
      <w:r w:rsidRPr="00304E89">
        <w:t xml:space="preserve">Кроме того, в доступном для посетителей месте должны быть расположены ящик с надписью </w:t>
      </w:r>
      <w:r w:rsidR="00482ED2">
        <w:t>«</w:t>
      </w:r>
      <w:r w:rsidRPr="00304E89">
        <w:t>Для писем руководителю</w:t>
      </w:r>
      <w:r w:rsidR="00482ED2">
        <w:t>»</w:t>
      </w:r>
      <w:r w:rsidRPr="00304E89">
        <w:t xml:space="preserve">, а также </w:t>
      </w:r>
      <w:r w:rsidR="00464DCB">
        <w:t>к</w:t>
      </w:r>
      <w:r w:rsidRPr="00304E89">
        <w:t>нига жалоб и предложений.</w:t>
      </w:r>
    </w:p>
    <w:p w:rsidR="00855E45" w:rsidRPr="00304E89" w:rsidRDefault="00855E45" w:rsidP="00116EE6">
      <w:pPr>
        <w:pStyle w:val="ConsNormal"/>
        <w:ind w:firstLine="709"/>
        <w:jc w:val="both"/>
      </w:pPr>
      <w:r w:rsidRPr="00304E89">
        <w:t>Порядок работы медицинской организации определяется учредителем.</w:t>
      </w:r>
    </w:p>
    <w:p w:rsidR="00855E45" w:rsidRPr="00304E89" w:rsidRDefault="00855E45" w:rsidP="00116EE6">
      <w:pPr>
        <w:pStyle w:val="ConsNormal"/>
        <w:ind w:firstLine="709"/>
        <w:jc w:val="both"/>
      </w:pPr>
      <w:r w:rsidRPr="00304E89">
        <w:t>В рамках Программы пациент (его законный представитель, доверенное лицо) имеет право на основании письменного заявления получить медицинские документы, их копии и выписки из медицинских документов, отражающие состояние здоровья, в соответствии с законодательством</w:t>
      </w:r>
      <w:r w:rsidR="008E08D0">
        <w:t xml:space="preserve"> Российской Федерации</w:t>
      </w:r>
      <w:r w:rsidRPr="00304E89">
        <w:t>.</w:t>
      </w:r>
    </w:p>
    <w:p w:rsidR="00855E45" w:rsidRPr="00304E89" w:rsidRDefault="00855E45" w:rsidP="00116EE6">
      <w:pPr>
        <w:pStyle w:val="ConsNormal"/>
        <w:ind w:firstLine="709"/>
        <w:jc w:val="both"/>
      </w:pPr>
      <w:r w:rsidRPr="00304E89">
        <w:t>В рамках Программы при оказании медицинской помощи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в соответствии с законодательством</w:t>
      </w:r>
      <w:r w:rsidR="00314BD6">
        <w:t xml:space="preserve"> Российской Федерации</w:t>
      </w:r>
      <w:r w:rsidR="008A5BBF" w:rsidRPr="00304E89">
        <w:t>.</w:t>
      </w:r>
    </w:p>
    <w:p w:rsidR="00855E45" w:rsidRPr="00304E89" w:rsidRDefault="00855E45" w:rsidP="00116EE6">
      <w:pPr>
        <w:pStyle w:val="ConsNormal"/>
        <w:ind w:firstLine="709"/>
        <w:jc w:val="both"/>
      </w:pPr>
      <w:r w:rsidRPr="00304E89">
        <w:t>При оказании медицинской помощи в рамках Программы не подлежат оплате за счет личных средств граждан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855E45" w:rsidRPr="00304E89" w:rsidRDefault="00855E45" w:rsidP="00116EE6">
      <w:pPr>
        <w:pStyle w:val="ConsNormal"/>
        <w:ind w:firstLine="540"/>
        <w:jc w:val="both"/>
      </w:pPr>
    </w:p>
    <w:p w:rsidR="0098635D" w:rsidRDefault="008320E9" w:rsidP="00116EE6">
      <w:pPr>
        <w:pStyle w:val="ConsNormal"/>
        <w:ind w:firstLine="540"/>
        <w:jc w:val="center"/>
      </w:pPr>
      <w:r w:rsidRPr="00304E89">
        <w:t xml:space="preserve">Условия и порядок </w:t>
      </w:r>
    </w:p>
    <w:p w:rsidR="00855E45" w:rsidRPr="00304E89" w:rsidRDefault="00855E45" w:rsidP="00116EE6">
      <w:pPr>
        <w:pStyle w:val="ConsNormal"/>
        <w:ind w:firstLine="540"/>
        <w:jc w:val="center"/>
      </w:pPr>
      <w:r w:rsidRPr="00304E89">
        <w:t>предоставления первичной и первичной</w:t>
      </w:r>
      <w:r w:rsidR="0098635D" w:rsidRPr="0098635D">
        <w:t xml:space="preserve"> </w:t>
      </w:r>
      <w:r w:rsidR="0098635D" w:rsidRPr="00304E89">
        <w:t>специализированной</w:t>
      </w:r>
    </w:p>
    <w:p w:rsidR="00855E45" w:rsidRPr="00304E89" w:rsidRDefault="00855E45" w:rsidP="00116EE6">
      <w:pPr>
        <w:pStyle w:val="ConsNormal"/>
        <w:ind w:firstLine="540"/>
        <w:jc w:val="center"/>
      </w:pPr>
      <w:r w:rsidRPr="00304E89">
        <w:t>медико-санитарной помощи</w:t>
      </w:r>
      <w:r w:rsidR="0098635D">
        <w:t xml:space="preserve"> </w:t>
      </w:r>
      <w:r w:rsidRPr="00304E89">
        <w:t>в амбулаторно-поликлинических подразделениях</w:t>
      </w:r>
      <w:r w:rsidR="00696837">
        <w:t xml:space="preserve"> медицинских организаций</w:t>
      </w:r>
    </w:p>
    <w:p w:rsidR="00855E45" w:rsidRPr="00304E89" w:rsidRDefault="00855E45" w:rsidP="00116EE6">
      <w:pPr>
        <w:pStyle w:val="ConsNormal"/>
        <w:ind w:firstLine="540"/>
        <w:jc w:val="both"/>
      </w:pPr>
    </w:p>
    <w:p w:rsidR="00855E45" w:rsidRPr="00304E89" w:rsidRDefault="00855E45" w:rsidP="00116EE6">
      <w:pPr>
        <w:pStyle w:val="ConsNormal"/>
        <w:ind w:firstLine="709"/>
        <w:jc w:val="both"/>
      </w:pPr>
      <w:r w:rsidRPr="00304E89">
        <w:t xml:space="preserve">При оказании первичной и первичной специализированной медико-санитарной помощи </w:t>
      </w:r>
      <w:r w:rsidR="00696837" w:rsidRPr="00304E89">
        <w:t>в амбулаторно-поликлинических подразделениях</w:t>
      </w:r>
      <w:r w:rsidR="00696837">
        <w:t xml:space="preserve"> медицинских организаций</w:t>
      </w:r>
      <w:r w:rsidR="00696837" w:rsidRPr="00304E89">
        <w:t xml:space="preserve"> </w:t>
      </w:r>
      <w:r w:rsidRPr="00304E89">
        <w:t>в рамках Программы предоставляется:</w:t>
      </w:r>
    </w:p>
    <w:p w:rsidR="00855E45" w:rsidRPr="00304E89" w:rsidRDefault="0098635D" w:rsidP="00116EE6">
      <w:pPr>
        <w:pStyle w:val="ConsNormal"/>
        <w:ind w:firstLine="709"/>
        <w:jc w:val="both"/>
      </w:pPr>
      <w:r>
        <w:t>- </w:t>
      </w:r>
      <w:r w:rsidR="00855E45" w:rsidRPr="00304E89">
        <w:t>право выбора медицинской организации и лечащего врача (врача-терапевта, врача-терапевта участкового, врача-педиатра, врача-педиатра участкового, врача общей практики (семейного врача) или фельдшера);</w:t>
      </w:r>
    </w:p>
    <w:p w:rsidR="00855E45" w:rsidRPr="00304E89" w:rsidRDefault="0098635D" w:rsidP="00116EE6">
      <w:pPr>
        <w:pStyle w:val="ConsNormal"/>
        <w:ind w:firstLine="709"/>
        <w:jc w:val="both"/>
      </w:pPr>
      <w:r>
        <w:t>- </w:t>
      </w:r>
      <w:r w:rsidR="00855E45" w:rsidRPr="00304E89">
        <w:t xml:space="preserve">возможность записи на прием к врачу и проведение диагностических и лабораторных исследований для больных. Запись производится в регистратурах медицинских организаций при личном обращении пациента или через информационную систему </w:t>
      </w:r>
      <w:r w:rsidR="00482ED2">
        <w:t>«</w:t>
      </w:r>
      <w:r w:rsidR="00855E45" w:rsidRPr="00304E89">
        <w:t>Электронная регистратура</w:t>
      </w:r>
      <w:r w:rsidR="00482ED2">
        <w:t>»</w:t>
      </w:r>
      <w:r w:rsidR="00855E45" w:rsidRPr="00304E89">
        <w:t xml:space="preserve"> медицинской организации;</w:t>
      </w:r>
    </w:p>
    <w:p w:rsidR="00855E45" w:rsidRPr="00304E89" w:rsidRDefault="0098635D" w:rsidP="00116EE6">
      <w:pPr>
        <w:pStyle w:val="ConsNormal"/>
        <w:ind w:firstLine="709"/>
        <w:jc w:val="both"/>
      </w:pPr>
      <w:r>
        <w:t>- </w:t>
      </w:r>
      <w:r w:rsidR="00855E45" w:rsidRPr="00304E89">
        <w:t>возможность лечения в дневном стационаре медицинских организаций области при наличии показаний у пациента по направлению лечащего врача;</w:t>
      </w:r>
    </w:p>
    <w:p w:rsidR="00855E45" w:rsidRPr="00304E89" w:rsidRDefault="0098635D" w:rsidP="00116EE6">
      <w:pPr>
        <w:pStyle w:val="ConsNormal"/>
        <w:ind w:firstLine="709"/>
        <w:jc w:val="both"/>
      </w:pPr>
      <w:r>
        <w:t>- </w:t>
      </w:r>
      <w:r w:rsidR="00855E45" w:rsidRPr="00304E89">
        <w:t>возможность вызова участкового врача на дом в случае, когда пациент по состоянию здоровья не может посетить медицинскую организацию;</w:t>
      </w:r>
    </w:p>
    <w:p w:rsidR="00855E45" w:rsidRPr="00304E89" w:rsidRDefault="0098635D" w:rsidP="00116EE6">
      <w:pPr>
        <w:pStyle w:val="ConsNormal"/>
        <w:ind w:firstLine="709"/>
        <w:jc w:val="both"/>
      </w:pPr>
      <w:r>
        <w:t>- </w:t>
      </w:r>
      <w:r w:rsidR="00855E45" w:rsidRPr="00304E89">
        <w:t>возможность получения первичной специализированной медико-санитарной помощи по направлению врача-терапевта участкового, врача-педиатра участкового, врача общей практики (семейного врача), врача-специалиста или в случае самостоятельного обращения гражданина в медицинскую организацию, к которой он прикреплен, с учетом порядков оказания медицинской помощи.</w:t>
      </w:r>
    </w:p>
    <w:p w:rsidR="00855E45" w:rsidRPr="00304E89" w:rsidRDefault="00855E45" w:rsidP="00116EE6">
      <w:pPr>
        <w:pStyle w:val="ConsNormal"/>
        <w:ind w:firstLine="709"/>
        <w:jc w:val="both"/>
      </w:pPr>
      <w:r w:rsidRPr="00304E89">
        <w:t>Первичная и первичная специализированная медико-санитарная помощь в амбулаторных условиях оказывается:</w:t>
      </w:r>
    </w:p>
    <w:p w:rsidR="00855E45" w:rsidRPr="00304E89" w:rsidRDefault="0098635D" w:rsidP="00116EE6">
      <w:pPr>
        <w:pStyle w:val="ConsNormal"/>
        <w:ind w:firstLine="709"/>
        <w:jc w:val="both"/>
      </w:pPr>
      <w:r>
        <w:t>- </w:t>
      </w:r>
      <w:r w:rsidR="00314BD6" w:rsidRPr="00304E89">
        <w:t xml:space="preserve">застрахованным гражданам </w:t>
      </w:r>
      <w:r w:rsidR="00855E45" w:rsidRPr="00304E89">
        <w:t>при предъявлении полиса ОМС</w:t>
      </w:r>
      <w:r w:rsidR="00EB4185">
        <w:t xml:space="preserve"> и документа, удостоверяющего личность</w:t>
      </w:r>
      <w:r w:rsidR="00855E45" w:rsidRPr="00304E89">
        <w:t>;</w:t>
      </w:r>
    </w:p>
    <w:p w:rsidR="00855E45" w:rsidRPr="00304E89" w:rsidRDefault="0098635D" w:rsidP="00116EE6">
      <w:pPr>
        <w:pStyle w:val="ConsNormal"/>
        <w:ind w:firstLine="709"/>
        <w:jc w:val="both"/>
      </w:pPr>
      <w:r>
        <w:t>- </w:t>
      </w:r>
      <w:r w:rsidR="00855E45" w:rsidRPr="00304E89">
        <w:t>детям со дня рождения до дня государственной регистрации рождения при предъявлении полиса ОМС матери или других законных представителей</w:t>
      </w:r>
      <w:r w:rsidR="00EB4185">
        <w:t xml:space="preserve"> и документа, удостоверяющего их личность</w:t>
      </w:r>
      <w:r w:rsidR="00855E45" w:rsidRPr="00304E89">
        <w:t>.</w:t>
      </w:r>
    </w:p>
    <w:p w:rsidR="00855E45" w:rsidRPr="00304E89" w:rsidRDefault="00855E45" w:rsidP="00116EE6">
      <w:pPr>
        <w:pStyle w:val="ConsNormal"/>
        <w:ind w:firstLine="709"/>
        <w:jc w:val="both"/>
      </w:pPr>
      <w:r w:rsidRPr="00304E89">
        <w:t>Первичная медико-санитарная помощь оказывается врачами-терапевтами, врачами-терапевтами участковыми, врачами-педиатрами, врачами-педиатрами участковыми, врачами общей практики (семейными врачами). Объем диагностических и лечебных мероприятий, необходимость в консультациях врачей-специалистов для конкретного пациента определяется лечащим врачом.</w:t>
      </w:r>
    </w:p>
    <w:p w:rsidR="00855E45" w:rsidRPr="00304E89" w:rsidRDefault="00855E45" w:rsidP="00116EE6">
      <w:pPr>
        <w:pStyle w:val="ConsNormal"/>
        <w:ind w:firstLine="709"/>
        <w:jc w:val="both"/>
      </w:pPr>
      <w:r w:rsidRPr="00304E89">
        <w:t xml:space="preserve">Лечение и обследование на дому больных, которые по состоянию здоровья и характеру заболевания не могут посещать медицинские организации, проводятся по назначению лечащего врача. </w:t>
      </w:r>
    </w:p>
    <w:p w:rsidR="00855E45" w:rsidRPr="00304E89" w:rsidRDefault="00855E45" w:rsidP="00116EE6">
      <w:pPr>
        <w:pStyle w:val="ConsNormal"/>
        <w:ind w:firstLine="709"/>
        <w:jc w:val="both"/>
      </w:pPr>
      <w:r w:rsidRPr="00304E89">
        <w:t>Первичная специализированная медико-санитарная помощь в амбулаторных условиях предоставляется по направлению лечащего врача. Направление должно быть оформлено в соответствии с нормативными документами с обязательным указанием цели консультации и содержать результаты предварительного исследования в соответствии с профильностью консультации. Первичная специализированная медико-санитарная помощь на дому осуществляется по направлению лечащего врача.</w:t>
      </w:r>
    </w:p>
    <w:p w:rsidR="00855E45" w:rsidRPr="00304E89" w:rsidRDefault="00855E45" w:rsidP="00116EE6">
      <w:pPr>
        <w:pStyle w:val="ConsNormal"/>
        <w:ind w:firstLine="709"/>
        <w:jc w:val="both"/>
      </w:pPr>
      <w:r w:rsidRPr="00304E89">
        <w:t xml:space="preserve">Лабораторные и инструментальные методы исследования предоставляются гражданам по направлению лечащего врача при наличии медицинских показаний с учетом порядков </w:t>
      </w:r>
      <w:r w:rsidR="00D3467D">
        <w:t xml:space="preserve">и стандартов </w:t>
      </w:r>
      <w:r w:rsidRPr="00304E89">
        <w:t>оказания медицинской помощи.</w:t>
      </w:r>
    </w:p>
    <w:p w:rsidR="00855E45" w:rsidRPr="00304E89" w:rsidRDefault="00855E45" w:rsidP="00116EE6">
      <w:pPr>
        <w:pStyle w:val="ConsNormal"/>
        <w:ind w:firstLine="709"/>
        <w:jc w:val="both"/>
      </w:pPr>
      <w:r w:rsidRPr="00304E89">
        <w:t>В медицинских организациях, оказывающих первичную специализированную медико-санитарн</w:t>
      </w:r>
      <w:r w:rsidR="00464DCB">
        <w:t>ую</w:t>
      </w:r>
      <w:r w:rsidRPr="00304E89">
        <w:t xml:space="preserve"> помощь в амбулаторных условиях в плановой форме, ведется лист ожидания оказания первичной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информационно-коммуникационной сети </w:t>
      </w:r>
      <w:r w:rsidR="00482ED2">
        <w:t>«</w:t>
      </w:r>
      <w:r w:rsidRPr="00304E89">
        <w:t>Интернет</w:t>
      </w:r>
      <w:r w:rsidR="00482ED2">
        <w:t>»</w:t>
      </w:r>
      <w:r w:rsidRPr="00304E89">
        <w:t>, о сроках ожидания оказания первичной специализированной медико-санитарной помощи в амбулаторных условиях в плановой форме с учетом требований законодательства Российской Федерации о персональных данных. Указанный порядок на оказание медицинской помощи в экстренной или неотложной форме не распространяется.</w:t>
      </w:r>
    </w:p>
    <w:p w:rsidR="00855E45" w:rsidRPr="00304E89" w:rsidRDefault="00855E45" w:rsidP="00ED4C82">
      <w:pPr>
        <w:pStyle w:val="ConsNormal"/>
        <w:ind w:firstLine="709"/>
        <w:jc w:val="both"/>
      </w:pPr>
      <w:r w:rsidRPr="00304E89">
        <w:t xml:space="preserve">При наличии медицинских показаний для проведения консультации врача-специалиста и (или) лабораторных и диагностических исследований, отсутствующих в данной медицинской организации, пациенту должно быть оформлено направление в другую медицинскую организацию, участвующую в Программе. </w:t>
      </w:r>
    </w:p>
    <w:p w:rsidR="0098635D" w:rsidRDefault="008320E9" w:rsidP="00116EE6">
      <w:pPr>
        <w:pStyle w:val="ConsNormal"/>
        <w:ind w:firstLine="540"/>
        <w:jc w:val="center"/>
      </w:pPr>
      <w:r w:rsidRPr="00304E89">
        <w:t xml:space="preserve">Условия и порядок </w:t>
      </w:r>
    </w:p>
    <w:p w:rsidR="00855E45" w:rsidRPr="00304E89" w:rsidRDefault="00855E45" w:rsidP="00116EE6">
      <w:pPr>
        <w:pStyle w:val="ConsNormal"/>
        <w:ind w:firstLine="540"/>
        <w:jc w:val="center"/>
      </w:pPr>
      <w:r w:rsidRPr="00304E89">
        <w:t>предоставления медицинской помощи</w:t>
      </w:r>
    </w:p>
    <w:p w:rsidR="00855E45" w:rsidRPr="00304E89" w:rsidRDefault="00855E45" w:rsidP="00116EE6">
      <w:pPr>
        <w:pStyle w:val="ConsNormal"/>
        <w:ind w:firstLine="540"/>
        <w:jc w:val="center"/>
      </w:pPr>
      <w:r w:rsidRPr="00304E89">
        <w:t>в круглосуточном или дневном стационаре</w:t>
      </w:r>
    </w:p>
    <w:p w:rsidR="00855E45" w:rsidRPr="00304E89" w:rsidRDefault="00855E45" w:rsidP="00116EE6">
      <w:pPr>
        <w:pStyle w:val="ConsNormal"/>
        <w:ind w:firstLine="540"/>
        <w:jc w:val="both"/>
      </w:pPr>
    </w:p>
    <w:p w:rsidR="00855E45" w:rsidRPr="00304E89" w:rsidRDefault="00855E45" w:rsidP="00116EE6">
      <w:pPr>
        <w:pStyle w:val="ConsNormal"/>
        <w:ind w:firstLine="709"/>
        <w:jc w:val="both"/>
      </w:pPr>
      <w:r w:rsidRPr="00304E89">
        <w:t>При оказании медицинской помощи в условиях круглосуточного стационара в рамках Программы предоставляется плановая и экстренная медицинская помощь.</w:t>
      </w:r>
    </w:p>
    <w:p w:rsidR="00855E45" w:rsidRPr="00304E89" w:rsidRDefault="00855E45" w:rsidP="00116EE6">
      <w:pPr>
        <w:pStyle w:val="ConsNormal"/>
        <w:ind w:firstLine="709"/>
        <w:jc w:val="both"/>
      </w:pPr>
      <w:r w:rsidRPr="00304E89">
        <w:t xml:space="preserve">Медицинская помощь в круглосуточном или дневном стационаре оказывается с учетом порядков </w:t>
      </w:r>
      <w:r w:rsidR="00D3467D">
        <w:t xml:space="preserve">и стандартов </w:t>
      </w:r>
      <w:r w:rsidRPr="00304E89">
        <w:t>оказания медицинской помощи.</w:t>
      </w:r>
    </w:p>
    <w:p w:rsidR="00855E45" w:rsidRPr="00304E89" w:rsidRDefault="00855E45" w:rsidP="00116EE6">
      <w:pPr>
        <w:pStyle w:val="ConsNormal"/>
        <w:ind w:firstLine="709"/>
        <w:jc w:val="both"/>
      </w:pPr>
      <w:r w:rsidRPr="00304E89">
        <w:t>Направление пациента на плановую госпитализацию в круглосуточный или дневной стационар осуществляется лечащим врачом амбулаторно-поликлинического подразделения</w:t>
      </w:r>
      <w:r w:rsidR="00696837">
        <w:t xml:space="preserve"> медицинской организации</w:t>
      </w:r>
      <w:r w:rsidRPr="00304E89">
        <w:t xml:space="preserve"> в соответствии с клиническими показаниями.</w:t>
      </w:r>
    </w:p>
    <w:p w:rsidR="00855E45" w:rsidRPr="00304E89" w:rsidRDefault="00855E45" w:rsidP="00116EE6">
      <w:pPr>
        <w:pStyle w:val="ConsNormal"/>
        <w:ind w:firstLine="709"/>
        <w:jc w:val="both"/>
      </w:pPr>
      <w:r w:rsidRPr="00304E89">
        <w:t xml:space="preserve">На плановую госпитализацию обязательно наличие </w:t>
      </w:r>
      <w:r w:rsidR="008320E9">
        <w:t xml:space="preserve">выданного лечащим врачом </w:t>
      </w:r>
      <w:r w:rsidRPr="00304E89">
        <w:t>направления, содержащего данные объективного обследования, результаты дополнительных лабораторно-инструментальных исследований.</w:t>
      </w:r>
    </w:p>
    <w:p w:rsidR="00855E45" w:rsidRPr="00304E89" w:rsidRDefault="00855E45" w:rsidP="00116EE6">
      <w:pPr>
        <w:pStyle w:val="ConsNormal"/>
        <w:ind w:firstLine="709"/>
        <w:jc w:val="both"/>
      </w:pPr>
      <w:r w:rsidRPr="00304E89">
        <w:t xml:space="preserve">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информационно-коммуникационной сети </w:t>
      </w:r>
      <w:r w:rsidR="00482ED2">
        <w:t>«</w:t>
      </w:r>
      <w:r w:rsidRPr="00304E89">
        <w:t>Интернет</w:t>
      </w:r>
      <w:r w:rsidR="00482ED2">
        <w:t>»</w:t>
      </w:r>
      <w:r w:rsidRPr="00304E89">
        <w:t>,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855E45" w:rsidRPr="00304E89" w:rsidRDefault="00855E45" w:rsidP="00116EE6">
      <w:pPr>
        <w:pStyle w:val="ConsNormal"/>
        <w:ind w:firstLine="709"/>
        <w:jc w:val="both"/>
      </w:pPr>
      <w:r w:rsidRPr="00304E89">
        <w:t>При выдаче направления на оказание специализированной медицинской помощи в плановой форме в круглосуточный или дневной стационар лечащий врач обязан проинформировать гражданина о медицинских организациях, участвующих в реализации Программы, в которых возможно оказание соответствующей медицинской помощи с учетом сроков ее ожидания. На основании полученной информации гражданин осуществляет выбор медицинской организации.</w:t>
      </w:r>
    </w:p>
    <w:p w:rsidR="00855E45" w:rsidRPr="00304E89" w:rsidRDefault="00855E45" w:rsidP="00116EE6">
      <w:pPr>
        <w:pStyle w:val="ConsNormal"/>
        <w:ind w:firstLine="709"/>
        <w:jc w:val="both"/>
      </w:pPr>
      <w:r w:rsidRPr="00304E89">
        <w:t>В случае если гражданин выбирает медицинскую организацию, в которой срок ожидания специализированной медицинской помощи превышает срок ожидания, установленный в Программе, лечащим врачом делается соответствующая отметка в медицинской документации.</w:t>
      </w:r>
    </w:p>
    <w:p w:rsidR="00855E45" w:rsidRPr="00304E89" w:rsidRDefault="00855E45" w:rsidP="00116EE6">
      <w:pPr>
        <w:pStyle w:val="ConsNormal"/>
        <w:ind w:firstLine="709"/>
        <w:jc w:val="both"/>
      </w:pPr>
      <w:r w:rsidRPr="00304E89">
        <w:t>Решение о назначении того или иного вмешательства, диагностических исследований, лекарственных препаратов принимается лечащим врачом с учетом состояния больного, течения заболевания, фиксируется в первичной медицинской документации и подтверждается письменным согласием пациента.</w:t>
      </w:r>
    </w:p>
    <w:p w:rsidR="00855E45" w:rsidRPr="00304E89" w:rsidRDefault="00855E45" w:rsidP="00116EE6">
      <w:pPr>
        <w:pStyle w:val="ConsNormal"/>
        <w:ind w:firstLine="709"/>
        <w:jc w:val="both"/>
      </w:pPr>
      <w:r w:rsidRPr="00304E89">
        <w:t>Пациенты размещаются в палатах на три и более мест с соблюдением действующих санитарно-эпидемиологических норм.</w:t>
      </w:r>
    </w:p>
    <w:p w:rsidR="00696837" w:rsidRPr="00304E89" w:rsidRDefault="00696837" w:rsidP="00116EE6">
      <w:pPr>
        <w:pStyle w:val="ConsNormal"/>
        <w:ind w:firstLine="540"/>
        <w:jc w:val="both"/>
      </w:pPr>
    </w:p>
    <w:p w:rsidR="0098635D" w:rsidRDefault="008320E9" w:rsidP="0098635D">
      <w:pPr>
        <w:pStyle w:val="ConsNormal"/>
        <w:ind w:firstLine="0"/>
        <w:jc w:val="center"/>
      </w:pPr>
      <w:r w:rsidRPr="00304E89">
        <w:t xml:space="preserve">Условия и порядок </w:t>
      </w:r>
    </w:p>
    <w:p w:rsidR="00855E45" w:rsidRPr="00304E89" w:rsidRDefault="00855E45" w:rsidP="0098635D">
      <w:pPr>
        <w:pStyle w:val="ConsNormal"/>
        <w:ind w:firstLine="0"/>
        <w:jc w:val="center"/>
      </w:pPr>
      <w:r w:rsidRPr="00304E89">
        <w:t>предоставления скорой,</w:t>
      </w:r>
      <w:r w:rsidR="0098635D">
        <w:t xml:space="preserve"> </w:t>
      </w:r>
      <w:r w:rsidRPr="00304E89">
        <w:t>в том числе скорой специализированной, медицинской помощи</w:t>
      </w:r>
    </w:p>
    <w:p w:rsidR="00855E45" w:rsidRPr="00304E89" w:rsidRDefault="00855E45" w:rsidP="00116EE6">
      <w:pPr>
        <w:pStyle w:val="ConsNormal"/>
        <w:ind w:firstLine="540"/>
        <w:jc w:val="both"/>
      </w:pPr>
    </w:p>
    <w:p w:rsidR="00855E45" w:rsidRPr="00304E89" w:rsidRDefault="00855E45" w:rsidP="00116EE6">
      <w:pPr>
        <w:pStyle w:val="ConsNormal"/>
        <w:ind w:firstLine="709"/>
        <w:jc w:val="both"/>
      </w:pPr>
      <w:r w:rsidRPr="00304E89">
        <w:t>Скорая, в том числе скорая специализированная, медицинская помощь оказывается гражданам при заболеваниях, несчастных случаях, травмах, отравлениях и иных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систем</w:t>
      </w:r>
      <w:r w:rsidR="00696837">
        <w:t>ы</w:t>
      </w:r>
      <w:r w:rsidRPr="00304E89">
        <w:t xml:space="preserve"> здравоохранения оказывается гражданам Российской Федерации и иным лицам бесплатно.</w:t>
      </w:r>
    </w:p>
    <w:p w:rsidR="00855E45" w:rsidRPr="00304E89" w:rsidRDefault="00855E45" w:rsidP="00116EE6">
      <w:pPr>
        <w:pStyle w:val="ConsNormal"/>
        <w:ind w:firstLine="709"/>
        <w:jc w:val="both"/>
      </w:pPr>
      <w:r w:rsidRPr="00304E89">
        <w:t>Скорая, в том числе скорая специализированная, медицинская помощь оказывается в экстренной или неотложной форме вне медицинских организаций, а также в амбулаторных и стационарных условиях.</w:t>
      </w:r>
    </w:p>
    <w:p w:rsidR="00855E45" w:rsidRPr="00304E89" w:rsidRDefault="00855E45" w:rsidP="00116EE6">
      <w:pPr>
        <w:pStyle w:val="ConsNormal"/>
        <w:ind w:firstLine="709"/>
        <w:jc w:val="both"/>
      </w:pPr>
      <w:r w:rsidRPr="00304E89">
        <w:t>Поводами для вызова скорой медицинской помощи в экстренной форме являются:</w:t>
      </w:r>
    </w:p>
    <w:p w:rsidR="00855E45" w:rsidRPr="00304E89" w:rsidRDefault="00696837" w:rsidP="00116EE6">
      <w:pPr>
        <w:pStyle w:val="ConsNormal"/>
        <w:ind w:firstLine="709"/>
        <w:jc w:val="both"/>
      </w:pPr>
      <w:r>
        <w:t>-</w:t>
      </w:r>
      <w:r w:rsidR="00855E45" w:rsidRPr="00304E89">
        <w:t xml:space="preserve"> нарушения сознания, представляющие угрозу жизни;</w:t>
      </w:r>
    </w:p>
    <w:p w:rsidR="00855E45" w:rsidRPr="00304E89" w:rsidRDefault="00696837" w:rsidP="00116EE6">
      <w:pPr>
        <w:pStyle w:val="ConsNormal"/>
        <w:ind w:firstLine="709"/>
        <w:jc w:val="both"/>
      </w:pPr>
      <w:r>
        <w:t>-</w:t>
      </w:r>
      <w:r w:rsidR="00855E45" w:rsidRPr="00304E89">
        <w:t xml:space="preserve"> нарушения дыхания, представляющие угрозу жизни;</w:t>
      </w:r>
    </w:p>
    <w:p w:rsidR="00855E45" w:rsidRPr="00304E89" w:rsidRDefault="00696837" w:rsidP="00116EE6">
      <w:pPr>
        <w:pStyle w:val="ConsNormal"/>
        <w:ind w:firstLine="709"/>
        <w:jc w:val="both"/>
      </w:pPr>
      <w:r>
        <w:t>-</w:t>
      </w:r>
      <w:r w:rsidR="00855E45" w:rsidRPr="00304E89">
        <w:t xml:space="preserve"> нарушения системы кровообращения, представляющие угрозу жизни;</w:t>
      </w:r>
    </w:p>
    <w:p w:rsidR="00855E45" w:rsidRPr="00304E89" w:rsidRDefault="00696837" w:rsidP="00116EE6">
      <w:pPr>
        <w:pStyle w:val="ConsNormal"/>
        <w:ind w:firstLine="709"/>
        <w:jc w:val="both"/>
      </w:pPr>
      <w:r>
        <w:t>-</w:t>
      </w:r>
      <w:r w:rsidR="00855E45" w:rsidRPr="00304E89">
        <w:t xml:space="preserve"> психические расстройства, сопровождающиеся действиями пациента, представляющими непосредственную опасность для него или других лиц;</w:t>
      </w:r>
    </w:p>
    <w:p w:rsidR="00855E45" w:rsidRPr="00304E89" w:rsidRDefault="00696837" w:rsidP="00116EE6">
      <w:pPr>
        <w:pStyle w:val="ConsNormal"/>
        <w:ind w:firstLine="709"/>
        <w:jc w:val="both"/>
      </w:pPr>
      <w:r>
        <w:t>-</w:t>
      </w:r>
      <w:r w:rsidR="00855E45" w:rsidRPr="00304E89">
        <w:t xml:space="preserve"> внезапный болевой синдром, представляющий угрозу жизни;</w:t>
      </w:r>
    </w:p>
    <w:p w:rsidR="00855E45" w:rsidRPr="00304E89" w:rsidRDefault="00696837" w:rsidP="00116EE6">
      <w:pPr>
        <w:pStyle w:val="ConsNormal"/>
        <w:ind w:firstLine="709"/>
        <w:jc w:val="both"/>
      </w:pPr>
      <w:r>
        <w:t>-</w:t>
      </w:r>
      <w:r w:rsidR="00855E45" w:rsidRPr="00304E89">
        <w:t xml:space="preserve"> внезапные нарушения функции какого-либо органа или системы органов, представляющие угрозу жизни;</w:t>
      </w:r>
    </w:p>
    <w:p w:rsidR="00855E45" w:rsidRPr="00304E89" w:rsidRDefault="00696837" w:rsidP="00116EE6">
      <w:pPr>
        <w:pStyle w:val="ConsNormal"/>
        <w:ind w:firstLine="709"/>
        <w:jc w:val="both"/>
      </w:pPr>
      <w:r>
        <w:t>-</w:t>
      </w:r>
      <w:r w:rsidR="00855E45" w:rsidRPr="00304E89">
        <w:t xml:space="preserve"> травмы любой этиологии, представляющие угрозу жизни;</w:t>
      </w:r>
    </w:p>
    <w:p w:rsidR="00855E45" w:rsidRPr="00304E89" w:rsidRDefault="00696837" w:rsidP="00116EE6">
      <w:pPr>
        <w:pStyle w:val="ConsNormal"/>
        <w:ind w:firstLine="709"/>
        <w:jc w:val="both"/>
      </w:pPr>
      <w:r>
        <w:t>-</w:t>
      </w:r>
      <w:r w:rsidR="00855E45" w:rsidRPr="00304E89">
        <w:t xml:space="preserve"> термические и химические ожоги, представляющие угрозу жизни;</w:t>
      </w:r>
    </w:p>
    <w:p w:rsidR="00855E45" w:rsidRPr="00304E89" w:rsidRDefault="00696837" w:rsidP="00116EE6">
      <w:pPr>
        <w:pStyle w:val="ConsNormal"/>
        <w:ind w:firstLine="709"/>
        <w:jc w:val="both"/>
      </w:pPr>
      <w:r>
        <w:t>-</w:t>
      </w:r>
      <w:r w:rsidR="00855E45" w:rsidRPr="00304E89">
        <w:t xml:space="preserve"> внезапные кровотечения, представляющие угрозу жизни;</w:t>
      </w:r>
    </w:p>
    <w:p w:rsidR="00855E45" w:rsidRPr="00304E89" w:rsidRDefault="00696837" w:rsidP="00116EE6">
      <w:pPr>
        <w:pStyle w:val="ConsNormal"/>
        <w:ind w:firstLine="709"/>
        <w:jc w:val="both"/>
      </w:pPr>
      <w:r>
        <w:t>-</w:t>
      </w:r>
      <w:r w:rsidR="00855E45" w:rsidRPr="00304E89">
        <w:t xml:space="preserve"> роды, угроза прерывания беременности;</w:t>
      </w:r>
    </w:p>
    <w:p w:rsidR="00855E45" w:rsidRPr="00304E89" w:rsidRDefault="00696837" w:rsidP="00116EE6">
      <w:pPr>
        <w:pStyle w:val="ConsNormal"/>
        <w:ind w:firstLine="709"/>
        <w:jc w:val="both"/>
      </w:pPr>
      <w:r>
        <w:t>-</w:t>
      </w:r>
      <w:r w:rsidR="00855E45" w:rsidRPr="00304E89">
        <w:t xml:space="preserve"> угроз</w:t>
      </w:r>
      <w:r w:rsidR="00314BD6">
        <w:t>а</w:t>
      </w:r>
      <w:r w:rsidR="00855E45" w:rsidRPr="00304E89">
        <w:t xml:space="preserve"> возникновения чрезвычайной ситуации, оказание скорой медицинской помощи и медицинская эвакуация при ликвидации медико-санитарных последствий чрезвычайной ситуации.</w:t>
      </w:r>
    </w:p>
    <w:p w:rsidR="00855E45" w:rsidRPr="00304E89" w:rsidRDefault="00855E45" w:rsidP="00116EE6">
      <w:pPr>
        <w:pStyle w:val="ConsNormal"/>
        <w:ind w:firstLine="709"/>
        <w:jc w:val="both"/>
      </w:pPr>
      <w:r w:rsidRPr="00304E89">
        <w:t>Поводами для вызова скорой медицинской помощи в неотложной форме являются:</w:t>
      </w:r>
    </w:p>
    <w:p w:rsidR="00855E45" w:rsidRPr="00304E89" w:rsidRDefault="00696837" w:rsidP="00116EE6">
      <w:pPr>
        <w:pStyle w:val="ConsNormal"/>
        <w:ind w:firstLine="709"/>
        <w:jc w:val="both"/>
      </w:pPr>
      <w:r>
        <w:t>-</w:t>
      </w:r>
      <w:r w:rsidR="00855E45" w:rsidRPr="00304E89">
        <w:t xml:space="preserve"> внезапные острые заболевания (состояния) без явных признаков угрозы жизни, требующие срочного медицинского вмешательства;</w:t>
      </w:r>
    </w:p>
    <w:p w:rsidR="00855E45" w:rsidRPr="00304E89" w:rsidRDefault="00696837" w:rsidP="00116EE6">
      <w:pPr>
        <w:pStyle w:val="ConsNormal"/>
        <w:ind w:firstLine="709"/>
        <w:jc w:val="both"/>
      </w:pPr>
      <w:r>
        <w:t>-</w:t>
      </w:r>
      <w:r w:rsidR="00855E45" w:rsidRPr="00304E89">
        <w:t xml:space="preserve"> внезапные обострения хронических заболеваний без явных признаков угрозы жизни, требующие срочного медицинского вмешательства;</w:t>
      </w:r>
    </w:p>
    <w:p w:rsidR="00855E45" w:rsidRPr="00304E89" w:rsidRDefault="00696837" w:rsidP="00116EE6">
      <w:pPr>
        <w:pStyle w:val="ConsNormal"/>
        <w:ind w:firstLine="709"/>
        <w:jc w:val="both"/>
      </w:pPr>
      <w:r>
        <w:t>-</w:t>
      </w:r>
      <w:r w:rsidR="00855E45" w:rsidRPr="00304E89">
        <w:t xml:space="preserve"> констатация смерти (за исключением часов работы медицинских организаций, оказывающих медицинскую помощь в амбулаторных условиях).</w:t>
      </w:r>
    </w:p>
    <w:p w:rsidR="00855E45" w:rsidRPr="00304E89" w:rsidRDefault="00855E45" w:rsidP="00116EE6">
      <w:pPr>
        <w:pStyle w:val="ConsNormal"/>
        <w:ind w:firstLine="709"/>
        <w:jc w:val="both"/>
      </w:pPr>
      <w:r w:rsidRPr="00304E89">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послеродовый период и новорожденных, лиц, пострадавших в результате чрезвычайных ситуаций и стихийных бедствий).</w:t>
      </w:r>
    </w:p>
    <w:p w:rsidR="00855E45" w:rsidRPr="00304E89" w:rsidRDefault="00855E45" w:rsidP="00116EE6">
      <w:pPr>
        <w:pStyle w:val="ConsNormal"/>
        <w:ind w:firstLine="709"/>
        <w:jc w:val="both"/>
      </w:pPr>
      <w:r w:rsidRPr="00304E89">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855E45" w:rsidRPr="00304E89" w:rsidRDefault="00855E45" w:rsidP="00116EE6">
      <w:pPr>
        <w:pStyle w:val="ConsNormal"/>
        <w:ind w:firstLine="709"/>
        <w:jc w:val="both"/>
      </w:pPr>
      <w:r w:rsidRPr="00304E89">
        <w:t>Оказание медицинской помощи больным и пострадавшим, обратившимся за помощью непосредственно на станцию (отделение) скорой медицинской помощи, оказывается в кабинете для приема амбулаторных больных.</w:t>
      </w:r>
    </w:p>
    <w:p w:rsidR="00855E45" w:rsidRPr="00304E89" w:rsidRDefault="00855E45" w:rsidP="00ED4C82">
      <w:pPr>
        <w:pStyle w:val="ConsNormal"/>
        <w:ind w:firstLine="709"/>
        <w:jc w:val="both"/>
      </w:pPr>
      <w:r w:rsidRPr="00304E89">
        <w:t>Отсутствие страхового полиса ОМС и документов, удостоверяющих личность, не является причиной отказа в вызове и оказании скорой медицинской помощи.</w:t>
      </w:r>
    </w:p>
    <w:p w:rsidR="0098635D" w:rsidRDefault="008320E9" w:rsidP="0098635D">
      <w:pPr>
        <w:pStyle w:val="ConsNormal"/>
        <w:ind w:firstLine="0"/>
        <w:jc w:val="center"/>
      </w:pPr>
      <w:r w:rsidRPr="00304E89">
        <w:t xml:space="preserve">Условия и порядок </w:t>
      </w:r>
    </w:p>
    <w:p w:rsidR="00855E45" w:rsidRPr="00304E89" w:rsidRDefault="00855E45" w:rsidP="0098635D">
      <w:pPr>
        <w:pStyle w:val="ConsNormal"/>
        <w:ind w:firstLine="0"/>
        <w:jc w:val="center"/>
      </w:pPr>
      <w:r w:rsidRPr="00304E89">
        <w:t>предоставления паллиативной</w:t>
      </w:r>
      <w:r w:rsidR="0098635D">
        <w:t xml:space="preserve"> </w:t>
      </w:r>
      <w:r w:rsidRPr="00304E89">
        <w:t>медицинской помощи</w:t>
      </w:r>
    </w:p>
    <w:p w:rsidR="00855E45" w:rsidRPr="00304E89" w:rsidRDefault="00855E45" w:rsidP="00116EE6">
      <w:pPr>
        <w:pStyle w:val="ConsNormal"/>
        <w:ind w:firstLine="540"/>
        <w:jc w:val="center"/>
      </w:pPr>
    </w:p>
    <w:p w:rsidR="00855E45" w:rsidRPr="00304E89" w:rsidRDefault="00855E45" w:rsidP="00116EE6">
      <w:pPr>
        <w:pStyle w:val="ConsNormal"/>
        <w:ind w:firstLine="709"/>
        <w:jc w:val="both"/>
      </w:pPr>
      <w:r w:rsidRPr="00304E89">
        <w:t xml:space="preserve">Паллиативная медицинская помощь предусматривает оказание медицинской, социальной помощи больным с различными тяжелыми хроническими прогрессирующими заболеваниями с терминальной стадией заболевания с целью обеспечения необходимой обезболивающей терапии, оказания медико-социальной помощи, ухода, а также </w:t>
      </w:r>
      <w:r w:rsidR="00D3467D">
        <w:t>психо</w:t>
      </w:r>
      <w:r w:rsidRPr="00304E89">
        <w:t xml:space="preserve">социальной </w:t>
      </w:r>
      <w:r w:rsidR="00D3467D">
        <w:t>помощи пациентам и их родственникам, в т</w:t>
      </w:r>
      <w:r w:rsidR="005A2384">
        <w:t>ом числе</w:t>
      </w:r>
      <w:r w:rsidR="00D3467D">
        <w:t xml:space="preserve"> на дому при вызове медицинского работника</w:t>
      </w:r>
      <w:r w:rsidRPr="00304E89">
        <w:t>.</w:t>
      </w:r>
    </w:p>
    <w:p w:rsidR="00855E45" w:rsidRPr="00304E89" w:rsidRDefault="00855E45" w:rsidP="00116EE6">
      <w:pPr>
        <w:pStyle w:val="ConsNormal"/>
        <w:ind w:firstLine="709"/>
        <w:jc w:val="both"/>
      </w:pPr>
      <w:r w:rsidRPr="00304E89">
        <w:t xml:space="preserve">Паллиативная медицинская помощь оказывается гражданам с учетом порядков оказания медицинской помощи в амбулаторных условиях (не предусматривающих круглосуточное медицинское наблюдение и лечение) </w:t>
      </w:r>
      <w:r w:rsidR="002E7055">
        <w:t>и</w:t>
      </w:r>
      <w:r w:rsidRPr="00304E89">
        <w:t xml:space="preserve"> стационаре (в условиях, обеспечивающих круглосуточное медицинское наблюдение и лечение).</w:t>
      </w:r>
    </w:p>
    <w:p w:rsidR="00863830" w:rsidRDefault="00855E45" w:rsidP="00116EE6">
      <w:pPr>
        <w:pStyle w:val="ConsNormal"/>
        <w:ind w:firstLine="709"/>
        <w:jc w:val="both"/>
      </w:pPr>
      <w:r w:rsidRPr="00304E89">
        <w:t>Паллиативная медицинская помощь больным оказывается медицинскими работниками, прошедшими обучение по оказанию такой помощи.</w:t>
      </w:r>
    </w:p>
    <w:p w:rsidR="00066029" w:rsidRDefault="00066029" w:rsidP="00116EE6">
      <w:pPr>
        <w:pStyle w:val="ConsNormal"/>
        <w:ind w:firstLine="709"/>
        <w:jc w:val="both"/>
      </w:pPr>
    </w:p>
    <w:p w:rsidR="00066029" w:rsidRDefault="00066029" w:rsidP="00116EE6">
      <w:pPr>
        <w:pStyle w:val="ConsNormal"/>
        <w:ind w:firstLine="709"/>
        <w:jc w:val="both"/>
        <w:sectPr w:rsidR="00066029" w:rsidSect="00F40797">
          <w:pgSz w:w="11907" w:h="16840" w:code="9"/>
          <w:pgMar w:top="1134" w:right="567" w:bottom="1134" w:left="1985" w:header="709" w:footer="709" w:gutter="0"/>
          <w:cols w:space="708"/>
          <w:docGrid w:linePitch="360"/>
        </w:sectPr>
      </w:pPr>
    </w:p>
    <w:p w:rsidR="00863830" w:rsidRPr="00304E89" w:rsidRDefault="00863830" w:rsidP="00863830">
      <w:pPr>
        <w:widowControl w:val="0"/>
        <w:ind w:left="6804" w:firstLine="7"/>
        <w:jc w:val="both"/>
        <w:rPr>
          <w:sz w:val="28"/>
          <w:szCs w:val="28"/>
        </w:rPr>
      </w:pPr>
      <w:bookmarkStart w:id="1" w:name="пр_2"/>
      <w:r w:rsidRPr="00304E89">
        <w:rPr>
          <w:sz w:val="28"/>
          <w:szCs w:val="28"/>
        </w:rPr>
        <w:t>Приложение №</w:t>
      </w:r>
      <w:r>
        <w:rPr>
          <w:sz w:val="28"/>
          <w:szCs w:val="28"/>
        </w:rPr>
        <w:t>2</w:t>
      </w:r>
    </w:p>
    <w:p w:rsidR="00863830" w:rsidRPr="00304E89" w:rsidRDefault="00863830" w:rsidP="00863830">
      <w:pPr>
        <w:widowControl w:val="0"/>
        <w:ind w:left="6804" w:firstLine="7"/>
        <w:jc w:val="both"/>
        <w:rPr>
          <w:sz w:val="28"/>
          <w:szCs w:val="28"/>
        </w:rPr>
      </w:pPr>
      <w:r w:rsidRPr="00304E89">
        <w:rPr>
          <w:sz w:val="28"/>
          <w:szCs w:val="28"/>
        </w:rPr>
        <w:t>к Программе</w:t>
      </w:r>
    </w:p>
    <w:p w:rsidR="00863830" w:rsidRPr="00304E89" w:rsidRDefault="00863830" w:rsidP="00863830">
      <w:pPr>
        <w:widowControl w:val="0"/>
        <w:tabs>
          <w:tab w:val="left" w:pos="0"/>
        </w:tabs>
        <w:jc w:val="both"/>
      </w:pPr>
    </w:p>
    <w:p w:rsidR="00F125E0" w:rsidRDefault="00F125E0" w:rsidP="00863830">
      <w:pPr>
        <w:pStyle w:val="ConsNormal"/>
        <w:ind w:firstLine="0"/>
        <w:jc w:val="center"/>
      </w:pPr>
    </w:p>
    <w:p w:rsidR="00F125E0" w:rsidRPr="005A2384" w:rsidRDefault="00863830" w:rsidP="00116EE6">
      <w:pPr>
        <w:pStyle w:val="ConsNormal"/>
        <w:widowControl/>
        <w:ind w:firstLine="0"/>
        <w:jc w:val="center"/>
        <w:rPr>
          <w:rFonts w:ascii="Calibri" w:hAnsi="Calibri"/>
          <w:spacing w:val="-4"/>
        </w:rPr>
      </w:pPr>
      <w:r w:rsidRPr="005A2384">
        <w:rPr>
          <w:spacing w:val="-4"/>
        </w:rPr>
        <w:t>Перечень</w:t>
      </w:r>
      <w:r w:rsidRPr="005A2384">
        <w:rPr>
          <w:rFonts w:ascii="Times" w:hAnsi="Times"/>
          <w:spacing w:val="-4"/>
        </w:rPr>
        <w:t xml:space="preserve"> </w:t>
      </w:r>
      <w:r w:rsidRPr="005A2384">
        <w:rPr>
          <w:spacing w:val="-4"/>
        </w:rPr>
        <w:t>заболеваний</w:t>
      </w:r>
      <w:r w:rsidRPr="005A2384">
        <w:rPr>
          <w:rFonts w:ascii="Times" w:hAnsi="Times"/>
          <w:spacing w:val="-4"/>
        </w:rPr>
        <w:t xml:space="preserve"> </w:t>
      </w:r>
      <w:r w:rsidRPr="005A2384">
        <w:rPr>
          <w:spacing w:val="-4"/>
        </w:rPr>
        <w:t>и</w:t>
      </w:r>
      <w:r w:rsidRPr="005A2384">
        <w:rPr>
          <w:rFonts w:ascii="Times" w:hAnsi="Times"/>
          <w:spacing w:val="-4"/>
        </w:rPr>
        <w:t xml:space="preserve"> </w:t>
      </w:r>
      <w:r w:rsidRPr="005A2384">
        <w:rPr>
          <w:spacing w:val="-4"/>
        </w:rPr>
        <w:t>состояний</w:t>
      </w:r>
      <w:r w:rsidRPr="005A2384">
        <w:rPr>
          <w:rFonts w:ascii="Times" w:hAnsi="Times"/>
          <w:spacing w:val="-4"/>
        </w:rPr>
        <w:t xml:space="preserve">, </w:t>
      </w:r>
    </w:p>
    <w:p w:rsidR="00F125E0" w:rsidRPr="005A2384" w:rsidRDefault="00863830" w:rsidP="00116EE6">
      <w:pPr>
        <w:pStyle w:val="ConsNormal"/>
        <w:widowControl/>
        <w:ind w:firstLine="0"/>
        <w:jc w:val="center"/>
        <w:rPr>
          <w:rFonts w:ascii="Calibri" w:hAnsi="Calibri"/>
          <w:spacing w:val="-4"/>
        </w:rPr>
      </w:pPr>
      <w:r w:rsidRPr="005A2384">
        <w:rPr>
          <w:spacing w:val="-4"/>
        </w:rPr>
        <w:t>оказание</w:t>
      </w:r>
      <w:r w:rsidRPr="005A2384">
        <w:rPr>
          <w:rFonts w:ascii="Times" w:hAnsi="Times"/>
          <w:spacing w:val="-4"/>
        </w:rPr>
        <w:t xml:space="preserve"> </w:t>
      </w:r>
      <w:r w:rsidRPr="005A2384">
        <w:rPr>
          <w:spacing w:val="-4"/>
        </w:rPr>
        <w:t>медицинской</w:t>
      </w:r>
      <w:r w:rsidRPr="005A2384">
        <w:rPr>
          <w:rFonts w:ascii="Times" w:hAnsi="Times"/>
          <w:spacing w:val="-4"/>
        </w:rPr>
        <w:t xml:space="preserve"> </w:t>
      </w:r>
      <w:r w:rsidRPr="005A2384">
        <w:rPr>
          <w:spacing w:val="-4"/>
        </w:rPr>
        <w:t>помощи</w:t>
      </w:r>
      <w:r w:rsidRPr="005A2384">
        <w:rPr>
          <w:rFonts w:ascii="Times" w:hAnsi="Times"/>
          <w:spacing w:val="-4"/>
        </w:rPr>
        <w:t xml:space="preserve"> </w:t>
      </w:r>
      <w:r w:rsidRPr="005A2384">
        <w:rPr>
          <w:spacing w:val="-4"/>
        </w:rPr>
        <w:t>при</w:t>
      </w:r>
      <w:r w:rsidRPr="005A2384">
        <w:rPr>
          <w:rFonts w:ascii="Times" w:hAnsi="Times"/>
          <w:spacing w:val="-4"/>
        </w:rPr>
        <w:t xml:space="preserve"> </w:t>
      </w:r>
      <w:r w:rsidRPr="005A2384">
        <w:rPr>
          <w:spacing w:val="-4"/>
        </w:rPr>
        <w:t>которых</w:t>
      </w:r>
      <w:r w:rsidRPr="005A2384">
        <w:rPr>
          <w:rFonts w:ascii="Times" w:hAnsi="Times"/>
          <w:spacing w:val="-4"/>
        </w:rPr>
        <w:t xml:space="preserve"> </w:t>
      </w:r>
    </w:p>
    <w:p w:rsidR="00863830" w:rsidRPr="005A2384" w:rsidRDefault="00863830" w:rsidP="00116EE6">
      <w:pPr>
        <w:pStyle w:val="ConsNormal"/>
        <w:widowControl/>
        <w:ind w:firstLine="0"/>
        <w:jc w:val="center"/>
        <w:rPr>
          <w:rFonts w:ascii="Calibri" w:hAnsi="Calibri"/>
          <w:spacing w:val="-4"/>
        </w:rPr>
      </w:pPr>
      <w:r w:rsidRPr="005A2384">
        <w:rPr>
          <w:spacing w:val="-4"/>
        </w:rPr>
        <w:t>осуществляется</w:t>
      </w:r>
      <w:r w:rsidRPr="005A2384">
        <w:rPr>
          <w:rFonts w:ascii="Times" w:hAnsi="Times"/>
          <w:spacing w:val="-4"/>
        </w:rPr>
        <w:t xml:space="preserve"> </w:t>
      </w:r>
      <w:r w:rsidRPr="005A2384">
        <w:rPr>
          <w:spacing w:val="-4"/>
        </w:rPr>
        <w:t>бесплатно</w:t>
      </w:r>
      <w:r w:rsidRPr="005A2384">
        <w:rPr>
          <w:rFonts w:ascii="Times" w:hAnsi="Times"/>
          <w:spacing w:val="-4"/>
        </w:rPr>
        <w:t xml:space="preserve">, </w:t>
      </w:r>
      <w:r w:rsidRPr="005A2384">
        <w:rPr>
          <w:spacing w:val="-4"/>
        </w:rPr>
        <w:t>и</w:t>
      </w:r>
      <w:r w:rsidRPr="005A2384">
        <w:rPr>
          <w:rFonts w:ascii="Times" w:hAnsi="Times"/>
          <w:spacing w:val="-4"/>
        </w:rPr>
        <w:t xml:space="preserve"> </w:t>
      </w:r>
      <w:r w:rsidRPr="005A2384">
        <w:rPr>
          <w:spacing w:val="-4"/>
        </w:rPr>
        <w:t>категории</w:t>
      </w:r>
      <w:r w:rsidRPr="005A2384">
        <w:rPr>
          <w:rFonts w:ascii="Times" w:hAnsi="Times"/>
          <w:spacing w:val="-4"/>
        </w:rPr>
        <w:t xml:space="preserve"> </w:t>
      </w:r>
      <w:r w:rsidRPr="005A2384">
        <w:rPr>
          <w:spacing w:val="-4"/>
        </w:rPr>
        <w:t>граждан</w:t>
      </w:r>
      <w:r w:rsidRPr="005A2384">
        <w:rPr>
          <w:rFonts w:ascii="Times" w:hAnsi="Times"/>
          <w:spacing w:val="-4"/>
        </w:rPr>
        <w:t xml:space="preserve">, </w:t>
      </w:r>
    </w:p>
    <w:p w:rsidR="001B6D74" w:rsidRPr="005A2384" w:rsidRDefault="00863830" w:rsidP="00116EE6">
      <w:pPr>
        <w:pStyle w:val="ConsNormal"/>
        <w:widowControl/>
        <w:ind w:firstLine="0"/>
        <w:jc w:val="center"/>
        <w:rPr>
          <w:rFonts w:ascii="Calibri" w:hAnsi="Calibri"/>
          <w:spacing w:val="-4"/>
        </w:rPr>
      </w:pPr>
      <w:r w:rsidRPr="005A2384">
        <w:rPr>
          <w:spacing w:val="-4"/>
        </w:rPr>
        <w:t>оказание</w:t>
      </w:r>
      <w:r w:rsidRPr="005A2384">
        <w:rPr>
          <w:rFonts w:ascii="Times" w:hAnsi="Times"/>
          <w:spacing w:val="-4"/>
        </w:rPr>
        <w:t xml:space="preserve"> </w:t>
      </w:r>
      <w:r w:rsidRPr="005A2384">
        <w:rPr>
          <w:spacing w:val="-4"/>
        </w:rPr>
        <w:t>медицинской</w:t>
      </w:r>
      <w:r w:rsidRPr="005A2384">
        <w:rPr>
          <w:rFonts w:ascii="Times" w:hAnsi="Times"/>
          <w:spacing w:val="-4"/>
        </w:rPr>
        <w:t xml:space="preserve"> </w:t>
      </w:r>
      <w:r w:rsidRPr="005A2384">
        <w:rPr>
          <w:spacing w:val="-4"/>
        </w:rPr>
        <w:t>помощи</w:t>
      </w:r>
      <w:r w:rsidRPr="005A2384">
        <w:rPr>
          <w:rFonts w:ascii="Times" w:hAnsi="Times"/>
          <w:spacing w:val="-4"/>
        </w:rPr>
        <w:t xml:space="preserve"> </w:t>
      </w:r>
      <w:r w:rsidRPr="005A2384">
        <w:rPr>
          <w:spacing w:val="-4"/>
        </w:rPr>
        <w:t>которым</w:t>
      </w:r>
      <w:r w:rsidRPr="005A2384">
        <w:rPr>
          <w:rFonts w:ascii="Times" w:hAnsi="Times"/>
          <w:spacing w:val="-4"/>
        </w:rPr>
        <w:t xml:space="preserve"> </w:t>
      </w:r>
      <w:r w:rsidRPr="005A2384">
        <w:rPr>
          <w:spacing w:val="-4"/>
        </w:rPr>
        <w:t>осуществляется</w:t>
      </w:r>
      <w:r w:rsidRPr="005A2384">
        <w:rPr>
          <w:rFonts w:ascii="Times" w:hAnsi="Times"/>
          <w:spacing w:val="-4"/>
        </w:rPr>
        <w:t xml:space="preserve"> </w:t>
      </w:r>
      <w:r w:rsidRPr="005A2384">
        <w:rPr>
          <w:spacing w:val="-4"/>
        </w:rPr>
        <w:t>бесплатно</w:t>
      </w:r>
    </w:p>
    <w:p w:rsidR="00863830" w:rsidRPr="00863830" w:rsidRDefault="00863830" w:rsidP="00116EE6">
      <w:pPr>
        <w:autoSpaceDE w:val="0"/>
        <w:autoSpaceDN w:val="0"/>
        <w:adjustRightInd w:val="0"/>
        <w:ind w:firstLine="567"/>
        <w:jc w:val="both"/>
        <w:outlineLvl w:val="1"/>
        <w:rPr>
          <w:rFonts w:ascii="Times New Roman CYR" w:hAnsi="Times New Roman CYR"/>
          <w:sz w:val="28"/>
          <w:szCs w:val="28"/>
        </w:rPr>
      </w:pPr>
    </w:p>
    <w:p w:rsidR="00863830" w:rsidRPr="00863830" w:rsidRDefault="00863830" w:rsidP="00863830">
      <w:pPr>
        <w:ind w:firstLine="700"/>
        <w:jc w:val="both"/>
        <w:rPr>
          <w:rFonts w:ascii="Times New Roman CYR" w:hAnsi="Times New Roman CYR"/>
          <w:sz w:val="28"/>
          <w:szCs w:val="28"/>
        </w:rPr>
      </w:pPr>
      <w:r w:rsidRPr="00863830">
        <w:rPr>
          <w:rFonts w:ascii="Times New Roman CYR" w:hAnsi="Times New Roman CYR"/>
          <w:sz w:val="28"/>
          <w:szCs w:val="28"/>
        </w:rPr>
        <w:t>Гражданам медицинская помощь оказывается бесплатно при следующих заболеваниях и состояниях:</w:t>
      </w:r>
    </w:p>
    <w:p w:rsidR="00863830" w:rsidRPr="00863830" w:rsidRDefault="00863830" w:rsidP="00863830">
      <w:pPr>
        <w:ind w:firstLine="700"/>
        <w:jc w:val="both"/>
        <w:rPr>
          <w:rFonts w:ascii="Times New Roman CYR" w:hAnsi="Times New Roman CYR"/>
          <w:sz w:val="28"/>
          <w:szCs w:val="28"/>
        </w:rPr>
      </w:pPr>
      <w:r>
        <w:rPr>
          <w:rFonts w:ascii="Times New Roman CYR" w:hAnsi="Times New Roman CYR"/>
          <w:sz w:val="28"/>
          <w:szCs w:val="28"/>
        </w:rPr>
        <w:t>- </w:t>
      </w:r>
      <w:r w:rsidRPr="00863830">
        <w:rPr>
          <w:rFonts w:ascii="Times New Roman CYR" w:hAnsi="Times New Roman CYR"/>
          <w:sz w:val="28"/>
          <w:szCs w:val="28"/>
        </w:rPr>
        <w:t>инфекционные и паразитарные болезни;</w:t>
      </w:r>
    </w:p>
    <w:p w:rsidR="00863830" w:rsidRPr="00863830" w:rsidRDefault="00863830" w:rsidP="00863830">
      <w:pPr>
        <w:ind w:firstLine="700"/>
        <w:jc w:val="both"/>
        <w:rPr>
          <w:rFonts w:ascii="Times New Roman CYR" w:hAnsi="Times New Roman CYR"/>
          <w:sz w:val="28"/>
          <w:szCs w:val="28"/>
        </w:rPr>
      </w:pPr>
      <w:r>
        <w:rPr>
          <w:rFonts w:ascii="Times New Roman CYR" w:hAnsi="Times New Roman CYR"/>
          <w:sz w:val="28"/>
          <w:szCs w:val="28"/>
        </w:rPr>
        <w:t>- </w:t>
      </w:r>
      <w:r w:rsidRPr="00863830">
        <w:rPr>
          <w:rFonts w:ascii="Times New Roman CYR" w:hAnsi="Times New Roman CYR"/>
          <w:sz w:val="28"/>
          <w:szCs w:val="28"/>
        </w:rPr>
        <w:t>новообразования;</w:t>
      </w:r>
    </w:p>
    <w:p w:rsidR="00863830" w:rsidRPr="00863830" w:rsidRDefault="00863830" w:rsidP="00863830">
      <w:pPr>
        <w:ind w:firstLine="700"/>
        <w:jc w:val="both"/>
        <w:rPr>
          <w:rFonts w:ascii="Times New Roman CYR" w:hAnsi="Times New Roman CYR"/>
          <w:sz w:val="28"/>
          <w:szCs w:val="28"/>
        </w:rPr>
      </w:pPr>
      <w:r>
        <w:rPr>
          <w:rFonts w:ascii="Times New Roman CYR" w:hAnsi="Times New Roman CYR"/>
          <w:sz w:val="28"/>
          <w:szCs w:val="28"/>
        </w:rPr>
        <w:t>- </w:t>
      </w:r>
      <w:r w:rsidRPr="00863830">
        <w:rPr>
          <w:rFonts w:ascii="Times New Roman CYR" w:hAnsi="Times New Roman CYR"/>
          <w:sz w:val="28"/>
          <w:szCs w:val="28"/>
        </w:rPr>
        <w:t>болезни эндокринной системы;</w:t>
      </w:r>
    </w:p>
    <w:p w:rsidR="00863830" w:rsidRPr="00863830" w:rsidRDefault="00863830" w:rsidP="00863830">
      <w:pPr>
        <w:ind w:firstLine="700"/>
        <w:jc w:val="both"/>
        <w:rPr>
          <w:rFonts w:ascii="Times New Roman CYR" w:hAnsi="Times New Roman CYR"/>
          <w:sz w:val="28"/>
          <w:szCs w:val="28"/>
        </w:rPr>
      </w:pPr>
      <w:r>
        <w:rPr>
          <w:rFonts w:ascii="Times New Roman CYR" w:hAnsi="Times New Roman CYR"/>
          <w:sz w:val="28"/>
          <w:szCs w:val="28"/>
        </w:rPr>
        <w:t>- </w:t>
      </w:r>
      <w:r w:rsidRPr="00863830">
        <w:rPr>
          <w:rFonts w:ascii="Times New Roman CYR" w:hAnsi="Times New Roman CYR"/>
          <w:sz w:val="28"/>
          <w:szCs w:val="28"/>
        </w:rPr>
        <w:t>расстройства питания и нарушения обмена веществ;</w:t>
      </w:r>
    </w:p>
    <w:p w:rsidR="00863830" w:rsidRPr="00863830" w:rsidRDefault="00863830" w:rsidP="00863830">
      <w:pPr>
        <w:ind w:firstLine="700"/>
        <w:jc w:val="both"/>
        <w:rPr>
          <w:rFonts w:ascii="Times New Roman CYR" w:hAnsi="Times New Roman CYR"/>
          <w:sz w:val="28"/>
          <w:szCs w:val="28"/>
        </w:rPr>
      </w:pPr>
      <w:r>
        <w:rPr>
          <w:rFonts w:ascii="Times New Roman CYR" w:hAnsi="Times New Roman CYR"/>
          <w:sz w:val="28"/>
          <w:szCs w:val="28"/>
        </w:rPr>
        <w:t>- </w:t>
      </w:r>
      <w:r w:rsidRPr="00863830">
        <w:rPr>
          <w:rFonts w:ascii="Times New Roman CYR" w:hAnsi="Times New Roman CYR"/>
          <w:sz w:val="28"/>
          <w:szCs w:val="28"/>
        </w:rPr>
        <w:t>болезни нервной системы;</w:t>
      </w:r>
    </w:p>
    <w:p w:rsidR="00863830" w:rsidRPr="00863830" w:rsidRDefault="00863830" w:rsidP="00863830">
      <w:pPr>
        <w:ind w:firstLine="700"/>
        <w:jc w:val="both"/>
        <w:rPr>
          <w:rFonts w:ascii="Times New Roman CYR" w:hAnsi="Times New Roman CYR"/>
          <w:sz w:val="28"/>
          <w:szCs w:val="28"/>
        </w:rPr>
      </w:pPr>
      <w:r>
        <w:rPr>
          <w:rFonts w:ascii="Times New Roman CYR" w:hAnsi="Times New Roman CYR"/>
          <w:sz w:val="28"/>
          <w:szCs w:val="28"/>
        </w:rPr>
        <w:t>- </w:t>
      </w:r>
      <w:r w:rsidRPr="00863830">
        <w:rPr>
          <w:rFonts w:ascii="Times New Roman CYR" w:hAnsi="Times New Roman CYR"/>
          <w:sz w:val="28"/>
          <w:szCs w:val="28"/>
        </w:rPr>
        <w:t>болезни крови, кроветворных органов;</w:t>
      </w:r>
    </w:p>
    <w:p w:rsidR="00863830" w:rsidRPr="00863830" w:rsidRDefault="00863830" w:rsidP="00863830">
      <w:pPr>
        <w:ind w:firstLine="700"/>
        <w:jc w:val="both"/>
        <w:rPr>
          <w:rFonts w:ascii="Times New Roman CYR" w:hAnsi="Times New Roman CYR"/>
          <w:sz w:val="28"/>
          <w:szCs w:val="28"/>
        </w:rPr>
      </w:pPr>
      <w:r>
        <w:rPr>
          <w:rFonts w:ascii="Times New Roman CYR" w:hAnsi="Times New Roman CYR"/>
          <w:sz w:val="28"/>
          <w:szCs w:val="28"/>
        </w:rPr>
        <w:t>- </w:t>
      </w:r>
      <w:r w:rsidRPr="00863830">
        <w:rPr>
          <w:rFonts w:ascii="Times New Roman CYR" w:hAnsi="Times New Roman CYR"/>
          <w:sz w:val="28"/>
          <w:szCs w:val="28"/>
        </w:rPr>
        <w:t>отдельные нарушения, вовлекающие иммунный механизм;</w:t>
      </w:r>
    </w:p>
    <w:p w:rsidR="00863830" w:rsidRPr="00863830" w:rsidRDefault="00863830" w:rsidP="00863830">
      <w:pPr>
        <w:ind w:firstLine="700"/>
        <w:jc w:val="both"/>
        <w:rPr>
          <w:rFonts w:ascii="Times New Roman CYR" w:hAnsi="Times New Roman CYR"/>
          <w:sz w:val="28"/>
          <w:szCs w:val="28"/>
        </w:rPr>
      </w:pPr>
      <w:r>
        <w:rPr>
          <w:rFonts w:ascii="Times New Roman CYR" w:hAnsi="Times New Roman CYR"/>
          <w:sz w:val="28"/>
          <w:szCs w:val="28"/>
        </w:rPr>
        <w:t>- </w:t>
      </w:r>
      <w:r w:rsidRPr="00863830">
        <w:rPr>
          <w:rFonts w:ascii="Times New Roman CYR" w:hAnsi="Times New Roman CYR"/>
          <w:sz w:val="28"/>
          <w:szCs w:val="28"/>
        </w:rPr>
        <w:t>болезни глаза и его придаточного аппарата;</w:t>
      </w:r>
    </w:p>
    <w:p w:rsidR="00863830" w:rsidRPr="00863830" w:rsidRDefault="00863830" w:rsidP="00863830">
      <w:pPr>
        <w:ind w:firstLine="700"/>
        <w:jc w:val="both"/>
        <w:rPr>
          <w:rFonts w:ascii="Times New Roman CYR" w:hAnsi="Times New Roman CYR"/>
          <w:sz w:val="28"/>
          <w:szCs w:val="28"/>
        </w:rPr>
      </w:pPr>
      <w:r>
        <w:rPr>
          <w:rFonts w:ascii="Times New Roman CYR" w:hAnsi="Times New Roman CYR"/>
          <w:sz w:val="28"/>
          <w:szCs w:val="28"/>
        </w:rPr>
        <w:t>- </w:t>
      </w:r>
      <w:r w:rsidRPr="00863830">
        <w:rPr>
          <w:rFonts w:ascii="Times New Roman CYR" w:hAnsi="Times New Roman CYR"/>
          <w:sz w:val="28"/>
          <w:szCs w:val="28"/>
        </w:rPr>
        <w:t>болезни уха и сосцевидного отростка;</w:t>
      </w:r>
    </w:p>
    <w:p w:rsidR="00863830" w:rsidRPr="00863830" w:rsidRDefault="00863830" w:rsidP="00863830">
      <w:pPr>
        <w:ind w:firstLine="700"/>
        <w:jc w:val="both"/>
        <w:rPr>
          <w:rFonts w:ascii="Times New Roman CYR" w:hAnsi="Times New Roman CYR"/>
          <w:sz w:val="28"/>
          <w:szCs w:val="28"/>
        </w:rPr>
      </w:pPr>
      <w:r>
        <w:rPr>
          <w:rFonts w:ascii="Times New Roman CYR" w:hAnsi="Times New Roman CYR"/>
          <w:sz w:val="28"/>
          <w:szCs w:val="28"/>
        </w:rPr>
        <w:t>- </w:t>
      </w:r>
      <w:r w:rsidRPr="00863830">
        <w:rPr>
          <w:rFonts w:ascii="Times New Roman CYR" w:hAnsi="Times New Roman CYR"/>
          <w:sz w:val="28"/>
          <w:szCs w:val="28"/>
        </w:rPr>
        <w:t>болезни системы кровообращения;</w:t>
      </w:r>
    </w:p>
    <w:p w:rsidR="00863830" w:rsidRPr="00863830" w:rsidRDefault="00863830" w:rsidP="00863830">
      <w:pPr>
        <w:ind w:firstLine="700"/>
        <w:jc w:val="both"/>
        <w:rPr>
          <w:rFonts w:ascii="Times New Roman CYR" w:hAnsi="Times New Roman CYR"/>
          <w:sz w:val="28"/>
          <w:szCs w:val="28"/>
        </w:rPr>
      </w:pPr>
      <w:r>
        <w:rPr>
          <w:rFonts w:ascii="Times New Roman CYR" w:hAnsi="Times New Roman CYR"/>
          <w:sz w:val="28"/>
          <w:szCs w:val="28"/>
        </w:rPr>
        <w:t>- </w:t>
      </w:r>
      <w:r w:rsidRPr="00863830">
        <w:rPr>
          <w:rFonts w:ascii="Times New Roman CYR" w:hAnsi="Times New Roman CYR"/>
          <w:sz w:val="28"/>
          <w:szCs w:val="28"/>
        </w:rPr>
        <w:t>болезни органов дыхания;</w:t>
      </w:r>
    </w:p>
    <w:p w:rsidR="00863830" w:rsidRPr="00863830" w:rsidRDefault="00863830" w:rsidP="00863830">
      <w:pPr>
        <w:ind w:firstLine="700"/>
        <w:jc w:val="both"/>
        <w:rPr>
          <w:rFonts w:ascii="Times New Roman CYR" w:hAnsi="Times New Roman CYR"/>
          <w:sz w:val="28"/>
          <w:szCs w:val="28"/>
        </w:rPr>
      </w:pPr>
      <w:r>
        <w:rPr>
          <w:rFonts w:ascii="Times New Roman CYR" w:hAnsi="Times New Roman CYR"/>
          <w:sz w:val="28"/>
          <w:szCs w:val="28"/>
        </w:rPr>
        <w:t>- </w:t>
      </w:r>
      <w:r w:rsidRPr="00863830">
        <w:rPr>
          <w:rFonts w:ascii="Times New Roman CYR" w:hAnsi="Times New Roman CYR"/>
          <w:sz w:val="28"/>
          <w:szCs w:val="28"/>
        </w:rPr>
        <w:t>болезни органов пищеварения, в том числе болезни полости рта, слюнных желез и челюстей (за исключением зубного протезирования);</w:t>
      </w:r>
    </w:p>
    <w:p w:rsidR="00863830" w:rsidRPr="00863830" w:rsidRDefault="00863830" w:rsidP="00863830">
      <w:pPr>
        <w:ind w:firstLine="700"/>
        <w:jc w:val="both"/>
        <w:rPr>
          <w:rFonts w:ascii="Times New Roman CYR" w:hAnsi="Times New Roman CYR"/>
          <w:sz w:val="28"/>
          <w:szCs w:val="28"/>
        </w:rPr>
      </w:pPr>
      <w:r>
        <w:rPr>
          <w:rFonts w:ascii="Times New Roman CYR" w:hAnsi="Times New Roman CYR"/>
          <w:sz w:val="28"/>
          <w:szCs w:val="28"/>
        </w:rPr>
        <w:t>- </w:t>
      </w:r>
      <w:r w:rsidRPr="00863830">
        <w:rPr>
          <w:rFonts w:ascii="Times New Roman CYR" w:hAnsi="Times New Roman CYR"/>
          <w:sz w:val="28"/>
          <w:szCs w:val="28"/>
        </w:rPr>
        <w:t>болезни мочеполовой системы;</w:t>
      </w:r>
    </w:p>
    <w:p w:rsidR="00863830" w:rsidRPr="00863830" w:rsidRDefault="00863830" w:rsidP="00863830">
      <w:pPr>
        <w:ind w:firstLine="700"/>
        <w:jc w:val="both"/>
        <w:rPr>
          <w:rFonts w:ascii="Times New Roman CYR" w:hAnsi="Times New Roman CYR"/>
          <w:sz w:val="28"/>
          <w:szCs w:val="28"/>
        </w:rPr>
      </w:pPr>
      <w:r>
        <w:rPr>
          <w:rFonts w:ascii="Times New Roman CYR" w:hAnsi="Times New Roman CYR"/>
          <w:sz w:val="28"/>
          <w:szCs w:val="28"/>
        </w:rPr>
        <w:t>- </w:t>
      </w:r>
      <w:r w:rsidRPr="00863830">
        <w:rPr>
          <w:rFonts w:ascii="Times New Roman CYR" w:hAnsi="Times New Roman CYR"/>
          <w:sz w:val="28"/>
          <w:szCs w:val="28"/>
        </w:rPr>
        <w:t>болезни кожи и подкожной клетчатки;</w:t>
      </w:r>
    </w:p>
    <w:p w:rsidR="00863830" w:rsidRPr="00863830" w:rsidRDefault="00863830" w:rsidP="00863830">
      <w:pPr>
        <w:ind w:firstLine="700"/>
        <w:jc w:val="both"/>
        <w:rPr>
          <w:rFonts w:ascii="Times New Roman CYR" w:hAnsi="Times New Roman CYR"/>
          <w:sz w:val="28"/>
          <w:szCs w:val="28"/>
        </w:rPr>
      </w:pPr>
      <w:r>
        <w:rPr>
          <w:rFonts w:ascii="Times New Roman CYR" w:hAnsi="Times New Roman CYR"/>
          <w:sz w:val="28"/>
          <w:szCs w:val="28"/>
        </w:rPr>
        <w:t>- </w:t>
      </w:r>
      <w:r w:rsidRPr="00863830">
        <w:rPr>
          <w:rFonts w:ascii="Times New Roman CYR" w:hAnsi="Times New Roman CYR"/>
          <w:sz w:val="28"/>
          <w:szCs w:val="28"/>
        </w:rPr>
        <w:t>болезни костно-мышечной системы и соединительной ткани;</w:t>
      </w:r>
    </w:p>
    <w:p w:rsidR="00863830" w:rsidRPr="00863830" w:rsidRDefault="00863830" w:rsidP="00863830">
      <w:pPr>
        <w:ind w:firstLine="700"/>
        <w:jc w:val="both"/>
        <w:rPr>
          <w:rFonts w:ascii="Times New Roman CYR" w:hAnsi="Times New Roman CYR"/>
          <w:sz w:val="28"/>
          <w:szCs w:val="28"/>
        </w:rPr>
      </w:pPr>
      <w:r>
        <w:rPr>
          <w:rFonts w:ascii="Times New Roman CYR" w:hAnsi="Times New Roman CYR"/>
          <w:sz w:val="28"/>
          <w:szCs w:val="28"/>
        </w:rPr>
        <w:t>- </w:t>
      </w:r>
      <w:r w:rsidRPr="00863830">
        <w:rPr>
          <w:rFonts w:ascii="Times New Roman CYR" w:hAnsi="Times New Roman CYR"/>
          <w:sz w:val="28"/>
          <w:szCs w:val="28"/>
        </w:rPr>
        <w:t>травмы, отравления и некоторые другие последствия воздействия внешних причин;</w:t>
      </w:r>
    </w:p>
    <w:p w:rsidR="00863830" w:rsidRPr="00863830" w:rsidRDefault="00863830" w:rsidP="00863830">
      <w:pPr>
        <w:ind w:firstLine="700"/>
        <w:jc w:val="both"/>
        <w:rPr>
          <w:rFonts w:ascii="Times New Roman CYR" w:hAnsi="Times New Roman CYR"/>
          <w:sz w:val="28"/>
          <w:szCs w:val="28"/>
        </w:rPr>
      </w:pPr>
      <w:r>
        <w:rPr>
          <w:rFonts w:ascii="Times New Roman CYR" w:hAnsi="Times New Roman CYR"/>
          <w:sz w:val="28"/>
          <w:szCs w:val="28"/>
        </w:rPr>
        <w:t>- </w:t>
      </w:r>
      <w:r w:rsidRPr="00863830">
        <w:rPr>
          <w:rFonts w:ascii="Times New Roman CYR" w:hAnsi="Times New Roman CYR"/>
          <w:sz w:val="28"/>
          <w:szCs w:val="28"/>
        </w:rPr>
        <w:t>врожденные аномалии (пороки развития);</w:t>
      </w:r>
    </w:p>
    <w:p w:rsidR="00863830" w:rsidRPr="00863830" w:rsidRDefault="00863830" w:rsidP="00863830">
      <w:pPr>
        <w:ind w:firstLine="700"/>
        <w:jc w:val="both"/>
        <w:rPr>
          <w:rFonts w:ascii="Times New Roman CYR" w:hAnsi="Times New Roman CYR"/>
          <w:sz w:val="28"/>
          <w:szCs w:val="28"/>
        </w:rPr>
      </w:pPr>
      <w:r>
        <w:rPr>
          <w:rFonts w:ascii="Times New Roman CYR" w:hAnsi="Times New Roman CYR"/>
          <w:sz w:val="28"/>
          <w:szCs w:val="28"/>
        </w:rPr>
        <w:t>- </w:t>
      </w:r>
      <w:r w:rsidRPr="00863830">
        <w:rPr>
          <w:rFonts w:ascii="Times New Roman CYR" w:hAnsi="Times New Roman CYR"/>
          <w:sz w:val="28"/>
          <w:szCs w:val="28"/>
        </w:rPr>
        <w:t>деформации и хромосомные нарушения;</w:t>
      </w:r>
    </w:p>
    <w:p w:rsidR="00863830" w:rsidRPr="00863830" w:rsidRDefault="00863830" w:rsidP="00863830">
      <w:pPr>
        <w:ind w:firstLine="700"/>
        <w:jc w:val="both"/>
        <w:rPr>
          <w:rFonts w:ascii="Times New Roman CYR" w:hAnsi="Times New Roman CYR"/>
          <w:sz w:val="28"/>
          <w:szCs w:val="28"/>
        </w:rPr>
      </w:pPr>
      <w:r>
        <w:rPr>
          <w:rFonts w:ascii="Times New Roman CYR" w:hAnsi="Times New Roman CYR"/>
          <w:sz w:val="28"/>
          <w:szCs w:val="28"/>
        </w:rPr>
        <w:t>- </w:t>
      </w:r>
      <w:r w:rsidRPr="00863830">
        <w:rPr>
          <w:rFonts w:ascii="Times New Roman CYR" w:hAnsi="Times New Roman CYR"/>
          <w:sz w:val="28"/>
          <w:szCs w:val="28"/>
        </w:rPr>
        <w:t>беременность, роды, послеродовой период и аборты;</w:t>
      </w:r>
    </w:p>
    <w:p w:rsidR="00863830" w:rsidRPr="00863830" w:rsidRDefault="00863830" w:rsidP="00863830">
      <w:pPr>
        <w:ind w:firstLine="700"/>
        <w:jc w:val="both"/>
        <w:rPr>
          <w:rFonts w:ascii="Times New Roman CYR" w:hAnsi="Times New Roman CYR"/>
          <w:sz w:val="28"/>
          <w:szCs w:val="28"/>
        </w:rPr>
      </w:pPr>
      <w:r>
        <w:rPr>
          <w:rFonts w:ascii="Times New Roman CYR" w:hAnsi="Times New Roman CYR"/>
          <w:sz w:val="28"/>
          <w:szCs w:val="28"/>
        </w:rPr>
        <w:t>- </w:t>
      </w:r>
      <w:r w:rsidRPr="00863830">
        <w:rPr>
          <w:rFonts w:ascii="Times New Roman CYR" w:hAnsi="Times New Roman CYR"/>
          <w:sz w:val="28"/>
          <w:szCs w:val="28"/>
        </w:rPr>
        <w:t>отдельные состояния, возникающие у детей в перинатальный период;</w:t>
      </w:r>
    </w:p>
    <w:p w:rsidR="00863830" w:rsidRPr="00863830" w:rsidRDefault="00863830" w:rsidP="00863830">
      <w:pPr>
        <w:ind w:firstLine="700"/>
        <w:jc w:val="both"/>
        <w:rPr>
          <w:rFonts w:ascii="Times New Roman CYR" w:hAnsi="Times New Roman CYR"/>
          <w:sz w:val="28"/>
          <w:szCs w:val="28"/>
        </w:rPr>
      </w:pPr>
      <w:r>
        <w:rPr>
          <w:rFonts w:ascii="Times New Roman CYR" w:hAnsi="Times New Roman CYR"/>
          <w:sz w:val="28"/>
          <w:szCs w:val="28"/>
        </w:rPr>
        <w:t>- </w:t>
      </w:r>
      <w:r w:rsidRPr="00863830">
        <w:rPr>
          <w:rFonts w:ascii="Times New Roman CYR" w:hAnsi="Times New Roman CYR"/>
          <w:sz w:val="28"/>
          <w:szCs w:val="28"/>
        </w:rPr>
        <w:t>психические расстройства и расстройства поведения;</w:t>
      </w:r>
    </w:p>
    <w:p w:rsidR="00863830" w:rsidRPr="00863830" w:rsidRDefault="00863830" w:rsidP="00863830">
      <w:pPr>
        <w:ind w:firstLine="700"/>
        <w:jc w:val="both"/>
        <w:rPr>
          <w:rFonts w:ascii="Times New Roman CYR" w:hAnsi="Times New Roman CYR"/>
          <w:sz w:val="28"/>
          <w:szCs w:val="28"/>
        </w:rPr>
      </w:pPr>
      <w:r>
        <w:rPr>
          <w:rFonts w:ascii="Times New Roman CYR" w:hAnsi="Times New Roman CYR"/>
          <w:sz w:val="28"/>
          <w:szCs w:val="28"/>
        </w:rPr>
        <w:t>- </w:t>
      </w:r>
      <w:r w:rsidRPr="00863830">
        <w:rPr>
          <w:rFonts w:ascii="Times New Roman CYR" w:hAnsi="Times New Roman CYR"/>
          <w:sz w:val="28"/>
          <w:szCs w:val="28"/>
        </w:rPr>
        <w:t>симптомы, признаки и отклонения от нормы, не отнесенные к заболеваниям и состояниям.</w:t>
      </w:r>
    </w:p>
    <w:p w:rsidR="00863830" w:rsidRPr="00863830" w:rsidRDefault="00863830" w:rsidP="00863830">
      <w:pPr>
        <w:ind w:firstLine="700"/>
        <w:jc w:val="both"/>
        <w:rPr>
          <w:rFonts w:ascii="Times New Roman CYR" w:hAnsi="Times New Roman CYR"/>
          <w:sz w:val="28"/>
          <w:szCs w:val="28"/>
        </w:rPr>
      </w:pPr>
      <w:r w:rsidRPr="00863830">
        <w:rPr>
          <w:rFonts w:ascii="Times New Roman CYR" w:hAnsi="Times New Roman CYR"/>
          <w:sz w:val="28"/>
          <w:szCs w:val="28"/>
        </w:rPr>
        <w:t>В соответствии с законодательством Российской Федерации отдельным категориям граждан</w:t>
      </w:r>
      <w:r w:rsidR="00F125E0" w:rsidRPr="00F125E0">
        <w:rPr>
          <w:rFonts w:ascii="Times New Roman CYR" w:hAnsi="Times New Roman CYR"/>
          <w:sz w:val="28"/>
          <w:szCs w:val="28"/>
        </w:rPr>
        <w:t xml:space="preserve"> </w:t>
      </w:r>
      <w:r w:rsidR="00F125E0" w:rsidRPr="00863830">
        <w:rPr>
          <w:rFonts w:ascii="Times New Roman CYR" w:hAnsi="Times New Roman CYR"/>
          <w:sz w:val="28"/>
          <w:szCs w:val="28"/>
        </w:rPr>
        <w:t>осуществляются</w:t>
      </w:r>
      <w:r w:rsidRPr="00863830">
        <w:rPr>
          <w:rFonts w:ascii="Times New Roman CYR" w:hAnsi="Times New Roman CYR"/>
          <w:sz w:val="28"/>
          <w:szCs w:val="28"/>
        </w:rPr>
        <w:t>:</w:t>
      </w:r>
    </w:p>
    <w:p w:rsidR="00863830" w:rsidRDefault="00863830" w:rsidP="00863830">
      <w:pPr>
        <w:ind w:firstLine="700"/>
        <w:jc w:val="both"/>
        <w:rPr>
          <w:rFonts w:ascii="Times New Roman CYR" w:hAnsi="Times New Roman CYR"/>
          <w:sz w:val="28"/>
          <w:szCs w:val="28"/>
        </w:rPr>
      </w:pPr>
      <w:r>
        <w:rPr>
          <w:rFonts w:ascii="Times New Roman CYR" w:hAnsi="Times New Roman CYR"/>
          <w:sz w:val="28"/>
          <w:szCs w:val="28"/>
        </w:rPr>
        <w:t>- </w:t>
      </w:r>
      <w:r w:rsidRPr="00863830">
        <w:rPr>
          <w:rFonts w:ascii="Times New Roman CYR" w:hAnsi="Times New Roman CYR"/>
          <w:sz w:val="28"/>
          <w:szCs w:val="28"/>
        </w:rPr>
        <w:t xml:space="preserve">обеспечение лекарственными препаратами в соответствии с </w:t>
      </w:r>
      <w:r>
        <w:rPr>
          <w:rFonts w:ascii="Times New Roman CYR" w:hAnsi="Times New Roman CYR"/>
          <w:sz w:val="28"/>
          <w:szCs w:val="28"/>
        </w:rPr>
        <w:t>законодательством Российской Федерации</w:t>
      </w:r>
      <w:r w:rsidRPr="00863830">
        <w:rPr>
          <w:rFonts w:ascii="Times New Roman CYR" w:hAnsi="Times New Roman CYR"/>
          <w:sz w:val="28"/>
          <w:szCs w:val="28"/>
        </w:rPr>
        <w:t>;</w:t>
      </w:r>
    </w:p>
    <w:p w:rsidR="00077614" w:rsidRPr="00863830" w:rsidRDefault="00077614" w:rsidP="00863830">
      <w:pPr>
        <w:ind w:firstLine="700"/>
        <w:jc w:val="both"/>
        <w:rPr>
          <w:rFonts w:ascii="Times New Roman CYR" w:hAnsi="Times New Roman CYR"/>
          <w:sz w:val="28"/>
          <w:szCs w:val="28"/>
        </w:rPr>
      </w:pPr>
      <w:r w:rsidRPr="00863830">
        <w:rPr>
          <w:rFonts w:ascii="Times New Roman CYR" w:hAnsi="Times New Roman CYR"/>
          <w:sz w:val="28"/>
          <w:szCs w:val="28"/>
        </w:rPr>
        <w:t>-</w:t>
      </w:r>
      <w:r w:rsidR="00F125E0">
        <w:rPr>
          <w:rFonts w:ascii="Times New Roman CYR" w:hAnsi="Times New Roman CYR"/>
          <w:sz w:val="28"/>
          <w:szCs w:val="28"/>
        </w:rPr>
        <w:t> </w:t>
      </w:r>
      <w:r w:rsidRPr="00863830">
        <w:rPr>
          <w:rFonts w:ascii="Times New Roman CYR" w:hAnsi="Times New Roman CYR"/>
          <w:sz w:val="28"/>
          <w:szCs w:val="28"/>
        </w:rPr>
        <w:t>профилактические медицинские осмотры и диспансеризация определенных групп взрослого населения (в возрасте 18 лет и старше), в том числе работающих и неработающих граждан, обучающихся в образовательных ор</w:t>
      </w:r>
      <w:r w:rsidR="0065765F">
        <w:rPr>
          <w:rFonts w:ascii="Times New Roman CYR" w:hAnsi="Times New Roman CYR"/>
          <w:sz w:val="28"/>
          <w:szCs w:val="28"/>
        </w:rPr>
        <w:t>ганизациях по очной форме</w:t>
      </w:r>
      <w:r w:rsidRPr="00863830">
        <w:rPr>
          <w:rFonts w:ascii="Times New Roman CYR" w:hAnsi="Times New Roman CYR"/>
          <w:sz w:val="28"/>
          <w:szCs w:val="28"/>
        </w:rPr>
        <w:t>;</w:t>
      </w:r>
    </w:p>
    <w:p w:rsidR="00077614" w:rsidRPr="00863830" w:rsidRDefault="00F125E0" w:rsidP="00863830">
      <w:pPr>
        <w:ind w:firstLine="700"/>
        <w:jc w:val="both"/>
        <w:rPr>
          <w:rFonts w:ascii="Times New Roman CYR" w:hAnsi="Times New Roman CYR"/>
          <w:sz w:val="28"/>
          <w:szCs w:val="28"/>
        </w:rPr>
      </w:pPr>
      <w:r>
        <w:rPr>
          <w:rFonts w:ascii="Times New Roman CYR" w:hAnsi="Times New Roman CYR"/>
          <w:sz w:val="28"/>
          <w:szCs w:val="28"/>
        </w:rPr>
        <w:t>- </w:t>
      </w:r>
      <w:r w:rsidR="00077614" w:rsidRPr="00863830">
        <w:rPr>
          <w:rFonts w:ascii="Times New Roman CYR" w:hAnsi="Times New Roman CYR"/>
          <w:sz w:val="28"/>
          <w:szCs w:val="28"/>
        </w:rPr>
        <w:t>медицинские осмотры несовершеннолетних, в том числе при поступлении в образовательные ор</w:t>
      </w:r>
      <w:r>
        <w:rPr>
          <w:rFonts w:ascii="Times New Roman CYR" w:hAnsi="Times New Roman CYR"/>
          <w:sz w:val="28"/>
          <w:szCs w:val="28"/>
        </w:rPr>
        <w:t xml:space="preserve">ганизации и в период обучения в </w:t>
      </w:r>
      <w:r w:rsidR="00077614" w:rsidRPr="00863830">
        <w:rPr>
          <w:rFonts w:ascii="Times New Roman CYR" w:hAnsi="Times New Roman CYR"/>
          <w:sz w:val="28"/>
          <w:szCs w:val="28"/>
        </w:rPr>
        <w:t>них;</w:t>
      </w:r>
    </w:p>
    <w:p w:rsidR="00077614" w:rsidRDefault="00F125E0" w:rsidP="00863830">
      <w:pPr>
        <w:autoSpaceDE w:val="0"/>
        <w:autoSpaceDN w:val="0"/>
        <w:adjustRightInd w:val="0"/>
        <w:ind w:firstLine="700"/>
        <w:jc w:val="both"/>
        <w:rPr>
          <w:rFonts w:ascii="Times New Roman CYR" w:hAnsi="Times New Roman CYR"/>
          <w:sz w:val="28"/>
          <w:szCs w:val="28"/>
        </w:rPr>
      </w:pPr>
      <w:r>
        <w:rPr>
          <w:rFonts w:ascii="Times New Roman CYR" w:hAnsi="Times New Roman CYR"/>
          <w:sz w:val="28"/>
          <w:szCs w:val="20"/>
        </w:rPr>
        <w:t>- </w:t>
      </w:r>
      <w:r w:rsidR="00077614" w:rsidRPr="005D0CB4">
        <w:rPr>
          <w:rFonts w:ascii="Times New Roman CYR" w:hAnsi="Times New Roman CYR"/>
          <w:sz w:val="28"/>
          <w:szCs w:val="20"/>
        </w:rPr>
        <w:t>диспансеризаци</w:t>
      </w:r>
      <w:r w:rsidR="00077614">
        <w:rPr>
          <w:rFonts w:ascii="Times New Roman CYR" w:hAnsi="Times New Roman CYR"/>
          <w:sz w:val="28"/>
          <w:szCs w:val="20"/>
        </w:rPr>
        <w:t>я</w:t>
      </w:r>
      <w:r w:rsidR="00077614" w:rsidRPr="005D0CB4">
        <w:rPr>
          <w:rFonts w:ascii="Times New Roman CYR" w:hAnsi="Times New Roman CYR"/>
          <w:sz w:val="28"/>
          <w:szCs w:val="20"/>
        </w:rPr>
        <w:t xml:space="preserve"> пребывающих в стационарных учреждениях детей-сирот и детей, находящихся в трудной жизненной ситуации, а также</w:t>
      </w:r>
      <w:r w:rsidR="00077614" w:rsidRPr="005D0CB4">
        <w:rPr>
          <w:rFonts w:ascii="Times New Roman CYR" w:hAnsi="Times New Roman CYR"/>
          <w:sz w:val="28"/>
          <w:szCs w:val="28"/>
        </w:rPr>
        <w:t xml:space="preserve">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5A2384" w:rsidRDefault="00F125E0" w:rsidP="005A2384">
      <w:pPr>
        <w:autoSpaceDE w:val="0"/>
        <w:autoSpaceDN w:val="0"/>
        <w:adjustRightInd w:val="0"/>
        <w:ind w:firstLine="700"/>
        <w:jc w:val="both"/>
        <w:rPr>
          <w:sz w:val="28"/>
          <w:szCs w:val="28"/>
        </w:rPr>
      </w:pPr>
      <w:r>
        <w:rPr>
          <w:rFonts w:ascii="Times New Roman CYR" w:hAnsi="Times New Roman CYR"/>
          <w:sz w:val="28"/>
          <w:szCs w:val="20"/>
        </w:rPr>
        <w:t>- </w:t>
      </w:r>
      <w:r w:rsidR="00077614">
        <w:rPr>
          <w:rFonts w:ascii="Times New Roman CYR" w:hAnsi="Times New Roman CYR"/>
          <w:sz w:val="28"/>
          <w:szCs w:val="20"/>
        </w:rPr>
        <w:t>пренатальная</w:t>
      </w:r>
      <w:r w:rsidR="00077614" w:rsidRPr="005D0CB4">
        <w:rPr>
          <w:rFonts w:ascii="Times New Roman CYR" w:hAnsi="Times New Roman CYR"/>
          <w:sz w:val="28"/>
          <w:szCs w:val="20"/>
        </w:rPr>
        <w:t xml:space="preserve"> (дородов</w:t>
      </w:r>
      <w:r w:rsidR="00077614">
        <w:rPr>
          <w:rFonts w:ascii="Times New Roman CYR" w:hAnsi="Times New Roman CYR"/>
          <w:sz w:val="28"/>
          <w:szCs w:val="20"/>
        </w:rPr>
        <w:t>ая</w:t>
      </w:r>
      <w:r w:rsidR="00077614" w:rsidRPr="005D0CB4">
        <w:rPr>
          <w:rFonts w:ascii="Times New Roman CYR" w:hAnsi="Times New Roman CYR"/>
          <w:sz w:val="28"/>
          <w:szCs w:val="20"/>
        </w:rPr>
        <w:t>) диагностик</w:t>
      </w:r>
      <w:r w:rsidR="00077614">
        <w:rPr>
          <w:rFonts w:ascii="Times New Roman CYR" w:hAnsi="Times New Roman CYR"/>
          <w:sz w:val="28"/>
          <w:szCs w:val="20"/>
        </w:rPr>
        <w:t>а</w:t>
      </w:r>
      <w:r w:rsidR="00077614" w:rsidRPr="005D0CB4">
        <w:rPr>
          <w:rFonts w:ascii="Times New Roman CYR" w:hAnsi="Times New Roman CYR"/>
          <w:sz w:val="28"/>
          <w:szCs w:val="20"/>
        </w:rPr>
        <w:t xml:space="preserve"> нарушений развития ребенка у беременных женщин, неонатальный скрининг на 5 наследственных и врожденных заболеваний и аудиологический скрининг</w:t>
      </w:r>
      <w:r w:rsidR="005A2384">
        <w:rPr>
          <w:sz w:val="28"/>
          <w:szCs w:val="28"/>
        </w:rPr>
        <w:t>;</w:t>
      </w:r>
    </w:p>
    <w:p w:rsidR="005A2384" w:rsidRPr="005D0CB4" w:rsidRDefault="005A2384" w:rsidP="005A2384">
      <w:pPr>
        <w:autoSpaceDE w:val="0"/>
        <w:autoSpaceDN w:val="0"/>
        <w:adjustRightInd w:val="0"/>
        <w:ind w:firstLine="700"/>
        <w:jc w:val="both"/>
        <w:rPr>
          <w:rFonts w:ascii="Times New Roman CYR" w:hAnsi="Times New Roman CYR"/>
          <w:sz w:val="28"/>
          <w:szCs w:val="28"/>
        </w:rPr>
      </w:pPr>
      <w:r w:rsidRPr="00B651A3">
        <w:rPr>
          <w:rFonts w:ascii="Times New Roman CYR" w:hAnsi="Times New Roman CYR"/>
          <w:sz w:val="28"/>
          <w:szCs w:val="28"/>
        </w:rPr>
        <w:t>- медицинское обследование детей-сирот и детей, оставшихся без попечения родителей, помещаемых под надзор в организацию для детей-сирот и детей, оставшихся без попечения родителей.</w:t>
      </w:r>
    </w:p>
    <w:p w:rsidR="00077614" w:rsidRDefault="00077614" w:rsidP="00863830">
      <w:pPr>
        <w:ind w:firstLine="700"/>
        <w:jc w:val="both"/>
        <w:rPr>
          <w:sz w:val="28"/>
          <w:szCs w:val="28"/>
        </w:rPr>
      </w:pPr>
    </w:p>
    <w:p w:rsidR="00066029" w:rsidRDefault="00066029" w:rsidP="00863830">
      <w:pPr>
        <w:ind w:firstLine="700"/>
        <w:jc w:val="both"/>
        <w:rPr>
          <w:sz w:val="28"/>
          <w:szCs w:val="28"/>
        </w:rPr>
      </w:pPr>
    </w:p>
    <w:p w:rsidR="00066029" w:rsidRDefault="00066029" w:rsidP="00863830">
      <w:pPr>
        <w:ind w:firstLine="700"/>
        <w:jc w:val="both"/>
        <w:rPr>
          <w:sz w:val="28"/>
          <w:szCs w:val="28"/>
        </w:rPr>
        <w:sectPr w:rsidR="00066029" w:rsidSect="00F40797">
          <w:pgSz w:w="11907" w:h="16840" w:code="9"/>
          <w:pgMar w:top="1134" w:right="567" w:bottom="1134" w:left="1985" w:header="709" w:footer="709" w:gutter="0"/>
          <w:cols w:space="708"/>
          <w:docGrid w:linePitch="360"/>
        </w:sectPr>
      </w:pPr>
    </w:p>
    <w:p w:rsidR="00A07F89" w:rsidRPr="00304E89" w:rsidRDefault="00A07F89" w:rsidP="00F125E0">
      <w:pPr>
        <w:ind w:left="6379"/>
        <w:rPr>
          <w:sz w:val="28"/>
          <w:szCs w:val="28"/>
        </w:rPr>
      </w:pPr>
      <w:r w:rsidRPr="00304E89">
        <w:rPr>
          <w:sz w:val="28"/>
          <w:szCs w:val="28"/>
        </w:rPr>
        <w:t>Приложение №</w:t>
      </w:r>
      <w:r w:rsidR="009831D1" w:rsidRPr="00304E89">
        <w:rPr>
          <w:sz w:val="28"/>
          <w:szCs w:val="28"/>
        </w:rPr>
        <w:t xml:space="preserve"> 3</w:t>
      </w:r>
    </w:p>
    <w:p w:rsidR="00A07F89" w:rsidRPr="00304E89" w:rsidRDefault="00A07F89" w:rsidP="00F125E0">
      <w:pPr>
        <w:ind w:left="6379"/>
        <w:rPr>
          <w:sz w:val="28"/>
          <w:szCs w:val="28"/>
        </w:rPr>
      </w:pPr>
      <w:r w:rsidRPr="00304E89">
        <w:rPr>
          <w:sz w:val="28"/>
          <w:szCs w:val="28"/>
        </w:rPr>
        <w:t>к Программе</w:t>
      </w:r>
    </w:p>
    <w:p w:rsidR="002E5A29" w:rsidRDefault="002E5A29" w:rsidP="00116EE6">
      <w:pPr>
        <w:pStyle w:val="ConsNormal"/>
        <w:widowControl/>
        <w:ind w:firstLine="0"/>
        <w:jc w:val="both"/>
      </w:pPr>
    </w:p>
    <w:p w:rsidR="00F125E0" w:rsidRDefault="00F125E0" w:rsidP="00116EE6">
      <w:pPr>
        <w:pStyle w:val="ConsNormal"/>
        <w:widowControl/>
        <w:ind w:firstLine="0"/>
        <w:jc w:val="both"/>
      </w:pPr>
    </w:p>
    <w:p w:rsidR="00F40797" w:rsidRPr="00304E89" w:rsidRDefault="00F40797" w:rsidP="00116EE6">
      <w:pPr>
        <w:pStyle w:val="ConsNormal"/>
        <w:widowControl/>
        <w:ind w:firstLine="0"/>
        <w:jc w:val="both"/>
      </w:pPr>
    </w:p>
    <w:p w:rsidR="00A04725" w:rsidRPr="00304E89" w:rsidRDefault="00A04725" w:rsidP="00116EE6">
      <w:pPr>
        <w:pStyle w:val="ConsNormal"/>
        <w:widowControl/>
        <w:ind w:firstLine="0"/>
        <w:jc w:val="center"/>
      </w:pPr>
      <w:r w:rsidRPr="00304E89">
        <w:t>Территориальная программа</w:t>
      </w:r>
    </w:p>
    <w:p w:rsidR="00A04725" w:rsidRPr="00304E89" w:rsidRDefault="00A04725" w:rsidP="00116EE6">
      <w:pPr>
        <w:pStyle w:val="ConsNormal"/>
        <w:widowControl/>
        <w:ind w:firstLine="0"/>
        <w:jc w:val="center"/>
      </w:pPr>
      <w:r w:rsidRPr="00304E89">
        <w:t>обязательного медицинского страхования</w:t>
      </w:r>
    </w:p>
    <w:p w:rsidR="00A04725" w:rsidRPr="00304E89" w:rsidRDefault="00A04725" w:rsidP="00116EE6">
      <w:pPr>
        <w:pStyle w:val="ConsNormal"/>
        <w:widowControl/>
        <w:ind w:firstLine="0"/>
        <w:jc w:val="both"/>
      </w:pPr>
    </w:p>
    <w:p w:rsidR="00EB4185" w:rsidRPr="00EB4185" w:rsidRDefault="00F40797" w:rsidP="00116EE6">
      <w:pPr>
        <w:ind w:firstLine="709"/>
        <w:jc w:val="both"/>
        <w:rPr>
          <w:bCs/>
          <w:sz w:val="28"/>
          <w:szCs w:val="28"/>
        </w:rPr>
      </w:pPr>
      <w:r>
        <w:rPr>
          <w:sz w:val="28"/>
          <w:szCs w:val="28"/>
        </w:rPr>
        <w:t>ТП ОМС</w:t>
      </w:r>
      <w:r w:rsidR="008257B9">
        <w:rPr>
          <w:sz w:val="28"/>
          <w:szCs w:val="28"/>
        </w:rPr>
        <w:t xml:space="preserve"> составной частью Программы, </w:t>
      </w:r>
      <w:r w:rsidR="00EB4185" w:rsidRPr="00EB4185">
        <w:rPr>
          <w:sz w:val="28"/>
          <w:szCs w:val="28"/>
        </w:rPr>
        <w:t xml:space="preserve">страховое обеспечение которой в соответствии </w:t>
      </w:r>
      <w:r w:rsidR="008257B9">
        <w:rPr>
          <w:sz w:val="28"/>
          <w:szCs w:val="28"/>
        </w:rPr>
        <w:t xml:space="preserve">с </w:t>
      </w:r>
      <w:r w:rsidR="00EB4185" w:rsidRPr="00EB4185">
        <w:rPr>
          <w:sz w:val="28"/>
          <w:szCs w:val="28"/>
        </w:rPr>
        <w:t>постановлением</w:t>
      </w:r>
      <w:r w:rsidR="00F125E0">
        <w:rPr>
          <w:sz w:val="28"/>
          <w:szCs w:val="28"/>
        </w:rPr>
        <w:t xml:space="preserve"> </w:t>
      </w:r>
      <w:r w:rsidR="00EB4185" w:rsidRPr="00EB4185">
        <w:rPr>
          <w:sz w:val="28"/>
          <w:szCs w:val="28"/>
        </w:rPr>
        <w:t>Правительства</w:t>
      </w:r>
      <w:r w:rsidR="00F125E0">
        <w:rPr>
          <w:sz w:val="28"/>
          <w:szCs w:val="28"/>
        </w:rPr>
        <w:t xml:space="preserve"> </w:t>
      </w:r>
      <w:r w:rsidR="00EB4185" w:rsidRPr="00EB4185">
        <w:rPr>
          <w:sz w:val="28"/>
          <w:szCs w:val="28"/>
        </w:rPr>
        <w:t>Ро</w:t>
      </w:r>
      <w:r w:rsidR="00442B38">
        <w:rPr>
          <w:sz w:val="28"/>
          <w:szCs w:val="28"/>
        </w:rPr>
        <w:t>ссийской</w:t>
      </w:r>
      <w:r w:rsidR="00F125E0">
        <w:rPr>
          <w:sz w:val="28"/>
          <w:szCs w:val="28"/>
        </w:rPr>
        <w:t xml:space="preserve"> </w:t>
      </w:r>
      <w:r w:rsidR="00442B38">
        <w:rPr>
          <w:sz w:val="28"/>
          <w:szCs w:val="28"/>
        </w:rPr>
        <w:t xml:space="preserve">Федерации </w:t>
      </w:r>
      <w:r w:rsidR="00442B38" w:rsidRPr="00AB5323">
        <w:rPr>
          <w:sz w:val="28"/>
          <w:szCs w:val="28"/>
        </w:rPr>
        <w:t xml:space="preserve">от </w:t>
      </w:r>
      <w:r w:rsidR="005A2384">
        <w:rPr>
          <w:sz w:val="28"/>
          <w:szCs w:val="28"/>
        </w:rPr>
        <w:t>19.12.2015</w:t>
      </w:r>
      <w:r w:rsidR="00EB4185" w:rsidRPr="00AB5323">
        <w:rPr>
          <w:sz w:val="28"/>
          <w:szCs w:val="28"/>
        </w:rPr>
        <w:t xml:space="preserve"> №</w:t>
      </w:r>
      <w:r>
        <w:rPr>
          <w:sz w:val="28"/>
          <w:szCs w:val="28"/>
        </w:rPr>
        <w:t xml:space="preserve"> </w:t>
      </w:r>
      <w:r w:rsidR="005A2384">
        <w:rPr>
          <w:sz w:val="28"/>
          <w:szCs w:val="28"/>
        </w:rPr>
        <w:t>1382 «</w:t>
      </w:r>
      <w:r w:rsidR="00EB4185" w:rsidRPr="00AB5323">
        <w:rPr>
          <w:sz w:val="28"/>
          <w:szCs w:val="28"/>
        </w:rPr>
        <w:t>О Программе государственных гарантий бесплатного</w:t>
      </w:r>
      <w:r w:rsidR="00EB4185" w:rsidRPr="00EB4185">
        <w:rPr>
          <w:sz w:val="28"/>
          <w:szCs w:val="28"/>
        </w:rPr>
        <w:t xml:space="preserve"> оказания гражданам медицинской помощи на 201</w:t>
      </w:r>
      <w:r w:rsidR="00442B38">
        <w:rPr>
          <w:sz w:val="28"/>
          <w:szCs w:val="28"/>
        </w:rPr>
        <w:t>6</w:t>
      </w:r>
      <w:r w:rsidR="00F125E0">
        <w:rPr>
          <w:sz w:val="28"/>
          <w:szCs w:val="28"/>
        </w:rPr>
        <w:t xml:space="preserve"> год</w:t>
      </w:r>
      <w:r w:rsidR="00482ED2">
        <w:rPr>
          <w:sz w:val="28"/>
          <w:szCs w:val="28"/>
        </w:rPr>
        <w:t>»</w:t>
      </w:r>
      <w:r w:rsidR="00EB4185" w:rsidRPr="00EB4185">
        <w:rPr>
          <w:bCs/>
          <w:sz w:val="28"/>
          <w:szCs w:val="28"/>
        </w:rPr>
        <w:t xml:space="preserve"> устанавливается исходя из стандартов медицинской помощи и порядков оказания медицинской помощи, установленных Министерством здравоохранения Российской Федерации.</w:t>
      </w:r>
    </w:p>
    <w:p w:rsidR="00EB4185" w:rsidRPr="00EB4185" w:rsidRDefault="00EB4185" w:rsidP="00116EE6">
      <w:pPr>
        <w:ind w:firstLine="709"/>
        <w:jc w:val="both"/>
        <w:rPr>
          <w:sz w:val="28"/>
          <w:szCs w:val="28"/>
        </w:rPr>
      </w:pPr>
      <w:r w:rsidRPr="00EB4185">
        <w:rPr>
          <w:sz w:val="28"/>
          <w:szCs w:val="28"/>
        </w:rPr>
        <w:t>В рамках ТП ОМС:</w:t>
      </w:r>
    </w:p>
    <w:p w:rsidR="00EB4185" w:rsidRPr="00EB4185" w:rsidRDefault="00077614" w:rsidP="007B5DF5">
      <w:pPr>
        <w:pStyle w:val="ConsNormal"/>
        <w:ind w:firstLine="709"/>
        <w:jc w:val="both"/>
      </w:pPr>
      <w:r>
        <w:t xml:space="preserve">- </w:t>
      </w:r>
      <w:r w:rsidR="00EB4185" w:rsidRPr="00EB4185">
        <w:t>застрахованным по ОМС лицам в медицинских организациях, включенных в реестр медицинских организаций, осуществляющих медицинскую деятельность в сфере обязательного медицинского страхования на территории Астраханской области в 201</w:t>
      </w:r>
      <w:r w:rsidR="00AC45DE">
        <w:t>6</w:t>
      </w:r>
      <w:r w:rsidR="00EB4185" w:rsidRPr="00EB4185">
        <w:t xml:space="preserve"> году,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r w:rsidR="001B6D74">
        <w:t>р</w:t>
      </w:r>
      <w:r w:rsidR="00EB4185" w:rsidRPr="00EB4185">
        <w:t xml:space="preserve">аздел I </w:t>
      </w:r>
      <w:r w:rsidR="00482ED2">
        <w:t>«</w:t>
      </w:r>
      <w:r w:rsidR="007B5DF5">
        <w:t>Перечень видов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субвенции из бюджета Федерального фонда обязательного медицинского страхования бюджетам территориальных фондов обязательного медицинского страхования</w:t>
      </w:r>
      <w:r w:rsidR="00482ED2">
        <w:t>»</w:t>
      </w:r>
      <w:r w:rsidR="00DC4A1C" w:rsidRPr="00DC4A1C">
        <w:t xml:space="preserve"> </w:t>
      </w:r>
      <w:r w:rsidR="001B6D74">
        <w:t>п</w:t>
      </w:r>
      <w:r w:rsidR="00EB4185" w:rsidRPr="00EB4185">
        <w:t>риложения №</w:t>
      </w:r>
      <w:r w:rsidR="001B6D74">
        <w:t> </w:t>
      </w:r>
      <w:r w:rsidR="00EB4185" w:rsidRPr="00EB4185">
        <w:t>2</w:t>
      </w:r>
      <w:r w:rsidR="0098635D">
        <w:t>2</w:t>
      </w:r>
      <w:r w:rsidR="00C2780D">
        <w:t xml:space="preserve"> </w:t>
      </w:r>
      <w:r w:rsidR="00EB4185" w:rsidRPr="00EB4185">
        <w:t>к Программе</w:t>
      </w:r>
      <w:r w:rsidR="00DC4A1C">
        <w:t xml:space="preserve"> (далее – </w:t>
      </w:r>
      <w:r w:rsidR="001B6D74">
        <w:t>р</w:t>
      </w:r>
      <w:r w:rsidR="00DC4A1C">
        <w:t xml:space="preserve">аздел </w:t>
      </w:r>
      <w:r w:rsidR="00DC4A1C">
        <w:rPr>
          <w:lang w:val="en-US"/>
        </w:rPr>
        <w:t>I</w:t>
      </w:r>
      <w:r w:rsidR="00DC4A1C">
        <w:t xml:space="preserve"> </w:t>
      </w:r>
      <w:r w:rsidR="001B6D74">
        <w:t>п</w:t>
      </w:r>
      <w:r w:rsidR="00DC4A1C">
        <w:t>риложения № 2</w:t>
      </w:r>
      <w:r w:rsidR="0098635D">
        <w:t>2</w:t>
      </w:r>
      <w:r w:rsidR="005A77D4">
        <w:t xml:space="preserve"> к Программе</w:t>
      </w:r>
      <w:r w:rsidR="00DC4A1C">
        <w:t>)</w:t>
      </w:r>
      <w:r w:rsidR="00EB4185" w:rsidRPr="00EB4185">
        <w:t>, при следующих заболеваниях и состояниях:</w:t>
      </w:r>
    </w:p>
    <w:p w:rsidR="00EB4185" w:rsidRPr="00EB4185" w:rsidRDefault="0065765F" w:rsidP="0065765F">
      <w:pPr>
        <w:ind w:firstLine="709"/>
        <w:jc w:val="both"/>
        <w:rPr>
          <w:sz w:val="28"/>
          <w:szCs w:val="28"/>
        </w:rPr>
      </w:pPr>
      <w:r>
        <w:rPr>
          <w:sz w:val="28"/>
          <w:szCs w:val="28"/>
        </w:rPr>
        <w:t>- </w:t>
      </w:r>
      <w:r w:rsidR="00EB4185" w:rsidRPr="00EB4185">
        <w:rPr>
          <w:sz w:val="28"/>
          <w:szCs w:val="28"/>
        </w:rPr>
        <w:t>инфекционные и паразитарные болезни, за исключением заболеваний, передаваемых половым путем, туберкулеза, ВИЧ-инфекции и</w:t>
      </w:r>
      <w:r>
        <w:rPr>
          <w:sz w:val="28"/>
          <w:szCs w:val="28"/>
        </w:rPr>
        <w:t xml:space="preserve"> </w:t>
      </w:r>
      <w:r w:rsidR="00EB4185" w:rsidRPr="00EB4185">
        <w:rPr>
          <w:sz w:val="28"/>
          <w:szCs w:val="28"/>
        </w:rPr>
        <w:t>синдрома приобретенного иммунодефицита;</w:t>
      </w:r>
    </w:p>
    <w:p w:rsidR="00EB4185" w:rsidRPr="00EB4185" w:rsidRDefault="0065765F" w:rsidP="0065765F">
      <w:pPr>
        <w:ind w:firstLine="709"/>
        <w:jc w:val="both"/>
        <w:rPr>
          <w:sz w:val="28"/>
          <w:szCs w:val="28"/>
        </w:rPr>
      </w:pPr>
      <w:r>
        <w:rPr>
          <w:sz w:val="28"/>
          <w:szCs w:val="28"/>
        </w:rPr>
        <w:t>- </w:t>
      </w:r>
      <w:r w:rsidR="00EB4185" w:rsidRPr="00EB4185">
        <w:rPr>
          <w:sz w:val="28"/>
          <w:szCs w:val="28"/>
        </w:rPr>
        <w:t>новообразования;</w:t>
      </w:r>
    </w:p>
    <w:p w:rsidR="00EB4185" w:rsidRPr="00EB4185" w:rsidRDefault="0065765F" w:rsidP="0065765F">
      <w:pPr>
        <w:ind w:firstLine="709"/>
        <w:jc w:val="both"/>
        <w:rPr>
          <w:sz w:val="28"/>
          <w:szCs w:val="28"/>
        </w:rPr>
      </w:pPr>
      <w:r>
        <w:rPr>
          <w:sz w:val="28"/>
          <w:szCs w:val="28"/>
        </w:rPr>
        <w:t>- </w:t>
      </w:r>
      <w:r w:rsidR="00EB4185" w:rsidRPr="00EB4185">
        <w:rPr>
          <w:sz w:val="28"/>
          <w:szCs w:val="28"/>
        </w:rPr>
        <w:t>болезни эндокринной системы;</w:t>
      </w:r>
    </w:p>
    <w:p w:rsidR="00EB4185" w:rsidRPr="00EB4185" w:rsidRDefault="0065765F" w:rsidP="0065765F">
      <w:pPr>
        <w:ind w:firstLine="709"/>
        <w:jc w:val="both"/>
        <w:rPr>
          <w:sz w:val="28"/>
          <w:szCs w:val="28"/>
        </w:rPr>
      </w:pPr>
      <w:r>
        <w:rPr>
          <w:sz w:val="28"/>
          <w:szCs w:val="28"/>
        </w:rPr>
        <w:t>- </w:t>
      </w:r>
      <w:r w:rsidR="00EB4185" w:rsidRPr="00EB4185">
        <w:rPr>
          <w:sz w:val="28"/>
          <w:szCs w:val="28"/>
        </w:rPr>
        <w:t>расстройства питания и нарушения обмена веществ;</w:t>
      </w:r>
    </w:p>
    <w:p w:rsidR="00EB4185" w:rsidRPr="00EB4185" w:rsidRDefault="0065765F" w:rsidP="0065765F">
      <w:pPr>
        <w:ind w:firstLine="709"/>
        <w:jc w:val="both"/>
        <w:rPr>
          <w:sz w:val="28"/>
          <w:szCs w:val="28"/>
        </w:rPr>
      </w:pPr>
      <w:r>
        <w:rPr>
          <w:sz w:val="28"/>
          <w:szCs w:val="28"/>
        </w:rPr>
        <w:t>- </w:t>
      </w:r>
      <w:r w:rsidR="00EB4185" w:rsidRPr="00EB4185">
        <w:rPr>
          <w:sz w:val="28"/>
          <w:szCs w:val="28"/>
        </w:rPr>
        <w:t>болезни нервной системы;</w:t>
      </w:r>
    </w:p>
    <w:p w:rsidR="00EB4185" w:rsidRPr="00EB4185" w:rsidRDefault="0065765F" w:rsidP="0065765F">
      <w:pPr>
        <w:ind w:firstLine="709"/>
        <w:jc w:val="both"/>
        <w:rPr>
          <w:sz w:val="28"/>
          <w:szCs w:val="28"/>
        </w:rPr>
      </w:pPr>
      <w:r>
        <w:rPr>
          <w:sz w:val="28"/>
          <w:szCs w:val="28"/>
        </w:rPr>
        <w:t>- </w:t>
      </w:r>
      <w:r w:rsidR="00EB4185" w:rsidRPr="00EB4185">
        <w:rPr>
          <w:sz w:val="28"/>
          <w:szCs w:val="28"/>
        </w:rPr>
        <w:t>болезни крови, кроветворных органов;</w:t>
      </w:r>
    </w:p>
    <w:p w:rsidR="00EB4185" w:rsidRPr="00EB4185" w:rsidRDefault="0065765F" w:rsidP="0065765F">
      <w:pPr>
        <w:ind w:firstLine="709"/>
        <w:jc w:val="both"/>
        <w:rPr>
          <w:sz w:val="28"/>
          <w:szCs w:val="28"/>
        </w:rPr>
      </w:pPr>
      <w:r>
        <w:rPr>
          <w:sz w:val="28"/>
          <w:szCs w:val="28"/>
        </w:rPr>
        <w:t>- </w:t>
      </w:r>
      <w:r w:rsidR="00EB4185" w:rsidRPr="00EB4185">
        <w:rPr>
          <w:sz w:val="28"/>
          <w:szCs w:val="28"/>
        </w:rPr>
        <w:t>отдельные нарушения, вовлекающие иммунный механизм;</w:t>
      </w:r>
    </w:p>
    <w:p w:rsidR="00EB4185" w:rsidRPr="00EB4185" w:rsidRDefault="0065765F" w:rsidP="0065765F">
      <w:pPr>
        <w:ind w:firstLine="709"/>
        <w:jc w:val="both"/>
        <w:rPr>
          <w:sz w:val="28"/>
          <w:szCs w:val="28"/>
        </w:rPr>
      </w:pPr>
      <w:r>
        <w:rPr>
          <w:sz w:val="28"/>
          <w:szCs w:val="28"/>
        </w:rPr>
        <w:t>- </w:t>
      </w:r>
      <w:r w:rsidR="00EB4185" w:rsidRPr="00EB4185">
        <w:rPr>
          <w:sz w:val="28"/>
          <w:szCs w:val="28"/>
        </w:rPr>
        <w:t>болезни глаза и его придаточного аппарата;</w:t>
      </w:r>
    </w:p>
    <w:p w:rsidR="00EB4185" w:rsidRDefault="0065765F" w:rsidP="0065765F">
      <w:pPr>
        <w:ind w:firstLine="709"/>
        <w:jc w:val="both"/>
        <w:rPr>
          <w:sz w:val="28"/>
          <w:szCs w:val="28"/>
        </w:rPr>
      </w:pPr>
      <w:r>
        <w:rPr>
          <w:sz w:val="28"/>
          <w:szCs w:val="28"/>
        </w:rPr>
        <w:t>- </w:t>
      </w:r>
      <w:r w:rsidR="00EB4185" w:rsidRPr="00EB4185">
        <w:rPr>
          <w:sz w:val="28"/>
          <w:szCs w:val="28"/>
        </w:rPr>
        <w:t>болезни уха и сосцевидного отростка;</w:t>
      </w:r>
    </w:p>
    <w:p w:rsidR="00EB4185" w:rsidRPr="00EB4185" w:rsidRDefault="0065765F" w:rsidP="0065765F">
      <w:pPr>
        <w:ind w:firstLine="709"/>
        <w:jc w:val="both"/>
        <w:rPr>
          <w:sz w:val="28"/>
          <w:szCs w:val="28"/>
        </w:rPr>
      </w:pPr>
      <w:r>
        <w:rPr>
          <w:sz w:val="28"/>
          <w:szCs w:val="28"/>
        </w:rPr>
        <w:t>- </w:t>
      </w:r>
      <w:r w:rsidR="00EB4185" w:rsidRPr="00EB4185">
        <w:rPr>
          <w:sz w:val="28"/>
          <w:szCs w:val="28"/>
        </w:rPr>
        <w:t>болезни системы кровообращения;</w:t>
      </w:r>
    </w:p>
    <w:p w:rsidR="00EB4185" w:rsidRPr="00EB4185" w:rsidRDefault="0065765F" w:rsidP="0065765F">
      <w:pPr>
        <w:ind w:firstLine="709"/>
        <w:jc w:val="both"/>
        <w:rPr>
          <w:sz w:val="28"/>
          <w:szCs w:val="28"/>
        </w:rPr>
      </w:pPr>
      <w:r>
        <w:rPr>
          <w:sz w:val="28"/>
          <w:szCs w:val="28"/>
        </w:rPr>
        <w:t>- </w:t>
      </w:r>
      <w:r w:rsidR="00EB4185" w:rsidRPr="00EB4185">
        <w:rPr>
          <w:sz w:val="28"/>
          <w:szCs w:val="28"/>
        </w:rPr>
        <w:t>болезни органов дыхания;</w:t>
      </w:r>
    </w:p>
    <w:p w:rsidR="00EB4185" w:rsidRPr="00EB4185" w:rsidRDefault="0065765F" w:rsidP="0065765F">
      <w:pPr>
        <w:ind w:firstLine="709"/>
        <w:jc w:val="both"/>
        <w:rPr>
          <w:sz w:val="28"/>
          <w:szCs w:val="28"/>
        </w:rPr>
      </w:pPr>
      <w:r>
        <w:rPr>
          <w:sz w:val="28"/>
          <w:szCs w:val="28"/>
        </w:rPr>
        <w:t>- </w:t>
      </w:r>
      <w:r w:rsidR="00EB4185" w:rsidRPr="00EB4185">
        <w:rPr>
          <w:sz w:val="28"/>
          <w:szCs w:val="28"/>
        </w:rPr>
        <w:t xml:space="preserve">болезни органов </w:t>
      </w:r>
      <w:r w:rsidR="00BC1A52" w:rsidRPr="00EB4185">
        <w:rPr>
          <w:sz w:val="28"/>
          <w:szCs w:val="28"/>
        </w:rPr>
        <w:t>пищеварения,</w:t>
      </w:r>
      <w:r w:rsidR="00BC1A52">
        <w:rPr>
          <w:sz w:val="28"/>
          <w:szCs w:val="28"/>
        </w:rPr>
        <w:t xml:space="preserve"> в том числе болезни полости рта, слюнных желез и челюстей (за исключением зубного протезирования)</w:t>
      </w:r>
      <w:r w:rsidR="00EB4185" w:rsidRPr="00EB4185">
        <w:rPr>
          <w:sz w:val="28"/>
          <w:szCs w:val="28"/>
        </w:rPr>
        <w:t>;</w:t>
      </w:r>
    </w:p>
    <w:p w:rsidR="00EB4185" w:rsidRPr="00EB4185" w:rsidRDefault="0065765F" w:rsidP="0065765F">
      <w:pPr>
        <w:ind w:firstLine="709"/>
        <w:jc w:val="both"/>
        <w:rPr>
          <w:sz w:val="28"/>
          <w:szCs w:val="28"/>
        </w:rPr>
      </w:pPr>
      <w:r>
        <w:rPr>
          <w:sz w:val="28"/>
          <w:szCs w:val="28"/>
        </w:rPr>
        <w:t>- </w:t>
      </w:r>
      <w:r w:rsidR="00EB4185" w:rsidRPr="00EB4185">
        <w:rPr>
          <w:sz w:val="28"/>
          <w:szCs w:val="28"/>
        </w:rPr>
        <w:t>болезни мочеполовой системы;</w:t>
      </w:r>
    </w:p>
    <w:p w:rsidR="00EB4185" w:rsidRPr="00EB4185" w:rsidRDefault="0065765F" w:rsidP="0065765F">
      <w:pPr>
        <w:ind w:firstLine="709"/>
        <w:jc w:val="both"/>
        <w:rPr>
          <w:sz w:val="28"/>
          <w:szCs w:val="28"/>
        </w:rPr>
      </w:pPr>
      <w:r>
        <w:rPr>
          <w:sz w:val="28"/>
          <w:szCs w:val="28"/>
        </w:rPr>
        <w:t>- </w:t>
      </w:r>
      <w:r w:rsidR="00EB4185" w:rsidRPr="00EB4185">
        <w:rPr>
          <w:sz w:val="28"/>
          <w:szCs w:val="28"/>
        </w:rPr>
        <w:t>болезни кожи и подкожной клетчатки;</w:t>
      </w:r>
    </w:p>
    <w:p w:rsidR="00EB4185" w:rsidRPr="00EB4185" w:rsidRDefault="0065765F" w:rsidP="0065765F">
      <w:pPr>
        <w:ind w:firstLine="709"/>
        <w:jc w:val="both"/>
        <w:rPr>
          <w:sz w:val="28"/>
          <w:szCs w:val="28"/>
        </w:rPr>
      </w:pPr>
      <w:r>
        <w:rPr>
          <w:sz w:val="28"/>
          <w:szCs w:val="28"/>
        </w:rPr>
        <w:t>- </w:t>
      </w:r>
      <w:r w:rsidR="00EB4185" w:rsidRPr="00EB4185">
        <w:rPr>
          <w:sz w:val="28"/>
          <w:szCs w:val="28"/>
        </w:rPr>
        <w:t>болезни костно-мышечной системы и соединительной ткани;</w:t>
      </w:r>
    </w:p>
    <w:p w:rsidR="00EB4185" w:rsidRPr="00EB4185" w:rsidRDefault="00EB4185" w:rsidP="0065765F">
      <w:pPr>
        <w:ind w:firstLine="709"/>
        <w:jc w:val="both"/>
        <w:rPr>
          <w:sz w:val="28"/>
          <w:szCs w:val="28"/>
        </w:rPr>
      </w:pPr>
      <w:r w:rsidRPr="00EB4185">
        <w:rPr>
          <w:sz w:val="28"/>
          <w:szCs w:val="28"/>
        </w:rPr>
        <w:t>травмы, отравления и некоторые другие последствия воздействия внешних причин;</w:t>
      </w:r>
    </w:p>
    <w:p w:rsidR="00EB4185" w:rsidRPr="00EB4185" w:rsidRDefault="0065765F" w:rsidP="0065765F">
      <w:pPr>
        <w:ind w:firstLine="709"/>
        <w:jc w:val="both"/>
        <w:rPr>
          <w:sz w:val="28"/>
          <w:szCs w:val="28"/>
        </w:rPr>
      </w:pPr>
      <w:r>
        <w:rPr>
          <w:sz w:val="28"/>
          <w:szCs w:val="28"/>
        </w:rPr>
        <w:t>- </w:t>
      </w:r>
      <w:r w:rsidR="00EB4185" w:rsidRPr="00EB4185">
        <w:rPr>
          <w:sz w:val="28"/>
          <w:szCs w:val="28"/>
        </w:rPr>
        <w:t>врожденные аномалии (пороки развития);</w:t>
      </w:r>
    </w:p>
    <w:p w:rsidR="00EB4185" w:rsidRPr="00EB4185" w:rsidRDefault="0065765F" w:rsidP="0065765F">
      <w:pPr>
        <w:ind w:firstLine="709"/>
        <w:jc w:val="both"/>
        <w:rPr>
          <w:sz w:val="28"/>
          <w:szCs w:val="28"/>
        </w:rPr>
      </w:pPr>
      <w:r>
        <w:rPr>
          <w:sz w:val="28"/>
          <w:szCs w:val="28"/>
        </w:rPr>
        <w:t>- </w:t>
      </w:r>
      <w:r w:rsidR="00EB4185" w:rsidRPr="00EB4185">
        <w:rPr>
          <w:sz w:val="28"/>
          <w:szCs w:val="28"/>
        </w:rPr>
        <w:t>деформации и хромосомные нарушения;</w:t>
      </w:r>
    </w:p>
    <w:p w:rsidR="00EB4185" w:rsidRPr="00EB4185" w:rsidRDefault="0065765F" w:rsidP="0065765F">
      <w:pPr>
        <w:ind w:firstLine="709"/>
        <w:jc w:val="both"/>
        <w:rPr>
          <w:sz w:val="28"/>
          <w:szCs w:val="28"/>
        </w:rPr>
      </w:pPr>
      <w:r>
        <w:rPr>
          <w:sz w:val="28"/>
          <w:szCs w:val="28"/>
        </w:rPr>
        <w:t>- </w:t>
      </w:r>
      <w:r w:rsidR="00EB4185" w:rsidRPr="00EB4185">
        <w:rPr>
          <w:sz w:val="28"/>
          <w:szCs w:val="28"/>
        </w:rPr>
        <w:t>беременность, роды, послеродовой период и аборты;</w:t>
      </w:r>
    </w:p>
    <w:p w:rsidR="00EB4185" w:rsidRPr="00EB4185" w:rsidRDefault="0065765F" w:rsidP="0065765F">
      <w:pPr>
        <w:ind w:firstLine="709"/>
        <w:jc w:val="both"/>
        <w:rPr>
          <w:sz w:val="28"/>
          <w:szCs w:val="28"/>
        </w:rPr>
      </w:pPr>
      <w:r>
        <w:rPr>
          <w:sz w:val="28"/>
          <w:szCs w:val="28"/>
        </w:rPr>
        <w:t>- </w:t>
      </w:r>
      <w:r w:rsidR="00EB4185" w:rsidRPr="00EB4185">
        <w:rPr>
          <w:sz w:val="28"/>
          <w:szCs w:val="28"/>
        </w:rPr>
        <w:t>отдельные состояния, возникающие у детей в перинатальный период;</w:t>
      </w:r>
    </w:p>
    <w:p w:rsidR="00EB4185" w:rsidRPr="00EB4185" w:rsidRDefault="00EB4185" w:rsidP="0065765F">
      <w:pPr>
        <w:ind w:firstLine="709"/>
        <w:jc w:val="both"/>
        <w:rPr>
          <w:sz w:val="28"/>
          <w:szCs w:val="28"/>
        </w:rPr>
      </w:pPr>
      <w:r w:rsidRPr="00EB4185">
        <w:rPr>
          <w:sz w:val="28"/>
          <w:szCs w:val="28"/>
        </w:rPr>
        <w:t>симптомы, признаки и отклонения от нормы, не отнесенные к заболеваниям и состояниям</w:t>
      </w:r>
      <w:r w:rsidR="00314BD6">
        <w:rPr>
          <w:sz w:val="28"/>
          <w:szCs w:val="28"/>
        </w:rPr>
        <w:t>;</w:t>
      </w:r>
    </w:p>
    <w:p w:rsidR="0098635D" w:rsidRDefault="0098635D" w:rsidP="0065765F">
      <w:pPr>
        <w:ind w:firstLine="709"/>
        <w:jc w:val="both"/>
        <w:rPr>
          <w:sz w:val="28"/>
          <w:szCs w:val="28"/>
        </w:rPr>
      </w:pPr>
      <w:r>
        <w:rPr>
          <w:sz w:val="28"/>
          <w:szCs w:val="28"/>
        </w:rPr>
        <w:t>- </w:t>
      </w:r>
      <w:r w:rsidR="00EB4185" w:rsidRPr="00EB4185">
        <w:rPr>
          <w:sz w:val="28"/>
          <w:szCs w:val="28"/>
        </w:rPr>
        <w:t>осуществляются мероприятия</w:t>
      </w:r>
      <w:r>
        <w:rPr>
          <w:sz w:val="28"/>
          <w:szCs w:val="28"/>
        </w:rPr>
        <w:t>:</w:t>
      </w:r>
    </w:p>
    <w:p w:rsidR="00077614" w:rsidRPr="00077614" w:rsidRDefault="00077614" w:rsidP="0098635D">
      <w:pPr>
        <w:ind w:firstLine="709"/>
        <w:jc w:val="both"/>
        <w:rPr>
          <w:sz w:val="28"/>
          <w:szCs w:val="28"/>
        </w:rPr>
      </w:pPr>
      <w:r w:rsidRPr="00077614">
        <w:rPr>
          <w:rFonts w:ascii="Times New Roman CYR" w:hAnsi="Times New Roman CYR"/>
          <w:sz w:val="28"/>
          <w:szCs w:val="20"/>
        </w:rPr>
        <w:t xml:space="preserve">по диспансеризации и профилактическим медицинским осмотрам отдельных категорий граждан, указанных в </w:t>
      </w:r>
      <w:r>
        <w:rPr>
          <w:rFonts w:ascii="Times New Roman CYR" w:hAnsi="Times New Roman CYR"/>
          <w:sz w:val="28"/>
          <w:szCs w:val="20"/>
        </w:rPr>
        <w:t>приложении №2</w:t>
      </w:r>
      <w:r w:rsidRPr="00077614">
        <w:rPr>
          <w:rFonts w:ascii="Times New Roman CYR" w:hAnsi="Times New Roman CYR"/>
          <w:sz w:val="28"/>
          <w:szCs w:val="20"/>
        </w:rPr>
        <w:t xml:space="preserve"> </w:t>
      </w:r>
      <w:r w:rsidR="005A77D4">
        <w:rPr>
          <w:rFonts w:ascii="Times New Roman CYR" w:hAnsi="Times New Roman CYR"/>
          <w:sz w:val="28"/>
          <w:szCs w:val="20"/>
        </w:rPr>
        <w:t xml:space="preserve">к </w:t>
      </w:r>
      <w:r w:rsidRPr="00077614">
        <w:rPr>
          <w:rFonts w:ascii="Times New Roman CYR" w:hAnsi="Times New Roman CYR"/>
          <w:sz w:val="28"/>
          <w:szCs w:val="20"/>
        </w:rPr>
        <w:t>Программ</w:t>
      </w:r>
      <w:r w:rsidR="005A77D4">
        <w:rPr>
          <w:rFonts w:ascii="Times New Roman CYR" w:hAnsi="Times New Roman CYR"/>
          <w:sz w:val="28"/>
          <w:szCs w:val="20"/>
        </w:rPr>
        <w:t>е</w:t>
      </w:r>
      <w:r w:rsidRPr="00077614">
        <w:rPr>
          <w:rFonts w:ascii="Times New Roman CYR" w:hAnsi="Times New Roman CYR"/>
          <w:sz w:val="28"/>
          <w:szCs w:val="20"/>
        </w:rPr>
        <w:t>, медицинской реабилитации, осуществляемой в медицинских организациях,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r w:rsidR="0098635D">
        <w:rPr>
          <w:rFonts w:ascii="Times New Roman CYR" w:hAnsi="Times New Roman CYR"/>
          <w:sz w:val="28"/>
          <w:szCs w:val="20"/>
        </w:rPr>
        <w:t>;</w:t>
      </w:r>
    </w:p>
    <w:p w:rsidR="00EB4185" w:rsidRPr="00EB4185" w:rsidRDefault="00156FFA" w:rsidP="0098635D">
      <w:pPr>
        <w:ind w:firstLine="700"/>
        <w:jc w:val="both"/>
        <w:rPr>
          <w:sz w:val="28"/>
          <w:szCs w:val="28"/>
        </w:rPr>
      </w:pPr>
      <w:r>
        <w:rPr>
          <w:sz w:val="28"/>
          <w:szCs w:val="28"/>
        </w:rPr>
        <w:t xml:space="preserve">по </w:t>
      </w:r>
      <w:r w:rsidR="00EB4185" w:rsidRPr="00EB4185">
        <w:rPr>
          <w:sz w:val="28"/>
          <w:szCs w:val="28"/>
        </w:rPr>
        <w:t>проведению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w:t>
      </w:r>
    </w:p>
    <w:p w:rsidR="00EB4185" w:rsidRPr="00EB4185" w:rsidRDefault="00EB4185" w:rsidP="0098635D">
      <w:pPr>
        <w:ind w:firstLine="709"/>
        <w:jc w:val="both"/>
        <w:rPr>
          <w:sz w:val="28"/>
          <w:szCs w:val="28"/>
        </w:rPr>
      </w:pPr>
      <w:r w:rsidRPr="00EB4185">
        <w:rPr>
          <w:sz w:val="28"/>
          <w:szCs w:val="28"/>
        </w:rPr>
        <w:t>В профилактические мероприятия не включаются предварительные и периодические медицинские осмотры работников для допуска к профессии, медицинские осмотры, проводимые по личной инициативе граждан.</w:t>
      </w:r>
    </w:p>
    <w:p w:rsidR="00EB4185" w:rsidRPr="00EB4185" w:rsidRDefault="00F12A4B" w:rsidP="0098635D">
      <w:pPr>
        <w:ind w:firstLine="709"/>
        <w:jc w:val="both"/>
        <w:rPr>
          <w:sz w:val="28"/>
          <w:szCs w:val="28"/>
        </w:rPr>
      </w:pPr>
      <w:r>
        <w:rPr>
          <w:sz w:val="28"/>
          <w:szCs w:val="28"/>
        </w:rPr>
        <w:t>Также в рамках</w:t>
      </w:r>
      <w:r w:rsidR="00EB4185" w:rsidRPr="00EB4185">
        <w:rPr>
          <w:sz w:val="28"/>
          <w:szCs w:val="28"/>
        </w:rPr>
        <w:t xml:space="preserve"> ТП ОМС осуществляются мероприятия по:</w:t>
      </w:r>
    </w:p>
    <w:p w:rsidR="00EB4185" w:rsidRPr="00EB4185" w:rsidRDefault="007B5DF5" w:rsidP="0098635D">
      <w:pPr>
        <w:ind w:firstLine="709"/>
        <w:jc w:val="both"/>
        <w:rPr>
          <w:sz w:val="28"/>
          <w:szCs w:val="28"/>
        </w:rPr>
      </w:pPr>
      <w:r>
        <w:rPr>
          <w:sz w:val="28"/>
          <w:szCs w:val="28"/>
        </w:rPr>
        <w:t>- </w:t>
      </w:r>
      <w:r w:rsidR="00EB4185" w:rsidRPr="00EB4185">
        <w:rPr>
          <w:sz w:val="28"/>
          <w:szCs w:val="28"/>
        </w:rPr>
        <w:t>проведению обязательных диагностических исследований и оказани</w:t>
      </w:r>
      <w:r w:rsidR="008146D3">
        <w:rPr>
          <w:sz w:val="28"/>
          <w:szCs w:val="28"/>
        </w:rPr>
        <w:t>ю</w:t>
      </w:r>
      <w:r w:rsidR="00EB4185" w:rsidRPr="00EB4185">
        <w:rPr>
          <w:sz w:val="28"/>
          <w:szCs w:val="28"/>
        </w:rPr>
        <w:t xml:space="preserve"> медицинской помощи гражданам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w:t>
      </w:r>
      <w:r w:rsidR="004201AB">
        <w:rPr>
          <w:sz w:val="28"/>
          <w:szCs w:val="28"/>
        </w:rPr>
        <w:t xml:space="preserve">при </w:t>
      </w:r>
      <w:r w:rsidR="00A50AE0" w:rsidRPr="00A50AE0">
        <w:rPr>
          <w:sz w:val="28"/>
          <w:szCs w:val="28"/>
        </w:rPr>
        <w:t>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w:t>
      </w:r>
      <w:r w:rsidR="00F40797">
        <w:rPr>
          <w:sz w:val="28"/>
          <w:szCs w:val="28"/>
        </w:rPr>
        <w:t xml:space="preserve">, </w:t>
      </w:r>
      <w:r w:rsidR="00EB4185" w:rsidRPr="00EB4185">
        <w:rPr>
          <w:sz w:val="28"/>
          <w:szCs w:val="28"/>
        </w:rPr>
        <w:t>призыве на военные сборы, а также при направлении на альтернативную гражданскую службу, при заболеваниях и состояниях, медицинская помощь при которых предоставляется гражданам бесплатно в рамках ТП ОМС, за исключением медицинского освидетельствования в целях определения годности граждан к военной или приравненной к ней службе;</w:t>
      </w:r>
    </w:p>
    <w:p w:rsidR="00EB4185" w:rsidRPr="00EB4185" w:rsidRDefault="007B5DF5" w:rsidP="00116EE6">
      <w:pPr>
        <w:ind w:firstLine="709"/>
        <w:jc w:val="both"/>
        <w:rPr>
          <w:sz w:val="28"/>
          <w:szCs w:val="28"/>
        </w:rPr>
      </w:pPr>
      <w:r>
        <w:rPr>
          <w:sz w:val="28"/>
          <w:szCs w:val="28"/>
        </w:rPr>
        <w:t>- </w:t>
      </w:r>
      <w:r w:rsidR="00EB4185" w:rsidRPr="00EB4185">
        <w:rPr>
          <w:sz w:val="28"/>
          <w:szCs w:val="28"/>
        </w:rPr>
        <w:t xml:space="preserve">лечению заболеваний зубов и полости рта с использованием медицинских препаратов, стоматологических материалов и эндодонтического инструментария российского производства, за исключением материалов, не имеющих аналогов российского производства; </w:t>
      </w:r>
    </w:p>
    <w:p w:rsidR="00EB4185" w:rsidRPr="00EB4185" w:rsidRDefault="007B5DF5" w:rsidP="00116EE6">
      <w:pPr>
        <w:ind w:firstLine="709"/>
        <w:jc w:val="both"/>
        <w:rPr>
          <w:sz w:val="28"/>
          <w:szCs w:val="28"/>
        </w:rPr>
      </w:pPr>
      <w:r>
        <w:rPr>
          <w:sz w:val="28"/>
          <w:szCs w:val="28"/>
        </w:rPr>
        <w:t>- </w:t>
      </w:r>
      <w:r w:rsidR="00EB4185" w:rsidRPr="00EB4185">
        <w:rPr>
          <w:sz w:val="28"/>
          <w:szCs w:val="28"/>
        </w:rPr>
        <w:t>медицинской реабилитации, осуществляемой в медицинских организациях;</w:t>
      </w:r>
    </w:p>
    <w:p w:rsidR="00A530E2" w:rsidRDefault="007B5DF5" w:rsidP="007B5DF5">
      <w:pPr>
        <w:ind w:firstLine="709"/>
        <w:jc w:val="both"/>
        <w:rPr>
          <w:sz w:val="28"/>
          <w:szCs w:val="28"/>
        </w:rPr>
      </w:pPr>
      <w:r>
        <w:rPr>
          <w:sz w:val="28"/>
          <w:szCs w:val="28"/>
        </w:rPr>
        <w:t>- </w:t>
      </w:r>
      <w:r w:rsidR="00EB4185" w:rsidRPr="00EB4185">
        <w:rPr>
          <w:sz w:val="28"/>
          <w:szCs w:val="28"/>
        </w:rPr>
        <w:t xml:space="preserve">по </w:t>
      </w:r>
      <w:r w:rsidR="00A530E2">
        <w:rPr>
          <w:sz w:val="28"/>
          <w:szCs w:val="28"/>
        </w:rPr>
        <w:t>аудиологическому скринингу;</w:t>
      </w:r>
    </w:p>
    <w:p w:rsidR="00EB4185" w:rsidRPr="007B5DF5" w:rsidRDefault="00A530E2" w:rsidP="007B5DF5">
      <w:pPr>
        <w:ind w:firstLine="709"/>
        <w:jc w:val="both"/>
        <w:rPr>
          <w:sz w:val="28"/>
          <w:szCs w:val="28"/>
        </w:rPr>
      </w:pPr>
      <w:r>
        <w:rPr>
          <w:sz w:val="28"/>
          <w:szCs w:val="28"/>
        </w:rPr>
        <w:t>- </w:t>
      </w:r>
      <w:r w:rsidR="00EB4185" w:rsidRPr="00EB4185">
        <w:rPr>
          <w:sz w:val="28"/>
          <w:szCs w:val="28"/>
        </w:rPr>
        <w:t xml:space="preserve">применению </w:t>
      </w:r>
      <w:r w:rsidR="006B53F8">
        <w:rPr>
          <w:sz w:val="28"/>
          <w:szCs w:val="28"/>
        </w:rPr>
        <w:t>вспомогательных репродуктивных технологий (</w:t>
      </w:r>
      <w:r w:rsidR="00CE403A">
        <w:rPr>
          <w:sz w:val="28"/>
          <w:szCs w:val="28"/>
        </w:rPr>
        <w:t>ЭКО</w:t>
      </w:r>
      <w:r w:rsidR="006B53F8">
        <w:rPr>
          <w:sz w:val="28"/>
          <w:szCs w:val="28"/>
        </w:rPr>
        <w:t>)</w:t>
      </w:r>
      <w:r w:rsidR="00EB4185" w:rsidRPr="00EB4185">
        <w:rPr>
          <w:sz w:val="28"/>
          <w:szCs w:val="28"/>
        </w:rPr>
        <w:t>, включая обеспечение лекарственными препаратами в соответствии с законод</w:t>
      </w:r>
      <w:r>
        <w:rPr>
          <w:sz w:val="28"/>
          <w:szCs w:val="28"/>
        </w:rPr>
        <w:t>ательством Российской Федерации</w:t>
      </w:r>
      <w:r w:rsidR="007B5DF5" w:rsidRPr="007B5DF5">
        <w:rPr>
          <w:sz w:val="28"/>
          <w:szCs w:val="28"/>
        </w:rPr>
        <w:t>.</w:t>
      </w:r>
    </w:p>
    <w:p w:rsidR="00EB4185" w:rsidRPr="00EB4185" w:rsidRDefault="00EB4185" w:rsidP="00116EE6">
      <w:pPr>
        <w:ind w:firstLine="709"/>
        <w:jc w:val="both"/>
        <w:rPr>
          <w:sz w:val="28"/>
          <w:szCs w:val="28"/>
        </w:rPr>
      </w:pPr>
      <w:r w:rsidRPr="00EB4185">
        <w:rPr>
          <w:sz w:val="28"/>
          <w:szCs w:val="28"/>
        </w:rPr>
        <w:t>В рамках ТП ОМС осуществляется проведение:</w:t>
      </w:r>
    </w:p>
    <w:p w:rsidR="00EB4185" w:rsidRPr="00EB4185" w:rsidRDefault="005A77D4" w:rsidP="00116EE6">
      <w:pPr>
        <w:ind w:firstLine="709"/>
        <w:jc w:val="both"/>
        <w:rPr>
          <w:sz w:val="28"/>
          <w:szCs w:val="28"/>
        </w:rPr>
      </w:pPr>
      <w:r>
        <w:rPr>
          <w:sz w:val="28"/>
          <w:szCs w:val="28"/>
        </w:rPr>
        <w:t>- </w:t>
      </w:r>
      <w:r w:rsidR="00EB4185" w:rsidRPr="00EB4185">
        <w:rPr>
          <w:sz w:val="28"/>
          <w:szCs w:val="28"/>
        </w:rPr>
        <w:t>курсов химиотерапии пациентам (взрослым и детям) с онкологическими заболеваниями в соответствии со стандартами медицинской помощи, в том числе в условиях дневного стационара;</w:t>
      </w:r>
    </w:p>
    <w:p w:rsidR="00EB4185" w:rsidRPr="00EB4185" w:rsidRDefault="005A77D4" w:rsidP="00116EE6">
      <w:pPr>
        <w:ind w:firstLine="709"/>
        <w:jc w:val="both"/>
        <w:rPr>
          <w:sz w:val="28"/>
          <w:szCs w:val="28"/>
        </w:rPr>
      </w:pPr>
      <w:r>
        <w:rPr>
          <w:sz w:val="28"/>
          <w:szCs w:val="28"/>
        </w:rPr>
        <w:t>- </w:t>
      </w:r>
      <w:r w:rsidR="00EB4185" w:rsidRPr="00EB4185">
        <w:rPr>
          <w:sz w:val="28"/>
          <w:szCs w:val="28"/>
        </w:rPr>
        <w:t>компьютерной томографии, магнитно-резонансной томографии и ангиографии при оказании первичной медико-санитарной и специализированной помощи в медицинских организациях в соответствии с установленными объемами проведения данных диагностических исследований;</w:t>
      </w:r>
    </w:p>
    <w:p w:rsidR="00EB4185" w:rsidRPr="00EB4185" w:rsidRDefault="005A77D4" w:rsidP="00116EE6">
      <w:pPr>
        <w:widowControl w:val="0"/>
        <w:ind w:firstLine="709"/>
        <w:jc w:val="both"/>
        <w:rPr>
          <w:sz w:val="28"/>
          <w:szCs w:val="28"/>
        </w:rPr>
      </w:pPr>
      <w:r>
        <w:rPr>
          <w:sz w:val="28"/>
          <w:szCs w:val="28"/>
        </w:rPr>
        <w:t>- </w:t>
      </w:r>
      <w:r w:rsidR="00EB4185" w:rsidRPr="00EB4185">
        <w:rPr>
          <w:sz w:val="28"/>
          <w:szCs w:val="28"/>
        </w:rPr>
        <w:t>заместительной почечной терапии методами гемодиализа и перитонеального диализа при оказании первичной специализированной медико-санитарной помощи и специализированной медицинской помощи.</w:t>
      </w:r>
    </w:p>
    <w:p w:rsidR="00EB4185" w:rsidRPr="00EB4185" w:rsidRDefault="00EB4185" w:rsidP="00116EE6">
      <w:pPr>
        <w:pStyle w:val="ConsNormal"/>
        <w:ind w:firstLine="709"/>
        <w:jc w:val="both"/>
      </w:pPr>
      <w:r w:rsidRPr="00EB4185">
        <w:t xml:space="preserve">В рамках ТП ОМС обеспечивается совместное нахождение одного из родителей, иного члена семьи или иного законного представителя с ребенком до достижения им возраста четырех лет, а с ребенком старше данного возраста - при наличии медицинских показаний в медицинской организации при оказании ему медицинской помощи в стационарных условиях, включая создание условий пребывания,  в том числе предоставление спального места и питания. </w:t>
      </w:r>
    </w:p>
    <w:p w:rsidR="00F12A4B" w:rsidRDefault="00F12A4B" w:rsidP="00116EE6">
      <w:pPr>
        <w:jc w:val="center"/>
        <w:rPr>
          <w:sz w:val="28"/>
          <w:szCs w:val="28"/>
        </w:rPr>
      </w:pPr>
    </w:p>
    <w:p w:rsidR="00DC4A1C" w:rsidRDefault="00EB4185" w:rsidP="00116EE6">
      <w:pPr>
        <w:jc w:val="center"/>
        <w:rPr>
          <w:sz w:val="28"/>
          <w:szCs w:val="28"/>
        </w:rPr>
      </w:pPr>
      <w:r w:rsidRPr="00EB4185">
        <w:rPr>
          <w:sz w:val="28"/>
          <w:szCs w:val="28"/>
        </w:rPr>
        <w:t xml:space="preserve">Финансовое обеспечение </w:t>
      </w:r>
    </w:p>
    <w:p w:rsidR="00EB4185" w:rsidRPr="00EB4185" w:rsidRDefault="00DC4A1C" w:rsidP="00116EE6">
      <w:pPr>
        <w:jc w:val="center"/>
        <w:rPr>
          <w:strike/>
          <w:sz w:val="28"/>
          <w:szCs w:val="28"/>
        </w:rPr>
      </w:pPr>
      <w:r>
        <w:rPr>
          <w:sz w:val="28"/>
          <w:szCs w:val="28"/>
        </w:rPr>
        <w:t>территориальной программ</w:t>
      </w:r>
      <w:r w:rsidR="001B6D74">
        <w:rPr>
          <w:sz w:val="28"/>
          <w:szCs w:val="28"/>
        </w:rPr>
        <w:t>ы</w:t>
      </w:r>
      <w:r>
        <w:rPr>
          <w:sz w:val="28"/>
          <w:szCs w:val="28"/>
        </w:rPr>
        <w:t xml:space="preserve"> обязательного медицинского страхования</w:t>
      </w:r>
    </w:p>
    <w:p w:rsidR="00EB4185" w:rsidRPr="00EB4185" w:rsidRDefault="00EB4185" w:rsidP="00116EE6">
      <w:pPr>
        <w:ind w:firstLine="700"/>
        <w:jc w:val="both"/>
        <w:rPr>
          <w:sz w:val="28"/>
          <w:szCs w:val="28"/>
        </w:rPr>
      </w:pPr>
    </w:p>
    <w:p w:rsidR="00EB4185" w:rsidRPr="00EB4185" w:rsidRDefault="00EB4185" w:rsidP="00116EE6">
      <w:pPr>
        <w:ind w:firstLine="709"/>
        <w:jc w:val="both"/>
        <w:rPr>
          <w:sz w:val="28"/>
          <w:szCs w:val="28"/>
        </w:rPr>
      </w:pPr>
      <w:r w:rsidRPr="00EB4185">
        <w:rPr>
          <w:sz w:val="28"/>
          <w:szCs w:val="28"/>
        </w:rPr>
        <w:t>Источниками финансового обеспечения ТП ОМС являются средства ОМС.</w:t>
      </w:r>
      <w:r w:rsidR="005A77D4">
        <w:rPr>
          <w:sz w:val="28"/>
          <w:szCs w:val="28"/>
        </w:rPr>
        <w:t xml:space="preserve"> </w:t>
      </w:r>
      <w:r w:rsidRPr="00EB4185">
        <w:rPr>
          <w:sz w:val="28"/>
          <w:szCs w:val="28"/>
        </w:rPr>
        <w:t>За счет средств ОМС в рамках ТП ОМС:</w:t>
      </w:r>
    </w:p>
    <w:p w:rsidR="005877E7" w:rsidRDefault="005A77D4" w:rsidP="00116EE6">
      <w:pPr>
        <w:ind w:firstLine="709"/>
        <w:jc w:val="both"/>
        <w:rPr>
          <w:sz w:val="28"/>
          <w:szCs w:val="28"/>
        </w:rPr>
      </w:pPr>
      <w:r>
        <w:rPr>
          <w:sz w:val="28"/>
          <w:szCs w:val="28"/>
        </w:rPr>
        <w:t>- </w:t>
      </w:r>
      <w:r w:rsidR="00EB4185" w:rsidRPr="00EB4185">
        <w:rPr>
          <w:sz w:val="28"/>
          <w:szCs w:val="28"/>
        </w:rPr>
        <w:t xml:space="preserve">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r w:rsidR="00DC4A1C">
        <w:rPr>
          <w:sz w:val="28"/>
          <w:szCs w:val="28"/>
        </w:rPr>
        <w:t>р</w:t>
      </w:r>
      <w:r w:rsidR="00EB4185" w:rsidRPr="00EB4185">
        <w:rPr>
          <w:sz w:val="28"/>
          <w:szCs w:val="28"/>
        </w:rPr>
        <w:t xml:space="preserve">аздел I </w:t>
      </w:r>
      <w:r w:rsidR="001B6D74">
        <w:rPr>
          <w:sz w:val="28"/>
          <w:szCs w:val="28"/>
        </w:rPr>
        <w:t>п</w:t>
      </w:r>
      <w:r w:rsidR="00EB4185" w:rsidRPr="00EB4185">
        <w:rPr>
          <w:sz w:val="28"/>
          <w:szCs w:val="28"/>
        </w:rPr>
        <w:t>риложения №</w:t>
      </w:r>
      <w:r w:rsidR="00DC4A1C">
        <w:rPr>
          <w:sz w:val="28"/>
          <w:szCs w:val="28"/>
        </w:rPr>
        <w:t xml:space="preserve"> </w:t>
      </w:r>
      <w:r w:rsidR="00EB4185" w:rsidRPr="00EB4185">
        <w:rPr>
          <w:sz w:val="28"/>
          <w:szCs w:val="28"/>
        </w:rPr>
        <w:t>2</w:t>
      </w:r>
      <w:r>
        <w:rPr>
          <w:sz w:val="28"/>
          <w:szCs w:val="28"/>
        </w:rPr>
        <w:t>2</w:t>
      </w:r>
      <w:r w:rsidR="00EB4185" w:rsidRPr="00EB4185">
        <w:rPr>
          <w:sz w:val="28"/>
          <w:szCs w:val="28"/>
        </w:rPr>
        <w:t xml:space="preserve"> к Прогр</w:t>
      </w:r>
      <w:r w:rsidR="008146D3">
        <w:rPr>
          <w:sz w:val="28"/>
          <w:szCs w:val="28"/>
        </w:rPr>
        <w:t>амме;</w:t>
      </w:r>
    </w:p>
    <w:p w:rsidR="00EB4185" w:rsidRPr="00EB4185" w:rsidRDefault="005877E7" w:rsidP="00116EE6">
      <w:pPr>
        <w:ind w:firstLine="709"/>
        <w:jc w:val="both"/>
        <w:rPr>
          <w:sz w:val="28"/>
          <w:szCs w:val="28"/>
        </w:rPr>
      </w:pPr>
      <w:r>
        <w:rPr>
          <w:sz w:val="28"/>
          <w:szCs w:val="28"/>
        </w:rPr>
        <w:t>- </w:t>
      </w:r>
      <w:r w:rsidR="00EB4185" w:rsidRPr="00EB4185">
        <w:rPr>
          <w:sz w:val="28"/>
          <w:szCs w:val="28"/>
        </w:rPr>
        <w:t>осуществляется финансовое обеспечение мероприятий по диспансеризации и профилактическим медицинским осмотрам отдельных категорий граждан, медицинской реабилитации, осуществляемой в медицинских организациях, а также по применению ЭКО, включая обеспечение лекарственными препаратами в соответствии с законод</w:t>
      </w:r>
      <w:r w:rsidR="00A530E2">
        <w:rPr>
          <w:sz w:val="28"/>
          <w:szCs w:val="28"/>
        </w:rPr>
        <w:t>ательством Российской Федерации</w:t>
      </w:r>
      <w:r w:rsidR="00EB4185" w:rsidRPr="005A77D4">
        <w:rPr>
          <w:sz w:val="28"/>
          <w:szCs w:val="28"/>
        </w:rPr>
        <w:t>.</w:t>
      </w:r>
    </w:p>
    <w:p w:rsidR="00EB4185" w:rsidRPr="00EB4185" w:rsidRDefault="00EB4185" w:rsidP="00116EE6">
      <w:pPr>
        <w:ind w:firstLine="709"/>
        <w:jc w:val="both"/>
        <w:rPr>
          <w:sz w:val="28"/>
          <w:szCs w:val="28"/>
        </w:rPr>
      </w:pPr>
      <w:r w:rsidRPr="00EB4185">
        <w:rPr>
          <w:sz w:val="28"/>
          <w:szCs w:val="28"/>
        </w:rPr>
        <w:t xml:space="preserve">В рамках ТП ОМС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w:t>
      </w:r>
      <w:r w:rsidR="004201AB">
        <w:rPr>
          <w:sz w:val="28"/>
          <w:szCs w:val="28"/>
        </w:rPr>
        <w:t xml:space="preserve">при </w:t>
      </w:r>
      <w:r w:rsidR="004201AB" w:rsidRPr="00A50AE0">
        <w:rPr>
          <w:sz w:val="28"/>
          <w:szCs w:val="28"/>
        </w:rPr>
        <w:t>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w:t>
      </w:r>
      <w:r w:rsidR="004201AB">
        <w:rPr>
          <w:sz w:val="28"/>
          <w:szCs w:val="28"/>
        </w:rPr>
        <w:t xml:space="preserve">, </w:t>
      </w:r>
      <w:r w:rsidR="004201AB" w:rsidRPr="00EB4185">
        <w:rPr>
          <w:sz w:val="28"/>
          <w:szCs w:val="28"/>
        </w:rPr>
        <w:t>призыве на военные сборы</w:t>
      </w:r>
      <w:r w:rsidR="00F40797">
        <w:rPr>
          <w:sz w:val="28"/>
          <w:szCs w:val="28"/>
        </w:rPr>
        <w:t>,</w:t>
      </w:r>
      <w:r w:rsidRPr="00EB4185">
        <w:rPr>
          <w:sz w:val="28"/>
          <w:szCs w:val="28"/>
        </w:rPr>
        <w:t xml:space="preserve"> а также при направлении на альтернативную гражданскую службу, при заболеваниях и состояниях, медицинская помощь при которых предоставляется гражданам бесплатно в рамках ТП ОМС, за исключением медицинского освидетельствования в целях определения годности граждан к военной или приравненной к ней службе.</w:t>
      </w:r>
    </w:p>
    <w:p w:rsidR="00EB4185" w:rsidRPr="00EB4185" w:rsidRDefault="00EB4185" w:rsidP="00116EE6">
      <w:pPr>
        <w:pStyle w:val="ConsPlusTitle"/>
        <w:widowControl/>
        <w:ind w:firstLine="709"/>
        <w:jc w:val="both"/>
        <w:rPr>
          <w:rFonts w:ascii="Times New Roman" w:hAnsi="Times New Roman" w:cs="Times New Roman"/>
          <w:b w:val="0"/>
          <w:bCs w:val="0"/>
          <w:sz w:val="28"/>
          <w:szCs w:val="28"/>
          <w:lang w:eastAsia="ru-RU"/>
        </w:rPr>
      </w:pPr>
      <w:r w:rsidRPr="00EB4185">
        <w:rPr>
          <w:rFonts w:ascii="Times New Roman" w:hAnsi="Times New Roman"/>
          <w:b w:val="0"/>
          <w:sz w:val="28"/>
          <w:szCs w:val="28"/>
        </w:rPr>
        <w:t xml:space="preserve">За счет </w:t>
      </w:r>
      <w:r w:rsidRPr="00EB4185">
        <w:rPr>
          <w:rFonts w:ascii="Times New Roman" w:hAnsi="Times New Roman" w:cs="Times New Roman"/>
          <w:b w:val="0"/>
          <w:bCs w:val="0"/>
          <w:sz w:val="28"/>
          <w:szCs w:val="28"/>
          <w:lang w:eastAsia="ru-RU"/>
        </w:rPr>
        <w:t>средств ОМС оплачивается первичная медико-санитарная помощь, оказанная в том числе:</w:t>
      </w:r>
    </w:p>
    <w:p w:rsidR="00EB4185" w:rsidRPr="00EB4185" w:rsidRDefault="00EB4185" w:rsidP="00116EE6">
      <w:pPr>
        <w:pStyle w:val="ConsPlusTitle"/>
        <w:widowControl/>
        <w:ind w:firstLine="709"/>
        <w:jc w:val="both"/>
        <w:rPr>
          <w:rFonts w:ascii="Times New Roman" w:hAnsi="Times New Roman"/>
          <w:b w:val="0"/>
          <w:sz w:val="28"/>
          <w:szCs w:val="28"/>
        </w:rPr>
      </w:pPr>
      <w:r w:rsidRPr="00EB4185">
        <w:rPr>
          <w:rFonts w:ascii="Times New Roman" w:hAnsi="Times New Roman" w:cs="Times New Roman"/>
          <w:b w:val="0"/>
          <w:bCs w:val="0"/>
          <w:sz w:val="28"/>
          <w:szCs w:val="28"/>
          <w:lang w:eastAsia="ru-RU"/>
        </w:rPr>
        <w:t>- медицинскими работниками со средним медицинским образованием</w:t>
      </w:r>
      <w:r w:rsidRPr="00EB4185">
        <w:rPr>
          <w:rFonts w:ascii="Times New Roman" w:hAnsi="Times New Roman"/>
          <w:b w:val="0"/>
          <w:sz w:val="28"/>
          <w:szCs w:val="28"/>
        </w:rPr>
        <w:t>, ведущими самостоятельный прием;</w:t>
      </w:r>
    </w:p>
    <w:p w:rsidR="00EB4185" w:rsidRPr="00EB4185" w:rsidRDefault="00EB4185" w:rsidP="00116EE6">
      <w:pPr>
        <w:pStyle w:val="ConsPlusTitle"/>
        <w:widowControl/>
        <w:ind w:firstLine="709"/>
        <w:jc w:val="both"/>
        <w:rPr>
          <w:rFonts w:ascii="Times New Roman" w:hAnsi="Times New Roman"/>
          <w:b w:val="0"/>
          <w:sz w:val="28"/>
          <w:szCs w:val="28"/>
        </w:rPr>
      </w:pPr>
      <w:r w:rsidRPr="00EB4185">
        <w:rPr>
          <w:rFonts w:ascii="Times New Roman" w:hAnsi="Times New Roman"/>
          <w:b w:val="0"/>
          <w:sz w:val="28"/>
          <w:szCs w:val="28"/>
        </w:rPr>
        <w:t>- врачами и медицинскими работниками со средним медицинским образованием в медицинских кабинетах и здравпунктах образовательных организаций.</w:t>
      </w:r>
    </w:p>
    <w:p w:rsidR="00EB4185" w:rsidRPr="00EB4185" w:rsidRDefault="00EB4185" w:rsidP="00116EE6">
      <w:pPr>
        <w:pStyle w:val="ConsPlusTitle"/>
        <w:widowControl/>
        <w:ind w:firstLine="709"/>
        <w:jc w:val="both"/>
        <w:rPr>
          <w:rFonts w:ascii="Times New Roman" w:hAnsi="Times New Roman"/>
          <w:b w:val="0"/>
          <w:sz w:val="28"/>
          <w:szCs w:val="28"/>
        </w:rPr>
      </w:pPr>
      <w:r w:rsidRPr="00EB4185">
        <w:rPr>
          <w:rFonts w:ascii="Times New Roman" w:hAnsi="Times New Roman"/>
          <w:b w:val="0"/>
          <w:sz w:val="28"/>
          <w:szCs w:val="28"/>
        </w:rPr>
        <w:t xml:space="preserve">Также за счет средств ОМС оплачиваются:  </w:t>
      </w:r>
    </w:p>
    <w:p w:rsidR="00EB4185" w:rsidRPr="00EB4185" w:rsidRDefault="005A77D4" w:rsidP="00116EE6">
      <w:pPr>
        <w:ind w:firstLine="709"/>
        <w:jc w:val="both"/>
        <w:rPr>
          <w:sz w:val="28"/>
          <w:szCs w:val="28"/>
        </w:rPr>
      </w:pPr>
      <w:r>
        <w:rPr>
          <w:sz w:val="28"/>
          <w:szCs w:val="28"/>
        </w:rPr>
        <w:t>- </w:t>
      </w:r>
      <w:r w:rsidR="00EB4185" w:rsidRPr="00EB4185">
        <w:rPr>
          <w:sz w:val="28"/>
          <w:szCs w:val="28"/>
        </w:rPr>
        <w:t xml:space="preserve">лечение заболеваний зубов и полости рта с использованием медицинских препаратов, стоматологических материалов и эндодонтического инструментария российского производства, за исключением материалов, не имеющих аналогов российского производства; </w:t>
      </w:r>
    </w:p>
    <w:p w:rsidR="00EB4185" w:rsidRPr="00EB4185" w:rsidRDefault="005A77D4" w:rsidP="00116EE6">
      <w:pPr>
        <w:ind w:firstLine="709"/>
        <w:jc w:val="both"/>
        <w:rPr>
          <w:sz w:val="28"/>
          <w:szCs w:val="28"/>
        </w:rPr>
      </w:pPr>
      <w:r>
        <w:rPr>
          <w:sz w:val="28"/>
          <w:szCs w:val="28"/>
        </w:rPr>
        <w:t>- </w:t>
      </w:r>
      <w:r w:rsidR="00EB4185" w:rsidRPr="00EB4185">
        <w:rPr>
          <w:sz w:val="28"/>
          <w:szCs w:val="28"/>
        </w:rPr>
        <w:t>проведение курсов химиотерапии пациентам (взрослым и детям) с онкологическими заболеваниями в соответствии со стандартами медицинской помощи, в том числе в условиях дневного стационара;</w:t>
      </w:r>
    </w:p>
    <w:p w:rsidR="00A530E2" w:rsidRPr="00A530E2" w:rsidRDefault="00A530E2" w:rsidP="00A530E2">
      <w:pPr>
        <w:ind w:firstLine="709"/>
        <w:jc w:val="both"/>
        <w:rPr>
          <w:sz w:val="28"/>
          <w:szCs w:val="28"/>
        </w:rPr>
      </w:pPr>
      <w:r>
        <w:rPr>
          <w:sz w:val="28"/>
          <w:szCs w:val="28"/>
        </w:rPr>
        <w:t>- </w:t>
      </w:r>
      <w:r w:rsidR="00A457D1">
        <w:rPr>
          <w:sz w:val="28"/>
          <w:szCs w:val="28"/>
        </w:rPr>
        <w:t>медицинская реабилитация, осуществляемая</w:t>
      </w:r>
      <w:r w:rsidRPr="00A530E2">
        <w:rPr>
          <w:sz w:val="28"/>
          <w:szCs w:val="28"/>
        </w:rPr>
        <w:t xml:space="preserve"> в медицинских организациях;</w:t>
      </w:r>
    </w:p>
    <w:p w:rsidR="00A530E2" w:rsidRPr="00A530E2" w:rsidRDefault="00A530E2" w:rsidP="00A530E2">
      <w:pPr>
        <w:ind w:firstLine="709"/>
        <w:jc w:val="both"/>
        <w:rPr>
          <w:sz w:val="28"/>
          <w:szCs w:val="28"/>
        </w:rPr>
      </w:pPr>
      <w:r>
        <w:rPr>
          <w:sz w:val="28"/>
          <w:szCs w:val="28"/>
        </w:rPr>
        <w:t>- </w:t>
      </w:r>
      <w:r w:rsidR="00A457D1">
        <w:rPr>
          <w:sz w:val="28"/>
          <w:szCs w:val="28"/>
        </w:rPr>
        <w:t>аудиологический скрининг</w:t>
      </w:r>
      <w:r w:rsidRPr="00A530E2">
        <w:rPr>
          <w:sz w:val="28"/>
          <w:szCs w:val="28"/>
        </w:rPr>
        <w:t>;</w:t>
      </w:r>
    </w:p>
    <w:p w:rsidR="00A530E2" w:rsidRDefault="00A530E2" w:rsidP="00A530E2">
      <w:pPr>
        <w:ind w:firstLine="709"/>
        <w:jc w:val="both"/>
        <w:rPr>
          <w:sz w:val="28"/>
          <w:szCs w:val="28"/>
        </w:rPr>
      </w:pPr>
      <w:r>
        <w:rPr>
          <w:sz w:val="28"/>
          <w:szCs w:val="28"/>
        </w:rPr>
        <w:t>- </w:t>
      </w:r>
      <w:r w:rsidR="00A457D1">
        <w:rPr>
          <w:sz w:val="28"/>
          <w:szCs w:val="28"/>
        </w:rPr>
        <w:t>применение</w:t>
      </w:r>
      <w:r w:rsidRPr="00A530E2">
        <w:rPr>
          <w:sz w:val="28"/>
          <w:szCs w:val="28"/>
        </w:rPr>
        <w:t xml:space="preserve"> вспомогательных репродуктивных технологий (</w:t>
      </w:r>
      <w:r>
        <w:rPr>
          <w:sz w:val="28"/>
          <w:szCs w:val="28"/>
        </w:rPr>
        <w:t>ЭКО);</w:t>
      </w:r>
    </w:p>
    <w:p w:rsidR="00EB4185" w:rsidRPr="00EB4185" w:rsidRDefault="005A77D4" w:rsidP="00A530E2">
      <w:pPr>
        <w:ind w:firstLine="709"/>
        <w:jc w:val="both"/>
        <w:rPr>
          <w:sz w:val="28"/>
          <w:szCs w:val="28"/>
        </w:rPr>
      </w:pPr>
      <w:r>
        <w:rPr>
          <w:sz w:val="28"/>
          <w:szCs w:val="28"/>
        </w:rPr>
        <w:t>-</w:t>
      </w:r>
      <w:r>
        <w:rPr>
          <w:sz w:val="28"/>
          <w:szCs w:val="28"/>
          <w:lang w:val="en-US"/>
        </w:rPr>
        <w:t> </w:t>
      </w:r>
      <w:r w:rsidR="00EB4185" w:rsidRPr="00EB4185">
        <w:rPr>
          <w:sz w:val="28"/>
          <w:szCs w:val="28"/>
        </w:rPr>
        <w:t xml:space="preserve">проведение компьютерной томографии, магнитно-резонансной томографии и ангиографии при оказании первичной медико-санитарной и специализированной помощи в медицинских организациях, </w:t>
      </w:r>
      <w:r w:rsidR="00314BD6">
        <w:rPr>
          <w:sz w:val="28"/>
          <w:szCs w:val="28"/>
        </w:rPr>
        <w:t xml:space="preserve">в </w:t>
      </w:r>
      <w:r w:rsidR="00EB4185" w:rsidRPr="00EB4185">
        <w:rPr>
          <w:sz w:val="28"/>
          <w:szCs w:val="28"/>
        </w:rPr>
        <w:t>соответствии с установленными объемами проведения данных диагностических исследований;</w:t>
      </w:r>
    </w:p>
    <w:p w:rsidR="00EB4185" w:rsidRPr="00EB4185" w:rsidRDefault="005A77D4" w:rsidP="00116EE6">
      <w:pPr>
        <w:ind w:firstLine="709"/>
        <w:jc w:val="both"/>
        <w:rPr>
          <w:sz w:val="28"/>
          <w:szCs w:val="28"/>
        </w:rPr>
      </w:pPr>
      <w:r>
        <w:rPr>
          <w:sz w:val="28"/>
          <w:szCs w:val="28"/>
        </w:rPr>
        <w:t>-</w:t>
      </w:r>
      <w:r>
        <w:rPr>
          <w:sz w:val="28"/>
          <w:szCs w:val="28"/>
          <w:lang w:val="en-US"/>
        </w:rPr>
        <w:t> </w:t>
      </w:r>
      <w:r w:rsidR="00EB4185" w:rsidRPr="00EB4185">
        <w:rPr>
          <w:sz w:val="28"/>
          <w:szCs w:val="28"/>
        </w:rPr>
        <w:t>проведение заместительной почечной терапии методами гемодиализа и перитонеального диализа при оказании первичной специализированной медико-санитарной помощи и специализированной медицинской помощи.</w:t>
      </w:r>
    </w:p>
    <w:p w:rsidR="00EB4185" w:rsidRPr="00EB4185" w:rsidRDefault="00EB4185" w:rsidP="00116EE6">
      <w:pPr>
        <w:pStyle w:val="ConsNormal"/>
        <w:ind w:firstLine="709"/>
        <w:jc w:val="both"/>
      </w:pPr>
      <w:r w:rsidRPr="00EB4185">
        <w:t>При совместном нахождении одного из родителей, иного члена семьи или иного законного представителя с ребенком до достижения им возраста четырех лет, а с ребенком старше данного возраста - при наличии медицинских показаний в медицинской организации при оказании ему медицинской помощи в стационарных условиях стоимость оказанной ребенку медицинской помощи включает расходы на создание условий пребывания, включая предоставление спального места и питания, и финансируется за счет средств ОМС по видам медицинской помощи и заболеваниям (состояниям), включенным в ТП ОМС.</w:t>
      </w:r>
    </w:p>
    <w:p w:rsidR="00EB4185" w:rsidRPr="00EB4185" w:rsidRDefault="00EB4185" w:rsidP="00116EE6">
      <w:pPr>
        <w:ind w:firstLine="700"/>
        <w:jc w:val="both"/>
        <w:rPr>
          <w:sz w:val="28"/>
          <w:szCs w:val="28"/>
        </w:rPr>
      </w:pPr>
    </w:p>
    <w:p w:rsidR="005877E7" w:rsidRDefault="00EB4185" w:rsidP="00116EE6">
      <w:pPr>
        <w:jc w:val="center"/>
        <w:rPr>
          <w:sz w:val="28"/>
          <w:szCs w:val="28"/>
        </w:rPr>
      </w:pPr>
      <w:r w:rsidRPr="00EB4185">
        <w:rPr>
          <w:sz w:val="28"/>
          <w:szCs w:val="28"/>
        </w:rPr>
        <w:t xml:space="preserve">Средние нормативы объема </w:t>
      </w:r>
    </w:p>
    <w:p w:rsidR="00DC4A1C" w:rsidRDefault="006D54D5" w:rsidP="00116EE6">
      <w:pPr>
        <w:jc w:val="center"/>
        <w:rPr>
          <w:sz w:val="28"/>
          <w:szCs w:val="28"/>
        </w:rPr>
      </w:pPr>
      <w:r>
        <w:rPr>
          <w:sz w:val="28"/>
          <w:szCs w:val="28"/>
        </w:rPr>
        <w:t xml:space="preserve">предоставления </w:t>
      </w:r>
      <w:r w:rsidR="00EB4185" w:rsidRPr="00EB4185">
        <w:rPr>
          <w:sz w:val="28"/>
          <w:szCs w:val="28"/>
        </w:rPr>
        <w:t xml:space="preserve">медицинской помощи </w:t>
      </w:r>
    </w:p>
    <w:p w:rsidR="00EB4185" w:rsidRPr="00EB4185" w:rsidRDefault="00EB4185" w:rsidP="00116EE6">
      <w:pPr>
        <w:ind w:firstLine="700"/>
        <w:jc w:val="both"/>
        <w:rPr>
          <w:sz w:val="28"/>
          <w:szCs w:val="28"/>
        </w:rPr>
      </w:pPr>
    </w:p>
    <w:p w:rsidR="00985BE7" w:rsidRPr="00985BE7" w:rsidRDefault="00985BE7" w:rsidP="00116EE6">
      <w:pPr>
        <w:ind w:firstLine="700"/>
        <w:jc w:val="both"/>
        <w:rPr>
          <w:rFonts w:ascii="Times New Roman CYR" w:hAnsi="Times New Roman CYR"/>
          <w:sz w:val="28"/>
          <w:szCs w:val="20"/>
        </w:rPr>
      </w:pPr>
      <w:r w:rsidRPr="00985BE7">
        <w:rPr>
          <w:rFonts w:ascii="Times New Roman CYR" w:hAnsi="Times New Roman CYR"/>
          <w:sz w:val="28"/>
          <w:szCs w:val="20"/>
        </w:rPr>
        <w:t xml:space="preserve">Средние нормативы объема медицинской помощи по видам, условиям и формам ее оказания в целом по </w:t>
      </w:r>
      <w:r w:rsidR="006D54D5">
        <w:rPr>
          <w:rFonts w:ascii="Times New Roman CYR" w:hAnsi="Times New Roman CYR"/>
          <w:sz w:val="28"/>
          <w:szCs w:val="20"/>
        </w:rPr>
        <w:t>ТП ОМС</w:t>
      </w:r>
      <w:r w:rsidRPr="00985BE7">
        <w:rPr>
          <w:rFonts w:ascii="Times New Roman CYR" w:hAnsi="Times New Roman CYR"/>
          <w:sz w:val="28"/>
          <w:szCs w:val="20"/>
        </w:rPr>
        <w:t xml:space="preserve"> </w:t>
      </w:r>
      <w:r w:rsidR="00482ED2">
        <w:rPr>
          <w:rFonts w:ascii="Times New Roman CYR" w:hAnsi="Times New Roman CYR"/>
          <w:sz w:val="28"/>
          <w:szCs w:val="20"/>
        </w:rPr>
        <w:t>устанавливаются</w:t>
      </w:r>
      <w:r w:rsidRPr="00985BE7">
        <w:rPr>
          <w:rFonts w:ascii="Times New Roman CYR" w:hAnsi="Times New Roman CYR"/>
          <w:sz w:val="28"/>
          <w:szCs w:val="20"/>
        </w:rPr>
        <w:t xml:space="preserve"> в р</w:t>
      </w:r>
      <w:r w:rsidR="006D54D5">
        <w:rPr>
          <w:rFonts w:ascii="Times New Roman CYR" w:hAnsi="Times New Roman CYR"/>
          <w:sz w:val="28"/>
          <w:szCs w:val="20"/>
        </w:rPr>
        <w:t>асчете на 1 застрахованное лицо</w:t>
      </w:r>
      <w:r w:rsidRPr="00985BE7">
        <w:rPr>
          <w:rFonts w:ascii="Times New Roman CYR" w:hAnsi="Times New Roman CYR"/>
          <w:sz w:val="28"/>
          <w:szCs w:val="20"/>
        </w:rPr>
        <w:t xml:space="preserve"> и составляют:</w:t>
      </w:r>
    </w:p>
    <w:p w:rsidR="00985BE7" w:rsidRPr="00985BE7" w:rsidRDefault="005A77D4" w:rsidP="00116EE6">
      <w:pPr>
        <w:ind w:firstLine="700"/>
        <w:jc w:val="both"/>
        <w:rPr>
          <w:rFonts w:ascii="Times New Roman CYR" w:hAnsi="Times New Roman CYR"/>
          <w:sz w:val="28"/>
          <w:szCs w:val="20"/>
        </w:rPr>
      </w:pPr>
      <w:r w:rsidRPr="005A77D4">
        <w:rPr>
          <w:rFonts w:ascii="Times New Roman CYR" w:hAnsi="Times New Roman CYR"/>
          <w:sz w:val="28"/>
          <w:szCs w:val="20"/>
        </w:rPr>
        <w:t>-</w:t>
      </w:r>
      <w:r>
        <w:rPr>
          <w:rFonts w:ascii="Times New Roman CYR" w:hAnsi="Times New Roman CYR"/>
          <w:sz w:val="28"/>
          <w:szCs w:val="20"/>
          <w:lang w:val="en-US"/>
        </w:rPr>
        <w:t> </w:t>
      </w:r>
      <w:r w:rsidR="00985BE7" w:rsidRPr="00985BE7">
        <w:rPr>
          <w:rFonts w:ascii="Times New Roman CYR" w:hAnsi="Times New Roman CYR"/>
          <w:sz w:val="28"/>
          <w:szCs w:val="20"/>
        </w:rPr>
        <w:t>для скорой медицинской помощи вне медицинской организации, включая медицинскую эвакуацию</w:t>
      </w:r>
      <w:r w:rsidR="00F40797">
        <w:rPr>
          <w:rFonts w:ascii="Times New Roman CYR" w:hAnsi="Times New Roman CYR"/>
          <w:sz w:val="28"/>
          <w:szCs w:val="20"/>
        </w:rPr>
        <w:t>,</w:t>
      </w:r>
      <w:r w:rsidR="00985BE7" w:rsidRPr="00985BE7">
        <w:rPr>
          <w:rFonts w:ascii="Times New Roman CYR" w:hAnsi="Times New Roman CYR"/>
          <w:sz w:val="28"/>
          <w:szCs w:val="20"/>
        </w:rPr>
        <w:t xml:space="preserve"> - 0,3 вызова;</w:t>
      </w:r>
    </w:p>
    <w:p w:rsidR="00985BE7" w:rsidRPr="00985BE7" w:rsidRDefault="005A77D4" w:rsidP="00116EE6">
      <w:pPr>
        <w:ind w:firstLine="700"/>
        <w:jc w:val="both"/>
        <w:rPr>
          <w:rFonts w:ascii="Times New Roman CYR" w:hAnsi="Times New Roman CYR"/>
          <w:sz w:val="28"/>
          <w:szCs w:val="20"/>
        </w:rPr>
      </w:pPr>
      <w:r w:rsidRPr="005A77D4">
        <w:rPr>
          <w:rFonts w:ascii="Times New Roman CYR" w:hAnsi="Times New Roman CYR"/>
          <w:sz w:val="28"/>
          <w:szCs w:val="20"/>
        </w:rPr>
        <w:t>-</w:t>
      </w:r>
      <w:r>
        <w:rPr>
          <w:rFonts w:ascii="Times New Roman CYR" w:hAnsi="Times New Roman CYR"/>
          <w:sz w:val="28"/>
          <w:szCs w:val="20"/>
          <w:lang w:val="en-US"/>
        </w:rPr>
        <w:t> </w:t>
      </w:r>
      <w:r w:rsidR="00985BE7" w:rsidRPr="00985BE7">
        <w:rPr>
          <w:rFonts w:ascii="Times New Roman CYR" w:hAnsi="Times New Roman CYR"/>
          <w:sz w:val="28"/>
          <w:szCs w:val="20"/>
        </w:rPr>
        <w:t>для медицинской помощи в амбулаторных условиях, оказываемой с профилактическими и иными целями (включая посещения  центров здоровья, посещения в связи с диспансеризацией, посещения среднего медицинского персонала, а также разовые посещения в связи с заболеваниями, в том числе при заболеваниях полости рта, слюнных желез и челюстей, за исключением зубного протезирования)</w:t>
      </w:r>
      <w:r w:rsidR="00F40797">
        <w:rPr>
          <w:rFonts w:ascii="Times New Roman CYR" w:hAnsi="Times New Roman CYR"/>
          <w:sz w:val="28"/>
          <w:szCs w:val="20"/>
        </w:rPr>
        <w:t>,</w:t>
      </w:r>
      <w:r w:rsidR="00985BE7" w:rsidRPr="00985BE7">
        <w:rPr>
          <w:rFonts w:ascii="Times New Roman CYR" w:hAnsi="Times New Roman CYR"/>
          <w:sz w:val="28"/>
          <w:szCs w:val="20"/>
        </w:rPr>
        <w:t xml:space="preserve"> - 2,35 пос</w:t>
      </w:r>
      <w:r>
        <w:rPr>
          <w:rFonts w:ascii="Times New Roman CYR" w:hAnsi="Times New Roman CYR"/>
          <w:sz w:val="28"/>
          <w:szCs w:val="20"/>
        </w:rPr>
        <w:t>ещения</w:t>
      </w:r>
      <w:r w:rsidR="00985BE7" w:rsidRPr="00985BE7">
        <w:rPr>
          <w:rFonts w:ascii="Times New Roman CYR" w:hAnsi="Times New Roman CYR"/>
          <w:sz w:val="28"/>
          <w:szCs w:val="20"/>
        </w:rPr>
        <w:t xml:space="preserve">; </w:t>
      </w:r>
    </w:p>
    <w:p w:rsidR="00985BE7" w:rsidRPr="00985BE7" w:rsidRDefault="005A77D4" w:rsidP="00116EE6">
      <w:pPr>
        <w:ind w:firstLine="700"/>
        <w:jc w:val="both"/>
        <w:rPr>
          <w:rFonts w:ascii="Times New Roman CYR" w:hAnsi="Times New Roman CYR"/>
          <w:sz w:val="28"/>
          <w:szCs w:val="20"/>
        </w:rPr>
      </w:pPr>
      <w:r w:rsidRPr="005A77D4">
        <w:rPr>
          <w:rFonts w:ascii="Times New Roman CYR" w:hAnsi="Times New Roman CYR"/>
          <w:sz w:val="28"/>
          <w:szCs w:val="20"/>
        </w:rPr>
        <w:t>-</w:t>
      </w:r>
      <w:r>
        <w:rPr>
          <w:rFonts w:ascii="Times New Roman CYR" w:hAnsi="Times New Roman CYR"/>
          <w:sz w:val="28"/>
          <w:szCs w:val="20"/>
          <w:lang w:val="en-US"/>
        </w:rPr>
        <w:t> </w:t>
      </w:r>
      <w:r w:rsidR="00985BE7" w:rsidRPr="00985BE7">
        <w:rPr>
          <w:rFonts w:ascii="Times New Roman CYR" w:hAnsi="Times New Roman CYR"/>
          <w:sz w:val="28"/>
          <w:szCs w:val="20"/>
        </w:rPr>
        <w:t xml:space="preserve">для медицинской помощи в амбулаторных условиях, оказываемой в связи с заболеваниями - 1,98 обращения </w:t>
      </w:r>
      <w:r w:rsidR="00985BE7" w:rsidRPr="00985BE7">
        <w:rPr>
          <w:rFonts w:ascii="Times New Roman CYR" w:hAnsi="Times New Roman CYR"/>
          <w:sz w:val="28"/>
          <w:szCs w:val="28"/>
        </w:rPr>
        <w:t>(законченного случая лечения заболевания в амбулаторных условиях с кратностью посещений по поводу одного заболевания не менее 2)</w:t>
      </w:r>
      <w:r w:rsidR="00985BE7" w:rsidRPr="00985BE7">
        <w:rPr>
          <w:rFonts w:ascii="Times New Roman CYR" w:hAnsi="Times New Roman CYR"/>
          <w:sz w:val="28"/>
          <w:szCs w:val="20"/>
        </w:rPr>
        <w:t xml:space="preserve">; </w:t>
      </w:r>
    </w:p>
    <w:p w:rsidR="00985BE7" w:rsidRPr="00985BE7" w:rsidRDefault="00482ED2" w:rsidP="00116EE6">
      <w:pPr>
        <w:ind w:firstLine="700"/>
        <w:jc w:val="both"/>
        <w:rPr>
          <w:rFonts w:ascii="Times New Roman CYR" w:hAnsi="Times New Roman CYR"/>
          <w:sz w:val="28"/>
          <w:szCs w:val="20"/>
        </w:rPr>
      </w:pPr>
      <w:r>
        <w:rPr>
          <w:rFonts w:ascii="Times New Roman CYR" w:hAnsi="Times New Roman CYR"/>
          <w:sz w:val="28"/>
          <w:szCs w:val="20"/>
        </w:rPr>
        <w:t>- </w:t>
      </w:r>
      <w:r w:rsidR="00985BE7" w:rsidRPr="00985BE7">
        <w:rPr>
          <w:rFonts w:ascii="Times New Roman CYR" w:hAnsi="Times New Roman CYR"/>
          <w:sz w:val="28"/>
          <w:szCs w:val="20"/>
        </w:rPr>
        <w:t>для медицинской помощи в амбулаторных условиях, оказываемой в неотложной форме</w:t>
      </w:r>
      <w:r w:rsidR="00F40797">
        <w:rPr>
          <w:rFonts w:ascii="Times New Roman CYR" w:hAnsi="Times New Roman CYR"/>
          <w:sz w:val="28"/>
          <w:szCs w:val="20"/>
        </w:rPr>
        <w:t>,</w:t>
      </w:r>
      <w:r w:rsidR="00985BE7" w:rsidRPr="00985BE7">
        <w:rPr>
          <w:rFonts w:ascii="Times New Roman CYR" w:hAnsi="Times New Roman CYR"/>
          <w:sz w:val="28"/>
          <w:szCs w:val="20"/>
        </w:rPr>
        <w:t xml:space="preserve"> - 0,56 посещения;</w:t>
      </w:r>
    </w:p>
    <w:p w:rsidR="00985BE7" w:rsidRPr="00985BE7" w:rsidRDefault="00482ED2" w:rsidP="00116EE6">
      <w:pPr>
        <w:ind w:firstLine="700"/>
        <w:jc w:val="both"/>
        <w:rPr>
          <w:rFonts w:ascii="Times New Roman CYR" w:hAnsi="Times New Roman CYR"/>
          <w:sz w:val="28"/>
          <w:szCs w:val="20"/>
        </w:rPr>
      </w:pPr>
      <w:r>
        <w:rPr>
          <w:rFonts w:ascii="Times New Roman CYR" w:hAnsi="Times New Roman CYR"/>
          <w:sz w:val="28"/>
          <w:szCs w:val="20"/>
        </w:rPr>
        <w:t>- </w:t>
      </w:r>
      <w:r w:rsidR="00985BE7" w:rsidRPr="00985BE7">
        <w:rPr>
          <w:rFonts w:ascii="Times New Roman CYR" w:hAnsi="Times New Roman CYR"/>
          <w:sz w:val="28"/>
          <w:szCs w:val="20"/>
        </w:rPr>
        <w:t>для медицинской помощи в условиях дневных стационаров - 0,06 случая л</w:t>
      </w:r>
      <w:r>
        <w:rPr>
          <w:rFonts w:ascii="Times New Roman CYR" w:hAnsi="Times New Roman CYR"/>
          <w:sz w:val="28"/>
          <w:szCs w:val="20"/>
        </w:rPr>
        <w:t>ечения</w:t>
      </w:r>
      <w:r w:rsidR="00985BE7" w:rsidRPr="00985BE7">
        <w:rPr>
          <w:rFonts w:ascii="Times New Roman CYR" w:hAnsi="Times New Roman CYR"/>
          <w:sz w:val="28"/>
          <w:szCs w:val="20"/>
        </w:rPr>
        <w:t>;</w:t>
      </w:r>
    </w:p>
    <w:p w:rsidR="00985BE7" w:rsidRPr="00985BE7" w:rsidRDefault="00482ED2" w:rsidP="00116EE6">
      <w:pPr>
        <w:ind w:firstLine="700"/>
        <w:jc w:val="both"/>
        <w:rPr>
          <w:rFonts w:ascii="Times New Roman CYR" w:hAnsi="Times New Roman CYR"/>
          <w:sz w:val="28"/>
          <w:szCs w:val="20"/>
        </w:rPr>
      </w:pPr>
      <w:r>
        <w:rPr>
          <w:rFonts w:ascii="Times New Roman CYR" w:hAnsi="Times New Roman CYR"/>
          <w:sz w:val="28"/>
          <w:szCs w:val="20"/>
        </w:rPr>
        <w:t>- </w:t>
      </w:r>
      <w:r w:rsidR="00985BE7" w:rsidRPr="00985BE7">
        <w:rPr>
          <w:rFonts w:ascii="Times New Roman CYR" w:hAnsi="Times New Roman CYR"/>
          <w:sz w:val="28"/>
          <w:szCs w:val="20"/>
        </w:rPr>
        <w:t>для специализированной медицинской помощи в стационарных условиях - 0,17214 случая госпитали</w:t>
      </w:r>
      <w:r>
        <w:rPr>
          <w:rFonts w:ascii="Times New Roman CYR" w:hAnsi="Times New Roman CYR"/>
          <w:sz w:val="28"/>
          <w:szCs w:val="20"/>
        </w:rPr>
        <w:t>зации</w:t>
      </w:r>
      <w:r w:rsidR="00985BE7" w:rsidRPr="00985BE7">
        <w:rPr>
          <w:rFonts w:ascii="Times New Roman CYR" w:hAnsi="Times New Roman CYR"/>
          <w:sz w:val="28"/>
          <w:szCs w:val="20"/>
        </w:rPr>
        <w:t xml:space="preserve">, в том числе для медицинской реабилитации в специализированных медицинских организациях, оказывающих медицинскую помощь по профилю </w:t>
      </w:r>
      <w:r>
        <w:rPr>
          <w:rFonts w:ascii="Times New Roman CYR" w:hAnsi="Times New Roman CYR"/>
          <w:sz w:val="28"/>
          <w:szCs w:val="20"/>
        </w:rPr>
        <w:t>«</w:t>
      </w:r>
      <w:r w:rsidR="00985BE7" w:rsidRPr="00985BE7">
        <w:rPr>
          <w:rFonts w:ascii="Times New Roman CYR" w:hAnsi="Times New Roman CYR"/>
          <w:sz w:val="28"/>
          <w:szCs w:val="20"/>
        </w:rPr>
        <w:t>Медицинская реабилитация</w:t>
      </w:r>
      <w:r>
        <w:rPr>
          <w:rFonts w:ascii="Times New Roman CYR" w:hAnsi="Times New Roman CYR"/>
          <w:sz w:val="28"/>
          <w:szCs w:val="20"/>
        </w:rPr>
        <w:t>»</w:t>
      </w:r>
      <w:r w:rsidR="00985BE7" w:rsidRPr="00985BE7">
        <w:rPr>
          <w:rFonts w:ascii="Times New Roman CYR" w:hAnsi="Times New Roman CYR"/>
          <w:sz w:val="28"/>
          <w:szCs w:val="20"/>
        </w:rPr>
        <w:t>, и реабилитационных отделениях медицинских организаций</w:t>
      </w:r>
      <w:r w:rsidR="00F40797">
        <w:rPr>
          <w:rFonts w:ascii="Times New Roman CYR" w:hAnsi="Times New Roman CYR"/>
          <w:sz w:val="28"/>
          <w:szCs w:val="20"/>
        </w:rPr>
        <w:t>,</w:t>
      </w:r>
      <w:r w:rsidR="00985BE7" w:rsidRPr="00985BE7">
        <w:rPr>
          <w:rFonts w:ascii="Times New Roman CYR" w:hAnsi="Times New Roman CYR"/>
          <w:sz w:val="28"/>
          <w:szCs w:val="20"/>
        </w:rPr>
        <w:t xml:space="preserve"> - 0,039 койк</w:t>
      </w:r>
      <w:r>
        <w:rPr>
          <w:rFonts w:ascii="Times New Roman CYR" w:hAnsi="Times New Roman CYR"/>
          <w:sz w:val="28"/>
          <w:szCs w:val="20"/>
        </w:rPr>
        <w:t>о-дня.</w:t>
      </w:r>
    </w:p>
    <w:p w:rsidR="004201AB" w:rsidRPr="00935A64" w:rsidRDefault="004201AB" w:rsidP="00116EE6">
      <w:pPr>
        <w:jc w:val="both"/>
        <w:rPr>
          <w:sz w:val="28"/>
          <w:szCs w:val="28"/>
        </w:rPr>
      </w:pPr>
    </w:p>
    <w:p w:rsidR="00EB4185" w:rsidRPr="00EB4185" w:rsidRDefault="00EB4185" w:rsidP="00116EE6">
      <w:pPr>
        <w:jc w:val="center"/>
        <w:rPr>
          <w:sz w:val="28"/>
          <w:szCs w:val="28"/>
        </w:rPr>
      </w:pPr>
      <w:r w:rsidRPr="00EB4185">
        <w:rPr>
          <w:sz w:val="28"/>
          <w:szCs w:val="28"/>
        </w:rPr>
        <w:t>Средние нормативы финансовых затрат</w:t>
      </w:r>
    </w:p>
    <w:p w:rsidR="00EB4185" w:rsidRPr="00EB4185" w:rsidRDefault="00EB4185" w:rsidP="00116EE6">
      <w:pPr>
        <w:jc w:val="center"/>
        <w:rPr>
          <w:sz w:val="28"/>
          <w:szCs w:val="28"/>
        </w:rPr>
      </w:pPr>
      <w:r w:rsidRPr="00EB4185">
        <w:rPr>
          <w:sz w:val="28"/>
          <w:szCs w:val="28"/>
        </w:rPr>
        <w:t xml:space="preserve">на единицу объема </w:t>
      </w:r>
      <w:r w:rsidR="006D54D5">
        <w:rPr>
          <w:sz w:val="28"/>
          <w:szCs w:val="28"/>
        </w:rPr>
        <w:t xml:space="preserve">предоставления </w:t>
      </w:r>
      <w:r w:rsidRPr="00EB4185">
        <w:rPr>
          <w:sz w:val="28"/>
          <w:szCs w:val="28"/>
        </w:rPr>
        <w:t>медицинской помощи,</w:t>
      </w:r>
    </w:p>
    <w:p w:rsidR="00EB4185" w:rsidRPr="00EB4185" w:rsidRDefault="00EB4185" w:rsidP="006D54D5">
      <w:pPr>
        <w:jc w:val="center"/>
        <w:rPr>
          <w:sz w:val="28"/>
          <w:szCs w:val="28"/>
        </w:rPr>
      </w:pPr>
      <w:r w:rsidRPr="00EB4185">
        <w:rPr>
          <w:sz w:val="28"/>
          <w:szCs w:val="28"/>
        </w:rPr>
        <w:t>средние нормативы финанс</w:t>
      </w:r>
      <w:r w:rsidR="00DC4A1C">
        <w:rPr>
          <w:sz w:val="28"/>
          <w:szCs w:val="28"/>
        </w:rPr>
        <w:t>ового обеспечения</w:t>
      </w:r>
    </w:p>
    <w:p w:rsidR="00EB4185" w:rsidRPr="00EB4185" w:rsidRDefault="00EB4185" w:rsidP="00116EE6">
      <w:pPr>
        <w:jc w:val="both"/>
        <w:rPr>
          <w:b/>
          <w:sz w:val="28"/>
          <w:szCs w:val="28"/>
        </w:rPr>
      </w:pPr>
    </w:p>
    <w:p w:rsidR="00950239" w:rsidRPr="00950239" w:rsidRDefault="00950239" w:rsidP="00116EE6">
      <w:pPr>
        <w:ind w:firstLine="700"/>
        <w:jc w:val="both"/>
        <w:rPr>
          <w:rFonts w:ascii="Times New Roman CYR" w:hAnsi="Times New Roman CYR"/>
          <w:sz w:val="28"/>
          <w:szCs w:val="20"/>
        </w:rPr>
      </w:pPr>
      <w:r w:rsidRPr="00950239">
        <w:rPr>
          <w:rFonts w:ascii="Times New Roman CYR" w:hAnsi="Times New Roman CYR"/>
          <w:sz w:val="28"/>
          <w:szCs w:val="20"/>
        </w:rPr>
        <w:t xml:space="preserve">Средние нормативы финансовых затрат на единицу объема </w:t>
      </w:r>
      <w:r w:rsidR="006D54D5">
        <w:rPr>
          <w:rFonts w:ascii="Times New Roman CYR" w:hAnsi="Times New Roman CYR"/>
          <w:sz w:val="28"/>
          <w:szCs w:val="20"/>
        </w:rPr>
        <w:t xml:space="preserve">предоставления </w:t>
      </w:r>
      <w:r w:rsidRPr="00950239">
        <w:rPr>
          <w:rFonts w:ascii="Times New Roman CYR" w:hAnsi="Times New Roman CYR"/>
          <w:sz w:val="28"/>
          <w:szCs w:val="20"/>
        </w:rPr>
        <w:t xml:space="preserve">медицинской помощи </w:t>
      </w:r>
      <w:r w:rsidR="00482ED2">
        <w:rPr>
          <w:rFonts w:ascii="Times New Roman CYR" w:hAnsi="Times New Roman CYR"/>
          <w:sz w:val="28"/>
          <w:szCs w:val="20"/>
        </w:rPr>
        <w:t xml:space="preserve">по ТП ОМС </w:t>
      </w:r>
      <w:r w:rsidRPr="00950239">
        <w:rPr>
          <w:rFonts w:ascii="Times New Roman CYR" w:hAnsi="Times New Roman CYR"/>
          <w:sz w:val="28"/>
          <w:szCs w:val="20"/>
        </w:rPr>
        <w:t>составляют:</w:t>
      </w:r>
    </w:p>
    <w:p w:rsidR="00950239" w:rsidRPr="00950239" w:rsidRDefault="00482ED2" w:rsidP="00116EE6">
      <w:pPr>
        <w:ind w:firstLine="700"/>
        <w:jc w:val="both"/>
        <w:rPr>
          <w:rFonts w:ascii="Times New Roman CYR" w:hAnsi="Times New Roman CYR"/>
          <w:sz w:val="28"/>
          <w:szCs w:val="20"/>
        </w:rPr>
      </w:pPr>
      <w:r>
        <w:rPr>
          <w:rFonts w:ascii="Times New Roman CYR" w:hAnsi="Times New Roman CYR"/>
          <w:sz w:val="28"/>
          <w:szCs w:val="20"/>
        </w:rPr>
        <w:t>- </w:t>
      </w:r>
      <w:r w:rsidR="00950239" w:rsidRPr="00950239">
        <w:rPr>
          <w:rFonts w:ascii="Times New Roman CYR" w:hAnsi="Times New Roman CYR"/>
          <w:sz w:val="28"/>
          <w:szCs w:val="20"/>
        </w:rPr>
        <w:t>на 1 вызов скорой медицинской помощи - 17</w:t>
      </w:r>
      <w:r w:rsidR="00B14F0C" w:rsidRPr="00B14F0C">
        <w:rPr>
          <w:rFonts w:ascii="Times New Roman CYR" w:hAnsi="Times New Roman CYR"/>
          <w:sz w:val="28"/>
          <w:szCs w:val="20"/>
        </w:rPr>
        <w:t>61</w:t>
      </w:r>
      <w:r w:rsidR="00950239" w:rsidRPr="00950239">
        <w:rPr>
          <w:rFonts w:ascii="Times New Roman CYR" w:hAnsi="Times New Roman CYR"/>
          <w:sz w:val="28"/>
          <w:szCs w:val="20"/>
        </w:rPr>
        <w:t>,</w:t>
      </w:r>
      <w:r w:rsidR="00B14F0C">
        <w:rPr>
          <w:rFonts w:ascii="Times New Roman CYR" w:hAnsi="Times New Roman CYR"/>
          <w:sz w:val="28"/>
          <w:szCs w:val="20"/>
        </w:rPr>
        <w:t>1</w:t>
      </w:r>
      <w:r w:rsidR="00950239" w:rsidRPr="00950239">
        <w:rPr>
          <w:rFonts w:ascii="Times New Roman CYR" w:hAnsi="Times New Roman CYR"/>
          <w:sz w:val="28"/>
          <w:szCs w:val="20"/>
        </w:rPr>
        <w:t xml:space="preserve"> рубля;</w:t>
      </w:r>
    </w:p>
    <w:p w:rsidR="00950239" w:rsidRPr="00950239" w:rsidRDefault="00482ED2" w:rsidP="00116EE6">
      <w:pPr>
        <w:ind w:firstLine="700"/>
        <w:jc w:val="both"/>
        <w:rPr>
          <w:rFonts w:ascii="Times New Roman CYR" w:hAnsi="Times New Roman CYR"/>
          <w:sz w:val="28"/>
          <w:szCs w:val="20"/>
        </w:rPr>
      </w:pPr>
      <w:r>
        <w:rPr>
          <w:rFonts w:ascii="Times New Roman CYR" w:hAnsi="Times New Roman CYR"/>
          <w:sz w:val="28"/>
          <w:szCs w:val="20"/>
        </w:rPr>
        <w:t>- </w:t>
      </w:r>
      <w:r w:rsidR="00950239" w:rsidRPr="00950239">
        <w:rPr>
          <w:rFonts w:ascii="Times New Roman CYR" w:hAnsi="Times New Roman CYR"/>
          <w:sz w:val="28"/>
          <w:szCs w:val="20"/>
        </w:rPr>
        <w:t xml:space="preserve">на 1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w:t>
      </w:r>
      <w:r w:rsidR="00B14F0C">
        <w:rPr>
          <w:rFonts w:ascii="Times New Roman CYR" w:hAnsi="Times New Roman CYR"/>
          <w:sz w:val="28"/>
          <w:szCs w:val="20"/>
        </w:rPr>
        <w:t>–</w:t>
      </w:r>
      <w:r w:rsidR="00950239" w:rsidRPr="00950239">
        <w:rPr>
          <w:rFonts w:ascii="Times New Roman CYR" w:hAnsi="Times New Roman CYR"/>
          <w:sz w:val="28"/>
          <w:szCs w:val="20"/>
        </w:rPr>
        <w:t> 3</w:t>
      </w:r>
      <w:r w:rsidR="00B14F0C">
        <w:rPr>
          <w:rFonts w:ascii="Times New Roman CYR" w:hAnsi="Times New Roman CYR"/>
          <w:sz w:val="28"/>
          <w:szCs w:val="20"/>
        </w:rPr>
        <w:t>61,4</w:t>
      </w:r>
      <w:r w:rsidR="00950239" w:rsidRPr="00950239">
        <w:rPr>
          <w:rFonts w:ascii="Times New Roman CYR" w:hAnsi="Times New Roman CYR"/>
          <w:sz w:val="28"/>
          <w:szCs w:val="20"/>
        </w:rPr>
        <w:t xml:space="preserve"> рубля;</w:t>
      </w:r>
    </w:p>
    <w:p w:rsidR="00950239" w:rsidRPr="00663263" w:rsidRDefault="00482ED2" w:rsidP="00116EE6">
      <w:pPr>
        <w:ind w:firstLine="700"/>
        <w:jc w:val="both"/>
        <w:rPr>
          <w:rFonts w:ascii="Times New Roman CYR" w:hAnsi="Times New Roman CYR"/>
          <w:sz w:val="27"/>
          <w:szCs w:val="27"/>
        </w:rPr>
      </w:pPr>
      <w:r w:rsidRPr="00663263">
        <w:rPr>
          <w:rFonts w:ascii="Times New Roman CYR" w:hAnsi="Times New Roman CYR"/>
          <w:sz w:val="27"/>
          <w:szCs w:val="27"/>
        </w:rPr>
        <w:t>- </w:t>
      </w:r>
      <w:r w:rsidR="00950239" w:rsidRPr="00663263">
        <w:rPr>
          <w:rFonts w:ascii="Times New Roman CYR" w:hAnsi="Times New Roman CYR"/>
          <w:sz w:val="27"/>
          <w:szCs w:val="27"/>
        </w:rPr>
        <w:t xml:space="preserve">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w:t>
      </w:r>
      <w:r w:rsidR="006D54D5" w:rsidRPr="00663263">
        <w:rPr>
          <w:rFonts w:ascii="Times New Roman CYR" w:hAnsi="Times New Roman CYR"/>
          <w:sz w:val="27"/>
          <w:szCs w:val="27"/>
        </w:rPr>
        <w:t>–</w:t>
      </w:r>
      <w:r w:rsidR="00443E39" w:rsidRPr="00663263">
        <w:rPr>
          <w:rFonts w:ascii="Times New Roman CYR" w:hAnsi="Times New Roman CYR"/>
          <w:sz w:val="27"/>
          <w:szCs w:val="27"/>
        </w:rPr>
        <w:t> 10</w:t>
      </w:r>
      <w:r w:rsidR="00B14F0C" w:rsidRPr="00663263">
        <w:rPr>
          <w:rFonts w:ascii="Times New Roman CYR" w:hAnsi="Times New Roman CYR"/>
          <w:sz w:val="27"/>
          <w:szCs w:val="27"/>
        </w:rPr>
        <w:t>12</w:t>
      </w:r>
      <w:r w:rsidR="006D54D5" w:rsidRPr="00663263">
        <w:rPr>
          <w:rFonts w:ascii="Times New Roman CYR" w:hAnsi="Times New Roman CYR"/>
          <w:sz w:val="27"/>
          <w:szCs w:val="27"/>
        </w:rPr>
        <w:t>,</w:t>
      </w:r>
      <w:r w:rsidR="00B14F0C" w:rsidRPr="00663263">
        <w:rPr>
          <w:rFonts w:ascii="Times New Roman CYR" w:hAnsi="Times New Roman CYR"/>
          <w:sz w:val="27"/>
          <w:szCs w:val="27"/>
        </w:rPr>
        <w:t>7</w:t>
      </w:r>
      <w:r w:rsidR="00950239" w:rsidRPr="00663263">
        <w:rPr>
          <w:rFonts w:ascii="Times New Roman CYR" w:hAnsi="Times New Roman CYR"/>
          <w:sz w:val="27"/>
          <w:szCs w:val="27"/>
        </w:rPr>
        <w:t xml:space="preserve"> рубл</w:t>
      </w:r>
      <w:r w:rsidR="00755E51">
        <w:rPr>
          <w:rFonts w:ascii="Times New Roman CYR" w:hAnsi="Times New Roman CYR"/>
          <w:sz w:val="27"/>
          <w:szCs w:val="27"/>
        </w:rPr>
        <w:t>я</w:t>
      </w:r>
      <w:r w:rsidR="00950239" w:rsidRPr="00663263">
        <w:rPr>
          <w:rFonts w:ascii="Times New Roman CYR" w:hAnsi="Times New Roman CYR"/>
          <w:sz w:val="27"/>
          <w:szCs w:val="27"/>
        </w:rPr>
        <w:t>;</w:t>
      </w:r>
    </w:p>
    <w:p w:rsidR="00950239" w:rsidRPr="00663263" w:rsidRDefault="00482ED2" w:rsidP="00116EE6">
      <w:pPr>
        <w:ind w:firstLine="700"/>
        <w:jc w:val="both"/>
        <w:rPr>
          <w:rFonts w:ascii="Times New Roman CYR" w:hAnsi="Times New Roman CYR"/>
          <w:sz w:val="27"/>
          <w:szCs w:val="27"/>
        </w:rPr>
      </w:pPr>
      <w:r w:rsidRPr="00663263">
        <w:rPr>
          <w:rFonts w:ascii="Times New Roman CYR" w:hAnsi="Times New Roman CYR"/>
          <w:sz w:val="27"/>
          <w:szCs w:val="27"/>
        </w:rPr>
        <w:t>- </w:t>
      </w:r>
      <w:r w:rsidR="00950239" w:rsidRPr="00663263">
        <w:rPr>
          <w:rFonts w:ascii="Times New Roman CYR" w:hAnsi="Times New Roman CYR"/>
          <w:sz w:val="27"/>
          <w:szCs w:val="27"/>
        </w:rPr>
        <w:t xml:space="preserve">на 1 посещение при оказании медицинской помощи в неотложной форме в амбулаторных условиях </w:t>
      </w:r>
      <w:r w:rsidR="00B14F0C" w:rsidRPr="00663263">
        <w:rPr>
          <w:rFonts w:ascii="Times New Roman CYR" w:hAnsi="Times New Roman CYR"/>
          <w:sz w:val="27"/>
          <w:szCs w:val="27"/>
        </w:rPr>
        <w:t>–</w:t>
      </w:r>
      <w:r w:rsidR="00950239" w:rsidRPr="00663263">
        <w:rPr>
          <w:rFonts w:ascii="Times New Roman CYR" w:hAnsi="Times New Roman CYR"/>
          <w:sz w:val="27"/>
          <w:szCs w:val="27"/>
        </w:rPr>
        <w:t> 4</w:t>
      </w:r>
      <w:r w:rsidR="00B14F0C" w:rsidRPr="00663263">
        <w:rPr>
          <w:rFonts w:ascii="Times New Roman CYR" w:hAnsi="Times New Roman CYR"/>
          <w:sz w:val="27"/>
          <w:szCs w:val="27"/>
        </w:rPr>
        <w:t>62,7</w:t>
      </w:r>
      <w:r w:rsidR="00950239" w:rsidRPr="00663263">
        <w:rPr>
          <w:rFonts w:ascii="Times New Roman CYR" w:hAnsi="Times New Roman CYR"/>
          <w:sz w:val="27"/>
          <w:szCs w:val="27"/>
        </w:rPr>
        <w:t xml:space="preserve"> рубля;</w:t>
      </w:r>
    </w:p>
    <w:p w:rsidR="00950239" w:rsidRPr="00663263" w:rsidRDefault="00482ED2" w:rsidP="00116EE6">
      <w:pPr>
        <w:ind w:firstLine="700"/>
        <w:jc w:val="both"/>
        <w:rPr>
          <w:rFonts w:ascii="Times New Roman CYR" w:hAnsi="Times New Roman CYR"/>
          <w:sz w:val="27"/>
          <w:szCs w:val="27"/>
        </w:rPr>
      </w:pPr>
      <w:r w:rsidRPr="00663263">
        <w:rPr>
          <w:rFonts w:ascii="Times New Roman CYR" w:hAnsi="Times New Roman CYR"/>
          <w:sz w:val="27"/>
          <w:szCs w:val="27"/>
        </w:rPr>
        <w:t>- </w:t>
      </w:r>
      <w:r w:rsidR="00950239" w:rsidRPr="00663263">
        <w:rPr>
          <w:rFonts w:ascii="Times New Roman CYR" w:hAnsi="Times New Roman CYR"/>
          <w:sz w:val="27"/>
          <w:szCs w:val="27"/>
        </w:rPr>
        <w:t xml:space="preserve">на 1 случай лечения в условиях дневных </w:t>
      </w:r>
      <w:r w:rsidR="006D54D5" w:rsidRPr="00663263">
        <w:rPr>
          <w:rFonts w:ascii="Times New Roman CYR" w:hAnsi="Times New Roman CYR"/>
          <w:sz w:val="27"/>
          <w:szCs w:val="27"/>
        </w:rPr>
        <w:t>стационаров –</w:t>
      </w:r>
      <w:r w:rsidR="00950239" w:rsidRPr="00663263">
        <w:rPr>
          <w:rFonts w:ascii="Times New Roman CYR" w:hAnsi="Times New Roman CYR"/>
          <w:sz w:val="27"/>
          <w:szCs w:val="27"/>
        </w:rPr>
        <w:t> 11</w:t>
      </w:r>
      <w:r w:rsidR="00B14F0C" w:rsidRPr="00663263">
        <w:rPr>
          <w:rFonts w:ascii="Times New Roman CYR" w:hAnsi="Times New Roman CYR"/>
          <w:sz w:val="27"/>
          <w:szCs w:val="27"/>
        </w:rPr>
        <w:t>517,7</w:t>
      </w:r>
      <w:r w:rsidR="00950239" w:rsidRPr="00663263">
        <w:rPr>
          <w:rFonts w:ascii="Times New Roman CYR" w:hAnsi="Times New Roman CYR"/>
          <w:sz w:val="27"/>
          <w:szCs w:val="27"/>
        </w:rPr>
        <w:t xml:space="preserve"> рубл</w:t>
      </w:r>
      <w:r w:rsidR="00755E51">
        <w:rPr>
          <w:rFonts w:ascii="Times New Roman CYR" w:hAnsi="Times New Roman CYR"/>
          <w:sz w:val="27"/>
          <w:szCs w:val="27"/>
        </w:rPr>
        <w:t>я</w:t>
      </w:r>
      <w:r w:rsidR="00950239" w:rsidRPr="00663263">
        <w:rPr>
          <w:rFonts w:ascii="Times New Roman CYR" w:hAnsi="Times New Roman CYR"/>
          <w:sz w:val="27"/>
          <w:szCs w:val="27"/>
        </w:rPr>
        <w:t>;</w:t>
      </w:r>
    </w:p>
    <w:p w:rsidR="00950239" w:rsidRPr="00663263" w:rsidRDefault="00482ED2" w:rsidP="00116EE6">
      <w:pPr>
        <w:ind w:firstLine="700"/>
        <w:jc w:val="both"/>
        <w:rPr>
          <w:rFonts w:ascii="Times New Roman CYR" w:hAnsi="Times New Roman CYR"/>
          <w:sz w:val="27"/>
          <w:szCs w:val="27"/>
        </w:rPr>
      </w:pPr>
      <w:r w:rsidRPr="00663263">
        <w:rPr>
          <w:rFonts w:ascii="Times New Roman CYR" w:hAnsi="Times New Roman CYR"/>
          <w:sz w:val="27"/>
          <w:szCs w:val="27"/>
        </w:rPr>
        <w:t>- </w:t>
      </w:r>
      <w:r w:rsidR="00950239" w:rsidRPr="00663263">
        <w:rPr>
          <w:rFonts w:ascii="Times New Roman CYR" w:hAnsi="Times New Roman CYR"/>
          <w:sz w:val="27"/>
          <w:szCs w:val="27"/>
        </w:rPr>
        <w:t>на 1 случай госпитализации в медицинских организациях (их структурных подразделениях), оказывающих медицинскую помощь в стационарных условиях</w:t>
      </w:r>
      <w:r w:rsidRPr="00663263">
        <w:rPr>
          <w:rFonts w:ascii="Times New Roman CYR" w:hAnsi="Times New Roman CYR"/>
          <w:sz w:val="27"/>
          <w:szCs w:val="27"/>
        </w:rPr>
        <w:t>,</w:t>
      </w:r>
      <w:r w:rsidR="00B14F0C" w:rsidRPr="00663263">
        <w:rPr>
          <w:rFonts w:ascii="Times New Roman CYR" w:hAnsi="Times New Roman CYR"/>
          <w:sz w:val="27"/>
          <w:szCs w:val="27"/>
        </w:rPr>
        <w:t xml:space="preserve"> с учетом медицинской реабилитации в стационарных условиях и высокотехнологичной медицинской помощи</w:t>
      </w:r>
      <w:r w:rsidR="00950239" w:rsidRPr="00663263">
        <w:rPr>
          <w:rFonts w:ascii="Times New Roman CYR" w:hAnsi="Times New Roman CYR"/>
          <w:sz w:val="27"/>
          <w:szCs w:val="27"/>
        </w:rPr>
        <w:t xml:space="preserve"> </w:t>
      </w:r>
      <w:r w:rsidR="00B14F0C" w:rsidRPr="00663263">
        <w:rPr>
          <w:rFonts w:ascii="Times New Roman CYR" w:hAnsi="Times New Roman CYR"/>
          <w:sz w:val="27"/>
          <w:szCs w:val="27"/>
        </w:rPr>
        <w:t>–</w:t>
      </w:r>
      <w:r w:rsidR="006D54D5" w:rsidRPr="00663263">
        <w:rPr>
          <w:rFonts w:ascii="Times New Roman CYR" w:hAnsi="Times New Roman CYR"/>
          <w:sz w:val="27"/>
          <w:szCs w:val="27"/>
        </w:rPr>
        <w:t xml:space="preserve"> </w:t>
      </w:r>
      <w:r w:rsidR="00950239" w:rsidRPr="00663263">
        <w:rPr>
          <w:rFonts w:ascii="Times New Roman CYR" w:hAnsi="Times New Roman CYR"/>
          <w:sz w:val="27"/>
          <w:szCs w:val="27"/>
        </w:rPr>
        <w:t>22</w:t>
      </w:r>
      <w:r w:rsidR="00B14F0C" w:rsidRPr="00663263">
        <w:rPr>
          <w:rFonts w:ascii="Times New Roman CYR" w:hAnsi="Times New Roman CYR"/>
          <w:sz w:val="27"/>
          <w:szCs w:val="27"/>
        </w:rPr>
        <w:t xml:space="preserve">989,8 </w:t>
      </w:r>
      <w:r w:rsidR="00950239" w:rsidRPr="00663263">
        <w:rPr>
          <w:rFonts w:ascii="Times New Roman CYR" w:hAnsi="Times New Roman CYR"/>
          <w:sz w:val="27"/>
          <w:szCs w:val="27"/>
        </w:rPr>
        <w:t>рубля;</w:t>
      </w:r>
    </w:p>
    <w:p w:rsidR="00950239" w:rsidRPr="00663263" w:rsidRDefault="00482ED2" w:rsidP="00116EE6">
      <w:pPr>
        <w:ind w:firstLine="700"/>
        <w:jc w:val="both"/>
        <w:rPr>
          <w:rFonts w:ascii="Times New Roman CYR" w:hAnsi="Times New Roman CYR"/>
          <w:sz w:val="27"/>
          <w:szCs w:val="27"/>
        </w:rPr>
      </w:pPr>
      <w:r w:rsidRPr="00663263">
        <w:rPr>
          <w:rFonts w:ascii="Times New Roman CYR" w:hAnsi="Times New Roman CYR"/>
          <w:sz w:val="27"/>
          <w:szCs w:val="27"/>
        </w:rPr>
        <w:t>- </w:t>
      </w:r>
      <w:r w:rsidR="00950239" w:rsidRPr="00663263">
        <w:rPr>
          <w:rFonts w:ascii="Times New Roman CYR" w:hAnsi="Times New Roman CYR"/>
          <w:sz w:val="27"/>
          <w:szCs w:val="27"/>
        </w:rPr>
        <w:t xml:space="preserve">на 1 койко-день по медицинской реабилитации в специализированных медицинских организациях, оказывающих медицинскую помощь по профилю </w:t>
      </w:r>
      <w:r w:rsidRPr="00663263">
        <w:rPr>
          <w:rFonts w:ascii="Times New Roman CYR" w:hAnsi="Times New Roman CYR"/>
          <w:sz w:val="27"/>
          <w:szCs w:val="27"/>
        </w:rPr>
        <w:t>«</w:t>
      </w:r>
      <w:r w:rsidR="00950239" w:rsidRPr="00663263">
        <w:rPr>
          <w:rFonts w:ascii="Times New Roman CYR" w:hAnsi="Times New Roman CYR"/>
          <w:sz w:val="27"/>
          <w:szCs w:val="27"/>
        </w:rPr>
        <w:t>Медицинская реабилитация</w:t>
      </w:r>
      <w:r w:rsidRPr="00663263">
        <w:rPr>
          <w:rFonts w:ascii="Times New Roman CYR" w:hAnsi="Times New Roman CYR"/>
          <w:sz w:val="27"/>
          <w:szCs w:val="27"/>
        </w:rPr>
        <w:t>»</w:t>
      </w:r>
      <w:r w:rsidR="00950239" w:rsidRPr="00663263">
        <w:rPr>
          <w:rFonts w:ascii="Times New Roman CYR" w:hAnsi="Times New Roman CYR"/>
          <w:sz w:val="27"/>
          <w:szCs w:val="27"/>
        </w:rPr>
        <w:t xml:space="preserve">, и реабилитационных отделениях медицинских организаций </w:t>
      </w:r>
      <w:r w:rsidR="00B14F0C" w:rsidRPr="00663263">
        <w:rPr>
          <w:rFonts w:ascii="Times New Roman CYR" w:hAnsi="Times New Roman CYR"/>
          <w:sz w:val="27"/>
          <w:szCs w:val="27"/>
        </w:rPr>
        <w:t>–</w:t>
      </w:r>
      <w:r w:rsidRPr="00663263">
        <w:rPr>
          <w:rFonts w:ascii="Times New Roman CYR" w:hAnsi="Times New Roman CYR"/>
          <w:sz w:val="27"/>
          <w:szCs w:val="27"/>
        </w:rPr>
        <w:t xml:space="preserve"> 15</w:t>
      </w:r>
      <w:r w:rsidR="00B14F0C" w:rsidRPr="00663263">
        <w:rPr>
          <w:rFonts w:ascii="Times New Roman CYR" w:hAnsi="Times New Roman CYR"/>
          <w:sz w:val="27"/>
          <w:szCs w:val="27"/>
        </w:rPr>
        <w:t>85,2 рубля,</w:t>
      </w:r>
    </w:p>
    <w:p w:rsidR="00B14F0C" w:rsidRPr="00AA4BF0" w:rsidRDefault="00B14F0C" w:rsidP="00116EE6">
      <w:pPr>
        <w:ind w:firstLine="700"/>
        <w:jc w:val="both"/>
        <w:rPr>
          <w:rFonts w:ascii="Times New Roman CYR" w:hAnsi="Times New Roman CYR"/>
          <w:sz w:val="27"/>
          <w:szCs w:val="27"/>
        </w:rPr>
      </w:pPr>
      <w:r w:rsidRPr="00663263">
        <w:rPr>
          <w:rFonts w:ascii="Times New Roman CYR" w:hAnsi="Times New Roman CYR"/>
          <w:sz w:val="27"/>
          <w:szCs w:val="27"/>
        </w:rPr>
        <w:t xml:space="preserve">- на 1 случай госпитализации по высокотехнологичной медицинской помощи – </w:t>
      </w:r>
      <w:r w:rsidRPr="00633274">
        <w:rPr>
          <w:rFonts w:ascii="Times New Roman CYR" w:hAnsi="Times New Roman CYR"/>
          <w:sz w:val="27"/>
          <w:szCs w:val="27"/>
        </w:rPr>
        <w:t>17</w:t>
      </w:r>
      <w:r w:rsidR="00755E51">
        <w:rPr>
          <w:rFonts w:ascii="Times New Roman CYR" w:hAnsi="Times New Roman CYR"/>
          <w:sz w:val="27"/>
          <w:szCs w:val="27"/>
        </w:rPr>
        <w:t>5193,6</w:t>
      </w:r>
      <w:r w:rsidRPr="00633274">
        <w:rPr>
          <w:rFonts w:ascii="Times New Roman CYR" w:hAnsi="Times New Roman CYR"/>
          <w:sz w:val="27"/>
          <w:szCs w:val="27"/>
        </w:rPr>
        <w:t xml:space="preserve"> руб</w:t>
      </w:r>
      <w:r w:rsidR="00755E51">
        <w:rPr>
          <w:rFonts w:ascii="Times New Roman CYR" w:hAnsi="Times New Roman CYR"/>
          <w:sz w:val="27"/>
          <w:szCs w:val="27"/>
        </w:rPr>
        <w:t>ля</w:t>
      </w:r>
      <w:r w:rsidRPr="00633274">
        <w:rPr>
          <w:rFonts w:ascii="Times New Roman CYR" w:hAnsi="Times New Roman CYR"/>
          <w:sz w:val="27"/>
          <w:szCs w:val="27"/>
        </w:rPr>
        <w:t>.</w:t>
      </w:r>
    </w:p>
    <w:p w:rsidR="00935A64" w:rsidRPr="00663263" w:rsidRDefault="00950239" w:rsidP="00A530E2">
      <w:pPr>
        <w:ind w:firstLine="700"/>
        <w:jc w:val="both"/>
        <w:rPr>
          <w:rFonts w:ascii="Times New Roman CYR" w:hAnsi="Times New Roman CYR"/>
          <w:strike/>
          <w:sz w:val="27"/>
          <w:szCs w:val="27"/>
        </w:rPr>
      </w:pPr>
      <w:r w:rsidRPr="00663263">
        <w:rPr>
          <w:rFonts w:ascii="Times New Roman CYR" w:hAnsi="Times New Roman CYR"/>
          <w:sz w:val="27"/>
          <w:szCs w:val="27"/>
        </w:rPr>
        <w:t>Средни</w:t>
      </w:r>
      <w:r w:rsidR="006D54D5" w:rsidRPr="00663263">
        <w:rPr>
          <w:rFonts w:ascii="Times New Roman CYR" w:hAnsi="Times New Roman CYR"/>
          <w:sz w:val="27"/>
          <w:szCs w:val="27"/>
        </w:rPr>
        <w:t>й</w:t>
      </w:r>
      <w:r w:rsidRPr="00663263">
        <w:rPr>
          <w:rFonts w:ascii="Times New Roman CYR" w:hAnsi="Times New Roman CYR"/>
          <w:sz w:val="27"/>
          <w:szCs w:val="27"/>
        </w:rPr>
        <w:t xml:space="preserve"> </w:t>
      </w:r>
      <w:r w:rsidR="006D54D5" w:rsidRPr="00663263">
        <w:rPr>
          <w:rFonts w:ascii="Times New Roman CYR" w:hAnsi="Times New Roman CYR"/>
          <w:sz w:val="27"/>
          <w:szCs w:val="27"/>
        </w:rPr>
        <w:t>норматив</w:t>
      </w:r>
      <w:r w:rsidRPr="00663263">
        <w:rPr>
          <w:rFonts w:ascii="Times New Roman CYR" w:hAnsi="Times New Roman CYR"/>
          <w:sz w:val="27"/>
          <w:szCs w:val="27"/>
        </w:rPr>
        <w:t xml:space="preserve"> финанс</w:t>
      </w:r>
      <w:r w:rsidR="00A530E2" w:rsidRPr="00663263">
        <w:rPr>
          <w:rFonts w:ascii="Times New Roman CYR" w:hAnsi="Times New Roman CYR"/>
          <w:sz w:val="27"/>
          <w:szCs w:val="27"/>
        </w:rPr>
        <w:t>ового обеспечения</w:t>
      </w:r>
      <w:r w:rsidR="006D54D5" w:rsidRPr="00663263">
        <w:rPr>
          <w:rFonts w:ascii="Times New Roman CYR" w:hAnsi="Times New Roman CYR"/>
          <w:sz w:val="27"/>
          <w:szCs w:val="27"/>
        </w:rPr>
        <w:t xml:space="preserve"> </w:t>
      </w:r>
      <w:r w:rsidR="00A530E2" w:rsidRPr="00663263">
        <w:rPr>
          <w:rFonts w:ascii="Times New Roman CYR" w:hAnsi="Times New Roman CYR"/>
          <w:sz w:val="27"/>
          <w:szCs w:val="27"/>
        </w:rPr>
        <w:t xml:space="preserve">по ТП </w:t>
      </w:r>
      <w:r w:rsidR="006D54D5" w:rsidRPr="00663263">
        <w:rPr>
          <w:rFonts w:ascii="Times New Roman CYR" w:hAnsi="Times New Roman CYR"/>
          <w:sz w:val="27"/>
          <w:szCs w:val="27"/>
        </w:rPr>
        <w:t>ОМС</w:t>
      </w:r>
      <w:r w:rsidRPr="00663263">
        <w:rPr>
          <w:rFonts w:ascii="Times New Roman CYR" w:hAnsi="Times New Roman CYR"/>
          <w:sz w:val="27"/>
          <w:szCs w:val="27"/>
        </w:rPr>
        <w:t xml:space="preserve"> </w:t>
      </w:r>
      <w:r w:rsidR="006D54D5" w:rsidRPr="00663263">
        <w:rPr>
          <w:rFonts w:ascii="Times New Roman CYR" w:hAnsi="Times New Roman CYR"/>
          <w:sz w:val="27"/>
          <w:szCs w:val="27"/>
        </w:rPr>
        <w:t xml:space="preserve">составляет </w:t>
      </w:r>
      <w:r w:rsidRPr="00663263">
        <w:rPr>
          <w:rFonts w:ascii="Times New Roman CYR" w:hAnsi="Times New Roman CYR"/>
          <w:sz w:val="27"/>
          <w:szCs w:val="27"/>
        </w:rPr>
        <w:t>8438,9 рубля.</w:t>
      </w:r>
    </w:p>
    <w:p w:rsidR="00935A64" w:rsidRPr="00663263" w:rsidRDefault="00935A64" w:rsidP="00116EE6">
      <w:pPr>
        <w:jc w:val="center"/>
        <w:rPr>
          <w:sz w:val="27"/>
          <w:szCs w:val="27"/>
        </w:rPr>
      </w:pPr>
    </w:p>
    <w:p w:rsidR="006D54D5" w:rsidRPr="00663263" w:rsidRDefault="00EB4185" w:rsidP="00116EE6">
      <w:pPr>
        <w:autoSpaceDE w:val="0"/>
        <w:autoSpaceDN w:val="0"/>
        <w:adjustRightInd w:val="0"/>
        <w:jc w:val="center"/>
        <w:outlineLvl w:val="0"/>
        <w:rPr>
          <w:rFonts w:eastAsia="Calibri"/>
          <w:sz w:val="27"/>
          <w:szCs w:val="27"/>
          <w:lang w:eastAsia="en-US"/>
        </w:rPr>
      </w:pPr>
      <w:r w:rsidRPr="00663263">
        <w:rPr>
          <w:rFonts w:eastAsia="Calibri"/>
          <w:sz w:val="27"/>
          <w:szCs w:val="27"/>
          <w:lang w:eastAsia="en-US"/>
        </w:rPr>
        <w:t>Способы оплаты медицинской помощи</w:t>
      </w:r>
      <w:r w:rsidR="001B6D74" w:rsidRPr="00663263">
        <w:rPr>
          <w:rFonts w:eastAsia="Calibri"/>
          <w:sz w:val="27"/>
          <w:szCs w:val="27"/>
          <w:lang w:eastAsia="en-US"/>
        </w:rPr>
        <w:t xml:space="preserve"> </w:t>
      </w:r>
    </w:p>
    <w:p w:rsidR="006D54D5" w:rsidRPr="00663263" w:rsidRDefault="00EB4185" w:rsidP="00116EE6">
      <w:pPr>
        <w:autoSpaceDE w:val="0"/>
        <w:autoSpaceDN w:val="0"/>
        <w:adjustRightInd w:val="0"/>
        <w:jc w:val="center"/>
        <w:outlineLvl w:val="0"/>
        <w:rPr>
          <w:rFonts w:eastAsia="Calibri"/>
          <w:sz w:val="27"/>
          <w:szCs w:val="27"/>
          <w:lang w:eastAsia="en-US"/>
        </w:rPr>
      </w:pPr>
      <w:r w:rsidRPr="00663263">
        <w:rPr>
          <w:rFonts w:eastAsia="Calibri"/>
          <w:sz w:val="27"/>
          <w:szCs w:val="27"/>
          <w:lang w:eastAsia="en-US"/>
        </w:rPr>
        <w:t xml:space="preserve">при реализации </w:t>
      </w:r>
      <w:r w:rsidR="00DC4A1C" w:rsidRPr="00663263">
        <w:rPr>
          <w:rFonts w:eastAsia="Calibri"/>
          <w:sz w:val="27"/>
          <w:szCs w:val="27"/>
          <w:lang w:eastAsia="en-US"/>
        </w:rPr>
        <w:t xml:space="preserve">территориальной программы </w:t>
      </w:r>
    </w:p>
    <w:p w:rsidR="00EB4185" w:rsidRPr="00663263" w:rsidRDefault="00DC4A1C" w:rsidP="00116EE6">
      <w:pPr>
        <w:autoSpaceDE w:val="0"/>
        <w:autoSpaceDN w:val="0"/>
        <w:adjustRightInd w:val="0"/>
        <w:jc w:val="center"/>
        <w:outlineLvl w:val="0"/>
        <w:rPr>
          <w:rFonts w:eastAsia="Calibri"/>
          <w:sz w:val="27"/>
          <w:szCs w:val="27"/>
          <w:lang w:eastAsia="en-US"/>
        </w:rPr>
      </w:pPr>
      <w:r w:rsidRPr="00663263">
        <w:rPr>
          <w:rFonts w:eastAsia="Calibri"/>
          <w:sz w:val="27"/>
          <w:szCs w:val="27"/>
          <w:lang w:eastAsia="en-US"/>
        </w:rPr>
        <w:t>обязательного медицинского страхования</w:t>
      </w:r>
    </w:p>
    <w:p w:rsidR="00663263" w:rsidRPr="00663263" w:rsidRDefault="00663263" w:rsidP="00116EE6">
      <w:pPr>
        <w:autoSpaceDE w:val="0"/>
        <w:autoSpaceDN w:val="0"/>
        <w:adjustRightInd w:val="0"/>
        <w:jc w:val="both"/>
        <w:rPr>
          <w:rFonts w:eastAsia="Calibri"/>
          <w:sz w:val="27"/>
          <w:szCs w:val="27"/>
          <w:lang w:eastAsia="en-US"/>
        </w:rPr>
      </w:pPr>
    </w:p>
    <w:p w:rsidR="00EB4185" w:rsidRPr="00663263" w:rsidRDefault="00EB4185" w:rsidP="00F40797">
      <w:pPr>
        <w:autoSpaceDE w:val="0"/>
        <w:autoSpaceDN w:val="0"/>
        <w:adjustRightInd w:val="0"/>
        <w:ind w:firstLine="709"/>
        <w:jc w:val="both"/>
        <w:rPr>
          <w:rFonts w:eastAsia="Calibri"/>
          <w:sz w:val="27"/>
          <w:szCs w:val="27"/>
          <w:lang w:eastAsia="en-US"/>
        </w:rPr>
      </w:pPr>
      <w:r w:rsidRPr="00663263">
        <w:rPr>
          <w:rFonts w:eastAsia="Calibri"/>
          <w:sz w:val="27"/>
          <w:szCs w:val="27"/>
          <w:lang w:eastAsia="en-US"/>
        </w:rPr>
        <w:t>Тарифы на оплату медицинской помощи при реализации ТП ОМС формируются с учетом следующих способов оплаты медицинской помощи:</w:t>
      </w:r>
    </w:p>
    <w:p w:rsidR="00EB4185" w:rsidRPr="00663263" w:rsidRDefault="00D932E1" w:rsidP="00F40797">
      <w:pPr>
        <w:autoSpaceDE w:val="0"/>
        <w:autoSpaceDN w:val="0"/>
        <w:adjustRightInd w:val="0"/>
        <w:ind w:firstLine="709"/>
        <w:jc w:val="both"/>
        <w:rPr>
          <w:rFonts w:eastAsia="Calibri"/>
          <w:sz w:val="27"/>
          <w:szCs w:val="27"/>
          <w:lang w:eastAsia="en-US"/>
        </w:rPr>
      </w:pPr>
      <w:r w:rsidRPr="00663263">
        <w:rPr>
          <w:rFonts w:eastAsia="Calibri"/>
          <w:sz w:val="27"/>
          <w:szCs w:val="27"/>
          <w:lang w:eastAsia="en-US"/>
        </w:rPr>
        <w:t>- </w:t>
      </w:r>
      <w:r w:rsidR="00EB4185" w:rsidRPr="00663263">
        <w:rPr>
          <w:rFonts w:eastAsia="Calibri"/>
          <w:sz w:val="27"/>
          <w:szCs w:val="27"/>
          <w:lang w:eastAsia="en-US"/>
        </w:rPr>
        <w:t>при оплате медицинской помощи, оказанной в амбулаторных условиях:</w:t>
      </w:r>
    </w:p>
    <w:p w:rsidR="00EB4185" w:rsidRPr="00663263" w:rsidRDefault="00D932E1" w:rsidP="00F40797">
      <w:pPr>
        <w:autoSpaceDE w:val="0"/>
        <w:autoSpaceDN w:val="0"/>
        <w:adjustRightInd w:val="0"/>
        <w:ind w:firstLine="709"/>
        <w:jc w:val="both"/>
        <w:rPr>
          <w:rFonts w:eastAsia="Calibri"/>
          <w:sz w:val="27"/>
          <w:szCs w:val="27"/>
          <w:lang w:eastAsia="en-US"/>
        </w:rPr>
      </w:pPr>
      <w:r w:rsidRPr="00663263">
        <w:rPr>
          <w:rFonts w:eastAsia="Calibri"/>
          <w:sz w:val="27"/>
          <w:szCs w:val="27"/>
          <w:lang w:eastAsia="en-US"/>
        </w:rPr>
        <w:t>- </w:t>
      </w:r>
      <w:r w:rsidR="00EB4185" w:rsidRPr="00663263">
        <w:rPr>
          <w:rFonts w:eastAsia="Calibri"/>
          <w:sz w:val="27"/>
          <w:szCs w:val="27"/>
          <w:lang w:eastAsia="en-US"/>
        </w:rPr>
        <w:t>по подушевому нормативу финансирования на прикрепившихся лиц в сочетании с оплатой за единицу объема медицинской помощи - за медицинскую услугу, за посещение, за обращение (законченный случай);</w:t>
      </w:r>
    </w:p>
    <w:p w:rsidR="00EB4185" w:rsidRPr="00663263" w:rsidRDefault="00D932E1" w:rsidP="00F40797">
      <w:pPr>
        <w:autoSpaceDE w:val="0"/>
        <w:autoSpaceDN w:val="0"/>
        <w:adjustRightInd w:val="0"/>
        <w:ind w:firstLine="709"/>
        <w:jc w:val="both"/>
        <w:rPr>
          <w:rFonts w:eastAsia="Calibri"/>
          <w:sz w:val="27"/>
          <w:szCs w:val="27"/>
          <w:lang w:eastAsia="en-US"/>
        </w:rPr>
      </w:pPr>
      <w:r w:rsidRPr="00663263">
        <w:rPr>
          <w:rFonts w:eastAsia="Calibri"/>
          <w:sz w:val="27"/>
          <w:szCs w:val="27"/>
          <w:lang w:eastAsia="en-US"/>
        </w:rPr>
        <w:t>- </w:t>
      </w:r>
      <w:r w:rsidR="00EB4185" w:rsidRPr="00663263">
        <w:rPr>
          <w:rFonts w:eastAsia="Calibri"/>
          <w:sz w:val="27"/>
          <w:szCs w:val="27"/>
          <w:lang w:eastAsia="en-US"/>
        </w:rPr>
        <w:t>за единицу объема медицинской помощи - за медицинскую услугу, за посещение, за обращение (законченный случай) (используется при оплате медицинской помощи, оказанной застрахованным лицам за пределами Астраханской области, на территории которой выдан полис ОМС, а также в отдельных медицинских организациях, не имеющих прикрепившихся лиц);</w:t>
      </w:r>
    </w:p>
    <w:p w:rsidR="00EB4185" w:rsidRPr="00663263" w:rsidRDefault="00D932E1" w:rsidP="00135431">
      <w:pPr>
        <w:autoSpaceDE w:val="0"/>
        <w:autoSpaceDN w:val="0"/>
        <w:adjustRightInd w:val="0"/>
        <w:ind w:firstLine="709"/>
        <w:jc w:val="both"/>
        <w:rPr>
          <w:rFonts w:eastAsia="Calibri"/>
          <w:sz w:val="27"/>
          <w:szCs w:val="27"/>
          <w:lang w:eastAsia="en-US"/>
        </w:rPr>
      </w:pPr>
      <w:r w:rsidRPr="00663263">
        <w:rPr>
          <w:rFonts w:eastAsia="Calibri"/>
          <w:sz w:val="27"/>
          <w:szCs w:val="27"/>
          <w:lang w:eastAsia="en-US"/>
        </w:rPr>
        <w:t>- </w:t>
      </w:r>
      <w:r w:rsidR="00EB4185" w:rsidRPr="00663263">
        <w:rPr>
          <w:rFonts w:eastAsia="Calibri"/>
          <w:sz w:val="27"/>
          <w:szCs w:val="27"/>
          <w:lang w:eastAsia="en-US"/>
        </w:rPr>
        <w:t>по подушевому нормативу финансирования на прикрепившихся лиц с учетом показателей результативности деятельности медицинской организации, в том числе с включением расходов на медицинскую помощь, оказываемую в иных медицинских организациях (за единицу объема медицинской помощи);</w:t>
      </w:r>
    </w:p>
    <w:p w:rsidR="00EB4185" w:rsidRPr="00EB4185" w:rsidRDefault="00D932E1" w:rsidP="00135431">
      <w:pPr>
        <w:autoSpaceDE w:val="0"/>
        <w:autoSpaceDN w:val="0"/>
        <w:adjustRightInd w:val="0"/>
        <w:ind w:firstLine="709"/>
        <w:jc w:val="both"/>
        <w:rPr>
          <w:rFonts w:eastAsia="Calibri"/>
          <w:sz w:val="28"/>
          <w:szCs w:val="28"/>
          <w:lang w:eastAsia="en-US"/>
        </w:rPr>
      </w:pPr>
      <w:r>
        <w:rPr>
          <w:rFonts w:eastAsia="Calibri"/>
          <w:sz w:val="28"/>
          <w:szCs w:val="28"/>
          <w:lang w:eastAsia="en-US"/>
        </w:rPr>
        <w:t>- </w:t>
      </w:r>
      <w:r w:rsidR="00EB4185" w:rsidRPr="00EB4185">
        <w:rPr>
          <w:rFonts w:eastAsia="Calibri"/>
          <w:sz w:val="28"/>
          <w:szCs w:val="28"/>
          <w:lang w:eastAsia="en-US"/>
        </w:rPr>
        <w:t xml:space="preserve">при оплате медицинской помощи, оказанной в стационарных условиях, </w:t>
      </w:r>
      <w:r w:rsidR="00066029">
        <w:rPr>
          <w:rFonts w:eastAsia="Calibri"/>
          <w:sz w:val="28"/>
          <w:szCs w:val="28"/>
          <w:lang w:eastAsia="en-US"/>
        </w:rPr>
        <w:t xml:space="preserve">- </w:t>
      </w:r>
      <w:r w:rsidR="00EB4185" w:rsidRPr="00EB4185">
        <w:rPr>
          <w:rFonts w:eastAsia="Calibri"/>
          <w:sz w:val="28"/>
          <w:szCs w:val="28"/>
          <w:lang w:eastAsia="en-US"/>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EB4185" w:rsidRPr="00EB4185" w:rsidRDefault="00D932E1" w:rsidP="00116EE6">
      <w:pPr>
        <w:autoSpaceDE w:val="0"/>
        <w:autoSpaceDN w:val="0"/>
        <w:adjustRightInd w:val="0"/>
        <w:ind w:firstLine="709"/>
        <w:jc w:val="both"/>
        <w:rPr>
          <w:rFonts w:eastAsia="Calibri"/>
          <w:sz w:val="28"/>
          <w:szCs w:val="28"/>
          <w:lang w:eastAsia="en-US"/>
        </w:rPr>
      </w:pPr>
      <w:r>
        <w:rPr>
          <w:rFonts w:eastAsia="Calibri"/>
          <w:sz w:val="28"/>
          <w:szCs w:val="28"/>
          <w:lang w:eastAsia="en-US"/>
        </w:rPr>
        <w:t>- </w:t>
      </w:r>
      <w:r w:rsidR="00EB4185" w:rsidRPr="00EB4185">
        <w:rPr>
          <w:rFonts w:eastAsia="Calibri"/>
          <w:sz w:val="28"/>
          <w:szCs w:val="28"/>
          <w:lang w:eastAsia="en-US"/>
        </w:rPr>
        <w:t>при оплате медицинской помощи, оказанной в условиях дневного стационара,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EB4185" w:rsidRPr="00EB4185" w:rsidRDefault="00D932E1" w:rsidP="00116EE6">
      <w:pPr>
        <w:autoSpaceDE w:val="0"/>
        <w:autoSpaceDN w:val="0"/>
        <w:adjustRightInd w:val="0"/>
        <w:ind w:firstLine="709"/>
        <w:jc w:val="both"/>
        <w:rPr>
          <w:rFonts w:eastAsia="Calibri"/>
          <w:sz w:val="28"/>
          <w:szCs w:val="28"/>
          <w:lang w:eastAsia="en-US"/>
        </w:rPr>
      </w:pPr>
      <w:r>
        <w:rPr>
          <w:rFonts w:eastAsia="Calibri"/>
          <w:sz w:val="28"/>
          <w:szCs w:val="28"/>
          <w:lang w:eastAsia="en-US"/>
        </w:rPr>
        <w:t>- </w:t>
      </w:r>
      <w:r w:rsidR="00EB4185" w:rsidRPr="00EB4185">
        <w:rPr>
          <w:rFonts w:eastAsia="Calibri"/>
          <w:sz w:val="28"/>
          <w:szCs w:val="28"/>
          <w:lang w:eastAsia="en-US"/>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подушевому нормативу финансирования в сочетании с оплатой за вызов скорой медицинской помощи.</w:t>
      </w:r>
    </w:p>
    <w:p w:rsidR="00EB4185" w:rsidRPr="00EB4185" w:rsidRDefault="00EB4185" w:rsidP="00116EE6">
      <w:pPr>
        <w:autoSpaceDE w:val="0"/>
        <w:autoSpaceDN w:val="0"/>
        <w:adjustRightInd w:val="0"/>
        <w:ind w:firstLine="709"/>
        <w:jc w:val="both"/>
        <w:rPr>
          <w:rFonts w:eastAsia="Calibri"/>
          <w:sz w:val="28"/>
          <w:szCs w:val="28"/>
          <w:lang w:eastAsia="en-US"/>
        </w:rPr>
      </w:pPr>
      <w:r w:rsidRPr="00EB4185">
        <w:rPr>
          <w:rFonts w:eastAsia="Calibri"/>
          <w:sz w:val="28"/>
          <w:szCs w:val="28"/>
          <w:lang w:eastAsia="en-US"/>
        </w:rPr>
        <w:t xml:space="preserve">Оплата медицинской помощи </w:t>
      </w:r>
      <w:r w:rsidR="00D932E1" w:rsidRPr="00EB4185">
        <w:rPr>
          <w:rFonts w:eastAsia="Calibri"/>
          <w:sz w:val="28"/>
          <w:szCs w:val="28"/>
          <w:lang w:eastAsia="en-US"/>
        </w:rPr>
        <w:t xml:space="preserve">при реализации ТП ОМС </w:t>
      </w:r>
      <w:r w:rsidRPr="00EB4185">
        <w:rPr>
          <w:rFonts w:eastAsia="Calibri"/>
          <w:sz w:val="28"/>
          <w:szCs w:val="28"/>
          <w:lang w:eastAsia="en-US"/>
        </w:rPr>
        <w:t xml:space="preserve">производится по тарифам, утвержденным </w:t>
      </w:r>
      <w:r w:rsidR="008146D3">
        <w:rPr>
          <w:rFonts w:eastAsia="Calibri"/>
          <w:sz w:val="28"/>
          <w:szCs w:val="28"/>
          <w:lang w:eastAsia="en-US"/>
        </w:rPr>
        <w:t>т</w:t>
      </w:r>
      <w:r w:rsidRPr="00EB4185">
        <w:rPr>
          <w:rFonts w:eastAsia="Calibri"/>
          <w:sz w:val="28"/>
          <w:szCs w:val="28"/>
          <w:lang w:eastAsia="en-US"/>
        </w:rPr>
        <w:t xml:space="preserve">арифным соглашением </w:t>
      </w:r>
      <w:r w:rsidR="00D932E1">
        <w:rPr>
          <w:rFonts w:eastAsia="Calibri"/>
          <w:sz w:val="28"/>
          <w:szCs w:val="28"/>
          <w:lang w:eastAsia="en-US"/>
        </w:rPr>
        <w:t xml:space="preserve">на оплату медицинской помощи в системе ОМС </w:t>
      </w:r>
      <w:r w:rsidRPr="00EB4185">
        <w:rPr>
          <w:rFonts w:eastAsia="Calibri"/>
          <w:sz w:val="28"/>
          <w:szCs w:val="28"/>
          <w:lang w:eastAsia="en-US"/>
        </w:rPr>
        <w:t>в Астраханской области, сформированным с учетом рекомендаций Министерства здравоохранения Российской Федерации и Федерального фонда обязательного медицинского страхования в соответствии с вышеперечисленными способами оплаты медицинской помощи.</w:t>
      </w:r>
    </w:p>
    <w:p w:rsidR="00432A44" w:rsidRDefault="00432A44" w:rsidP="00116EE6">
      <w:pPr>
        <w:autoSpaceDE w:val="0"/>
        <w:autoSpaceDN w:val="0"/>
        <w:adjustRightInd w:val="0"/>
        <w:jc w:val="center"/>
        <w:outlineLvl w:val="0"/>
        <w:rPr>
          <w:rFonts w:eastAsia="Calibri"/>
          <w:sz w:val="28"/>
          <w:szCs w:val="28"/>
          <w:lang w:eastAsia="en-US"/>
        </w:rPr>
      </w:pPr>
    </w:p>
    <w:p w:rsidR="00EB4185" w:rsidRDefault="00EB4185" w:rsidP="00116EE6">
      <w:pPr>
        <w:autoSpaceDE w:val="0"/>
        <w:autoSpaceDN w:val="0"/>
        <w:adjustRightInd w:val="0"/>
        <w:jc w:val="center"/>
        <w:outlineLvl w:val="0"/>
        <w:rPr>
          <w:rFonts w:eastAsia="Calibri"/>
          <w:sz w:val="28"/>
          <w:szCs w:val="28"/>
          <w:lang w:eastAsia="en-US"/>
        </w:rPr>
      </w:pPr>
      <w:r w:rsidRPr="00EB4185">
        <w:rPr>
          <w:rFonts w:eastAsia="Calibri"/>
          <w:sz w:val="28"/>
          <w:szCs w:val="28"/>
          <w:lang w:eastAsia="en-US"/>
        </w:rPr>
        <w:t>Структура тарифа на оплату медицинской помощи</w:t>
      </w:r>
      <w:r w:rsidR="001B6D74">
        <w:rPr>
          <w:rFonts w:eastAsia="Calibri"/>
          <w:sz w:val="28"/>
          <w:szCs w:val="28"/>
          <w:lang w:eastAsia="en-US"/>
        </w:rPr>
        <w:t xml:space="preserve"> </w:t>
      </w:r>
      <w:r w:rsidRPr="00EB4185">
        <w:rPr>
          <w:rFonts w:eastAsia="Calibri"/>
          <w:sz w:val="28"/>
          <w:szCs w:val="28"/>
          <w:lang w:eastAsia="en-US"/>
        </w:rPr>
        <w:t xml:space="preserve">при реализации </w:t>
      </w:r>
      <w:r w:rsidR="00DC4A1C" w:rsidRPr="00DC4A1C">
        <w:rPr>
          <w:rFonts w:eastAsia="Calibri"/>
          <w:sz w:val="28"/>
          <w:szCs w:val="28"/>
          <w:lang w:eastAsia="en-US"/>
        </w:rPr>
        <w:t>территориальной программы обязательного медицинского страхования</w:t>
      </w:r>
    </w:p>
    <w:p w:rsidR="00DC4A1C" w:rsidRPr="00EB4185" w:rsidRDefault="00DC4A1C" w:rsidP="00116EE6">
      <w:pPr>
        <w:autoSpaceDE w:val="0"/>
        <w:autoSpaceDN w:val="0"/>
        <w:adjustRightInd w:val="0"/>
        <w:jc w:val="center"/>
        <w:rPr>
          <w:rFonts w:eastAsia="Calibri"/>
          <w:sz w:val="28"/>
          <w:szCs w:val="28"/>
          <w:lang w:eastAsia="en-US"/>
        </w:rPr>
      </w:pPr>
    </w:p>
    <w:p w:rsidR="00EB4185" w:rsidRPr="00EB4185" w:rsidRDefault="00EB4185" w:rsidP="00116EE6">
      <w:pPr>
        <w:autoSpaceDE w:val="0"/>
        <w:autoSpaceDN w:val="0"/>
        <w:adjustRightInd w:val="0"/>
        <w:ind w:firstLine="709"/>
        <w:jc w:val="both"/>
        <w:rPr>
          <w:rFonts w:eastAsia="Calibri"/>
          <w:sz w:val="28"/>
          <w:szCs w:val="28"/>
          <w:lang w:eastAsia="en-US"/>
        </w:rPr>
      </w:pPr>
      <w:r w:rsidRPr="00EB4185">
        <w:rPr>
          <w:rFonts w:eastAsia="Calibri"/>
          <w:sz w:val="28"/>
          <w:szCs w:val="28"/>
          <w:lang w:eastAsia="en-US"/>
        </w:rPr>
        <w:t>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w:t>
      </w:r>
      <w:r w:rsidR="00135431">
        <w:rPr>
          <w:rFonts w:eastAsia="Calibri"/>
          <w:sz w:val="28"/>
          <w:szCs w:val="28"/>
          <w:lang w:eastAsia="en-US"/>
        </w:rPr>
        <w:t>ю</w:t>
      </w:r>
      <w:r w:rsidRPr="00EB4185">
        <w:rPr>
          <w:rFonts w:eastAsia="Calibri"/>
          <w:sz w:val="28"/>
          <w:szCs w:val="28"/>
          <w:lang w:eastAsia="en-US"/>
        </w:rPr>
        <w:t xml:space="preserve"> питания (при отсутствии организованного питания в медицинской организации);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100 тыс. рублей за единицу. Затраты на амортизацию и техническое обслуживание оборудования стоимостью свыше 100 тыс. рублей за единицу не включаются в структуру тарифа на оплату медицинской помощи при реализации ТП ОМС.</w:t>
      </w:r>
    </w:p>
    <w:p w:rsidR="00EB4185" w:rsidRPr="00EB4185" w:rsidRDefault="00EB4185" w:rsidP="00116EE6">
      <w:pPr>
        <w:autoSpaceDE w:val="0"/>
        <w:autoSpaceDN w:val="0"/>
        <w:adjustRightInd w:val="0"/>
        <w:ind w:firstLine="709"/>
        <w:jc w:val="both"/>
        <w:rPr>
          <w:rFonts w:eastAsia="Calibri"/>
          <w:sz w:val="28"/>
          <w:szCs w:val="28"/>
          <w:lang w:eastAsia="en-US"/>
        </w:rPr>
      </w:pPr>
      <w:r w:rsidRPr="00EB4185">
        <w:rPr>
          <w:rFonts w:eastAsia="Calibri"/>
          <w:sz w:val="28"/>
          <w:szCs w:val="28"/>
          <w:lang w:eastAsia="en-US"/>
        </w:rPr>
        <w:t>В части расходов на заработную плату начисления на оплату труда включают финансовое обеспечение денежных выплат стимулирующего характера, в том числе денежные выплаты:</w:t>
      </w:r>
    </w:p>
    <w:p w:rsidR="00EB4185" w:rsidRPr="00EB4185" w:rsidRDefault="00066029" w:rsidP="00116EE6">
      <w:pPr>
        <w:autoSpaceDE w:val="0"/>
        <w:autoSpaceDN w:val="0"/>
        <w:adjustRightInd w:val="0"/>
        <w:ind w:firstLine="709"/>
        <w:jc w:val="both"/>
        <w:rPr>
          <w:rFonts w:eastAsia="Calibri"/>
          <w:sz w:val="28"/>
          <w:szCs w:val="28"/>
          <w:lang w:eastAsia="en-US"/>
        </w:rPr>
      </w:pPr>
      <w:r>
        <w:rPr>
          <w:rFonts w:eastAsia="Calibri"/>
          <w:sz w:val="28"/>
          <w:szCs w:val="28"/>
          <w:lang w:eastAsia="en-US"/>
        </w:rPr>
        <w:t>- </w:t>
      </w:r>
      <w:r w:rsidR="00EB4185" w:rsidRPr="00EB4185">
        <w:rPr>
          <w:rFonts w:eastAsia="Calibri"/>
          <w:sz w:val="28"/>
          <w:szCs w:val="28"/>
          <w:lang w:eastAsia="en-US"/>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EB4185" w:rsidRPr="00EB4185" w:rsidRDefault="00066029" w:rsidP="00116EE6">
      <w:pPr>
        <w:autoSpaceDE w:val="0"/>
        <w:autoSpaceDN w:val="0"/>
        <w:adjustRightInd w:val="0"/>
        <w:ind w:firstLine="709"/>
        <w:jc w:val="both"/>
        <w:rPr>
          <w:rFonts w:eastAsia="Calibri"/>
          <w:sz w:val="28"/>
          <w:szCs w:val="28"/>
          <w:lang w:eastAsia="en-US"/>
        </w:rPr>
      </w:pPr>
      <w:r>
        <w:rPr>
          <w:rFonts w:eastAsia="Calibri"/>
          <w:sz w:val="28"/>
          <w:szCs w:val="28"/>
          <w:lang w:eastAsia="en-US"/>
        </w:rPr>
        <w:t>- </w:t>
      </w:r>
      <w:r w:rsidR="00EB4185" w:rsidRPr="00EB4185">
        <w:rPr>
          <w:rFonts w:eastAsia="Calibri"/>
          <w:sz w:val="28"/>
          <w:szCs w:val="28"/>
          <w:lang w:eastAsia="en-US"/>
        </w:rPr>
        <w:t>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EB4185" w:rsidRPr="00EB4185" w:rsidRDefault="00066029" w:rsidP="00116EE6">
      <w:pPr>
        <w:autoSpaceDE w:val="0"/>
        <w:autoSpaceDN w:val="0"/>
        <w:adjustRightInd w:val="0"/>
        <w:ind w:firstLine="709"/>
        <w:jc w:val="both"/>
        <w:rPr>
          <w:rFonts w:eastAsia="Calibri"/>
          <w:sz w:val="28"/>
          <w:szCs w:val="28"/>
          <w:lang w:eastAsia="en-US"/>
        </w:rPr>
      </w:pPr>
      <w:r>
        <w:rPr>
          <w:rFonts w:eastAsia="Calibri"/>
          <w:sz w:val="28"/>
          <w:szCs w:val="28"/>
          <w:lang w:eastAsia="en-US"/>
        </w:rPr>
        <w:t>- </w:t>
      </w:r>
      <w:r w:rsidR="00EB4185" w:rsidRPr="00EB4185">
        <w:rPr>
          <w:rFonts w:eastAsia="Calibri"/>
          <w:sz w:val="28"/>
          <w:szCs w:val="28"/>
          <w:lang w:eastAsia="en-US"/>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A04725" w:rsidRDefault="00066029" w:rsidP="00116EE6">
      <w:pPr>
        <w:autoSpaceDE w:val="0"/>
        <w:autoSpaceDN w:val="0"/>
        <w:adjustRightInd w:val="0"/>
        <w:ind w:firstLine="709"/>
        <w:jc w:val="both"/>
        <w:rPr>
          <w:rFonts w:eastAsia="Calibri"/>
          <w:sz w:val="28"/>
          <w:szCs w:val="28"/>
          <w:lang w:eastAsia="en-US"/>
        </w:rPr>
      </w:pPr>
      <w:r>
        <w:rPr>
          <w:rFonts w:eastAsia="Calibri"/>
          <w:sz w:val="28"/>
          <w:szCs w:val="28"/>
          <w:lang w:eastAsia="en-US"/>
        </w:rPr>
        <w:t>- </w:t>
      </w:r>
      <w:r w:rsidR="00EB4185" w:rsidRPr="00EB4185">
        <w:rPr>
          <w:rFonts w:eastAsia="Calibri"/>
          <w:sz w:val="28"/>
          <w:szCs w:val="28"/>
          <w:lang w:eastAsia="en-US"/>
        </w:rPr>
        <w:t>врачам-специалистам и средним медицинским работникам за оказанную медицинскую помощь в амбулаторных условиях.</w:t>
      </w:r>
    </w:p>
    <w:p w:rsidR="00066029" w:rsidRDefault="00066029" w:rsidP="00116EE6">
      <w:pPr>
        <w:autoSpaceDE w:val="0"/>
        <w:autoSpaceDN w:val="0"/>
        <w:adjustRightInd w:val="0"/>
        <w:ind w:firstLine="709"/>
        <w:jc w:val="both"/>
        <w:rPr>
          <w:rFonts w:eastAsia="Calibri"/>
          <w:sz w:val="28"/>
          <w:szCs w:val="28"/>
          <w:lang w:eastAsia="en-US"/>
        </w:rPr>
      </w:pPr>
    </w:p>
    <w:p w:rsidR="00066029" w:rsidRDefault="00066029" w:rsidP="00116EE6">
      <w:pPr>
        <w:autoSpaceDE w:val="0"/>
        <w:autoSpaceDN w:val="0"/>
        <w:adjustRightInd w:val="0"/>
        <w:ind w:firstLine="709"/>
        <w:jc w:val="both"/>
        <w:rPr>
          <w:rFonts w:eastAsia="Calibri"/>
          <w:sz w:val="28"/>
          <w:szCs w:val="28"/>
          <w:lang w:eastAsia="en-US"/>
        </w:rPr>
        <w:sectPr w:rsidR="00066029" w:rsidSect="00F40797">
          <w:pgSz w:w="11907" w:h="16840" w:code="9"/>
          <w:pgMar w:top="1134" w:right="567" w:bottom="1134" w:left="1985" w:header="709" w:footer="709" w:gutter="0"/>
          <w:cols w:space="708"/>
          <w:docGrid w:linePitch="360"/>
        </w:sectPr>
      </w:pPr>
    </w:p>
    <w:p w:rsidR="002001D9" w:rsidRPr="00304E89" w:rsidRDefault="002001D9" w:rsidP="00F125E0">
      <w:pPr>
        <w:ind w:left="6237"/>
        <w:jc w:val="both"/>
        <w:outlineLvl w:val="0"/>
        <w:rPr>
          <w:sz w:val="28"/>
          <w:szCs w:val="28"/>
        </w:rPr>
      </w:pPr>
      <w:r w:rsidRPr="00304E89">
        <w:rPr>
          <w:sz w:val="28"/>
          <w:szCs w:val="28"/>
        </w:rPr>
        <w:t>Приложение №</w:t>
      </w:r>
      <w:r w:rsidR="009831D1" w:rsidRPr="00304E89">
        <w:rPr>
          <w:sz w:val="28"/>
          <w:szCs w:val="28"/>
        </w:rPr>
        <w:t>4</w:t>
      </w:r>
    </w:p>
    <w:p w:rsidR="002001D9" w:rsidRPr="00304E89" w:rsidRDefault="002001D9" w:rsidP="00F125E0">
      <w:pPr>
        <w:ind w:left="6237"/>
        <w:jc w:val="both"/>
        <w:rPr>
          <w:sz w:val="28"/>
          <w:szCs w:val="28"/>
        </w:rPr>
      </w:pPr>
      <w:r w:rsidRPr="00304E89">
        <w:rPr>
          <w:sz w:val="28"/>
          <w:szCs w:val="28"/>
        </w:rPr>
        <w:t>к Программе</w:t>
      </w:r>
    </w:p>
    <w:p w:rsidR="002E5A29" w:rsidRDefault="002E5A29" w:rsidP="00116EE6">
      <w:pPr>
        <w:pStyle w:val="ConsNormal"/>
        <w:widowControl/>
        <w:ind w:firstLine="709"/>
        <w:jc w:val="both"/>
      </w:pPr>
    </w:p>
    <w:p w:rsidR="00F125E0" w:rsidRPr="00304E89" w:rsidRDefault="00F125E0" w:rsidP="00116EE6">
      <w:pPr>
        <w:pStyle w:val="ConsNormal"/>
        <w:widowControl/>
        <w:ind w:firstLine="709"/>
        <w:jc w:val="both"/>
      </w:pPr>
    </w:p>
    <w:p w:rsidR="002001D9" w:rsidRPr="00304E89" w:rsidRDefault="002001D9" w:rsidP="00116EE6">
      <w:pPr>
        <w:pStyle w:val="ConsNormal"/>
        <w:ind w:firstLine="709"/>
        <w:jc w:val="center"/>
      </w:pPr>
      <w:r w:rsidRPr="00304E89">
        <w:t>Финансовое обеспечение Программы</w:t>
      </w:r>
    </w:p>
    <w:p w:rsidR="002001D9" w:rsidRPr="00304E89" w:rsidRDefault="002001D9" w:rsidP="00116EE6">
      <w:pPr>
        <w:pStyle w:val="ConsNormal"/>
        <w:ind w:firstLine="709"/>
        <w:jc w:val="center"/>
      </w:pPr>
    </w:p>
    <w:p w:rsidR="00356A84" w:rsidRDefault="00356A84" w:rsidP="00116EE6">
      <w:pPr>
        <w:pStyle w:val="ConsNormal"/>
        <w:ind w:firstLine="709"/>
        <w:jc w:val="center"/>
      </w:pPr>
      <w:r w:rsidRPr="00304E89">
        <w:t>Средства ОМС</w:t>
      </w:r>
    </w:p>
    <w:p w:rsidR="00FD4BB0" w:rsidRPr="00304E89" w:rsidRDefault="00FD4BB0" w:rsidP="00116EE6">
      <w:pPr>
        <w:pStyle w:val="ConsNormal"/>
        <w:ind w:firstLine="709"/>
        <w:jc w:val="center"/>
      </w:pPr>
    </w:p>
    <w:p w:rsidR="00EB4185" w:rsidRPr="00EB4185" w:rsidRDefault="00EB4185" w:rsidP="00116EE6">
      <w:pPr>
        <w:pStyle w:val="ConsNormal"/>
        <w:ind w:firstLine="709"/>
        <w:jc w:val="both"/>
      </w:pPr>
      <w:r w:rsidRPr="00EB4185">
        <w:t>За счет средств ОМС в рамках ТП ОМС:</w:t>
      </w:r>
    </w:p>
    <w:p w:rsidR="008D6B5E" w:rsidRPr="003C258C" w:rsidRDefault="00066029" w:rsidP="00116EE6">
      <w:pPr>
        <w:ind w:firstLine="700"/>
        <w:jc w:val="both"/>
        <w:rPr>
          <w:rFonts w:ascii="Times New Roman CYR" w:hAnsi="Times New Roman CYR"/>
          <w:sz w:val="28"/>
          <w:szCs w:val="20"/>
        </w:rPr>
      </w:pPr>
      <w:r>
        <w:rPr>
          <w:sz w:val="28"/>
          <w:szCs w:val="28"/>
        </w:rPr>
        <w:t>- </w:t>
      </w:r>
      <w:r w:rsidR="00EB4185" w:rsidRPr="00EB4185">
        <w:rPr>
          <w:sz w:val="28"/>
          <w:szCs w:val="28"/>
        </w:rPr>
        <w:t xml:space="preserve">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на территории Астраханской области осуществляется за счет средств ОМС в рамках реализации ТП ОМС в соответствии с разделом </w:t>
      </w:r>
      <w:r w:rsidR="00EB4185" w:rsidRPr="00EB4185">
        <w:rPr>
          <w:sz w:val="28"/>
          <w:szCs w:val="28"/>
          <w:lang w:val="en-US"/>
        </w:rPr>
        <w:t>I</w:t>
      </w:r>
      <w:r w:rsidR="00EB4185" w:rsidRPr="00EB4185">
        <w:rPr>
          <w:sz w:val="28"/>
          <w:szCs w:val="28"/>
        </w:rPr>
        <w:t xml:space="preserve"> </w:t>
      </w:r>
      <w:r w:rsidR="001B6D74">
        <w:rPr>
          <w:sz w:val="28"/>
          <w:szCs w:val="28"/>
        </w:rPr>
        <w:t>п</w:t>
      </w:r>
      <w:r w:rsidR="00EB4185" w:rsidRPr="00EB4185">
        <w:rPr>
          <w:sz w:val="28"/>
          <w:szCs w:val="28"/>
        </w:rPr>
        <w:t>риложения №</w:t>
      </w:r>
      <w:r w:rsidR="00DC4A1C">
        <w:rPr>
          <w:sz w:val="28"/>
          <w:szCs w:val="28"/>
        </w:rPr>
        <w:t xml:space="preserve"> </w:t>
      </w:r>
      <w:r w:rsidR="00EB4185" w:rsidRPr="00EB4185">
        <w:rPr>
          <w:sz w:val="28"/>
          <w:szCs w:val="28"/>
        </w:rPr>
        <w:t>2</w:t>
      </w:r>
      <w:r w:rsidR="008D6B5E">
        <w:rPr>
          <w:sz w:val="28"/>
          <w:szCs w:val="28"/>
        </w:rPr>
        <w:t>2</w:t>
      </w:r>
      <w:r w:rsidR="00EB4185" w:rsidRPr="00EB4185">
        <w:rPr>
          <w:sz w:val="28"/>
          <w:szCs w:val="28"/>
        </w:rPr>
        <w:t xml:space="preserve"> к Программе</w:t>
      </w:r>
      <w:r w:rsidR="003C258C">
        <w:rPr>
          <w:sz w:val="28"/>
          <w:szCs w:val="28"/>
        </w:rPr>
        <w:t xml:space="preserve">, </w:t>
      </w:r>
      <w:r w:rsidR="003C258C" w:rsidRPr="003C258C">
        <w:rPr>
          <w:rFonts w:ascii="Times New Roman CYR" w:hAnsi="Times New Roman CYR"/>
          <w:sz w:val="28"/>
          <w:szCs w:val="20"/>
        </w:rPr>
        <w:t>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EB4185" w:rsidRPr="00EB4185" w:rsidRDefault="00066029" w:rsidP="00116EE6">
      <w:pPr>
        <w:ind w:firstLine="709"/>
        <w:jc w:val="both"/>
        <w:rPr>
          <w:sz w:val="28"/>
          <w:szCs w:val="28"/>
        </w:rPr>
      </w:pPr>
      <w:r>
        <w:rPr>
          <w:sz w:val="28"/>
          <w:szCs w:val="28"/>
        </w:rPr>
        <w:t>- </w:t>
      </w:r>
      <w:r w:rsidR="00EB4185" w:rsidRPr="00EB4185">
        <w:rPr>
          <w:sz w:val="28"/>
          <w:szCs w:val="28"/>
        </w:rPr>
        <w:t>осуществляется финансовое обеспечение мероприятий по диспансеризации и профилактическим медицинским осмотрам отдельных категорий граждан,</w:t>
      </w:r>
      <w:r w:rsidR="003C258C">
        <w:rPr>
          <w:sz w:val="28"/>
          <w:szCs w:val="28"/>
        </w:rPr>
        <w:t xml:space="preserve"> указанных в приложении №2</w:t>
      </w:r>
      <w:r w:rsidR="00CA72C6">
        <w:rPr>
          <w:sz w:val="28"/>
          <w:szCs w:val="28"/>
        </w:rPr>
        <w:t xml:space="preserve"> к Программе</w:t>
      </w:r>
      <w:r w:rsidR="003C258C">
        <w:rPr>
          <w:sz w:val="28"/>
          <w:szCs w:val="28"/>
        </w:rPr>
        <w:t>,</w:t>
      </w:r>
      <w:r w:rsidR="00EB4185" w:rsidRPr="00EB4185">
        <w:rPr>
          <w:sz w:val="28"/>
          <w:szCs w:val="28"/>
        </w:rPr>
        <w:t xml:space="preserve"> медицинской реабилитации, осуществляемой в медицинских организациях, а также по применению </w:t>
      </w:r>
      <w:r w:rsidR="003C258C">
        <w:rPr>
          <w:sz w:val="28"/>
          <w:szCs w:val="28"/>
        </w:rPr>
        <w:t>вспомог</w:t>
      </w:r>
      <w:r w:rsidR="00215842">
        <w:rPr>
          <w:sz w:val="28"/>
          <w:szCs w:val="28"/>
        </w:rPr>
        <w:t>ательных репродуктивных техноло</w:t>
      </w:r>
      <w:r w:rsidR="003C258C">
        <w:rPr>
          <w:sz w:val="28"/>
          <w:szCs w:val="28"/>
        </w:rPr>
        <w:t>гий (</w:t>
      </w:r>
      <w:r w:rsidR="00215842">
        <w:rPr>
          <w:sz w:val="28"/>
          <w:szCs w:val="28"/>
        </w:rPr>
        <w:t>экстракорпорального</w:t>
      </w:r>
      <w:r w:rsidR="003C258C">
        <w:rPr>
          <w:sz w:val="28"/>
          <w:szCs w:val="28"/>
        </w:rPr>
        <w:t xml:space="preserve"> оплодотворения)</w:t>
      </w:r>
      <w:r w:rsidR="00EB4185" w:rsidRPr="00EB4185">
        <w:rPr>
          <w:sz w:val="28"/>
          <w:szCs w:val="28"/>
        </w:rPr>
        <w:t>, включая обеспечение лекарственными препаратами в соответствии с законодательством Российской Федера</w:t>
      </w:r>
      <w:r w:rsidR="00560A94">
        <w:rPr>
          <w:sz w:val="28"/>
          <w:szCs w:val="28"/>
        </w:rPr>
        <w:t>ции</w:t>
      </w:r>
      <w:r w:rsidR="00EB4185" w:rsidRPr="00EB4185">
        <w:rPr>
          <w:sz w:val="28"/>
          <w:szCs w:val="28"/>
        </w:rPr>
        <w:t>.</w:t>
      </w:r>
    </w:p>
    <w:p w:rsidR="00CA72C6" w:rsidRDefault="00EB4185" w:rsidP="00CA72C6">
      <w:pPr>
        <w:ind w:firstLine="709"/>
        <w:jc w:val="both"/>
        <w:rPr>
          <w:sz w:val="28"/>
          <w:szCs w:val="28"/>
        </w:rPr>
      </w:pPr>
      <w:r w:rsidRPr="00EB4185">
        <w:rPr>
          <w:sz w:val="28"/>
          <w:szCs w:val="28"/>
        </w:rPr>
        <w:t xml:space="preserve">В рамках ТП ОМС за счет средств ОМС </w:t>
      </w:r>
      <w:r w:rsidR="00CA72C6" w:rsidRPr="00CA72C6">
        <w:rPr>
          <w:sz w:val="28"/>
          <w:szCs w:val="28"/>
        </w:rPr>
        <w:t>осуществляется финансовое обеспечение</w:t>
      </w:r>
      <w:r w:rsidR="00CA72C6">
        <w:rPr>
          <w:sz w:val="28"/>
          <w:szCs w:val="28"/>
        </w:rPr>
        <w:t>:</w:t>
      </w:r>
    </w:p>
    <w:p w:rsidR="00CA72C6" w:rsidRDefault="00CA72C6" w:rsidP="00CA72C6">
      <w:pPr>
        <w:ind w:firstLine="709"/>
        <w:jc w:val="both"/>
        <w:rPr>
          <w:sz w:val="28"/>
          <w:szCs w:val="28"/>
        </w:rPr>
      </w:pPr>
      <w:r>
        <w:rPr>
          <w:sz w:val="28"/>
          <w:szCs w:val="28"/>
        </w:rPr>
        <w:t>- </w:t>
      </w:r>
      <w:r w:rsidRPr="00CA72C6">
        <w:rPr>
          <w:sz w:val="28"/>
          <w:szCs w:val="28"/>
        </w:rPr>
        <w:t>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w:t>
      </w:r>
      <w:r>
        <w:rPr>
          <w:sz w:val="28"/>
          <w:szCs w:val="28"/>
        </w:rPr>
        <w:t>авшихся без попечения родителей;</w:t>
      </w:r>
    </w:p>
    <w:p w:rsidR="00EB4185" w:rsidRPr="00EB4185" w:rsidRDefault="00CA72C6" w:rsidP="00CA72C6">
      <w:pPr>
        <w:ind w:firstLine="709"/>
        <w:jc w:val="both"/>
        <w:rPr>
          <w:sz w:val="28"/>
          <w:szCs w:val="28"/>
        </w:rPr>
      </w:pPr>
      <w:r>
        <w:rPr>
          <w:sz w:val="28"/>
          <w:szCs w:val="28"/>
        </w:rPr>
        <w:t>- </w:t>
      </w:r>
      <w:r w:rsidRPr="00CA72C6">
        <w:rPr>
          <w:sz w:val="28"/>
          <w:szCs w:val="28"/>
        </w:rPr>
        <w:t>проведения обязательных диагностических исследований и оказания медицинской помощи гражданам</w:t>
      </w:r>
      <w:r w:rsidR="00824744">
        <w:rPr>
          <w:sz w:val="28"/>
          <w:szCs w:val="28"/>
        </w:rPr>
        <w:t xml:space="preserve"> </w:t>
      </w:r>
      <w:r w:rsidRPr="00CA72C6">
        <w:rPr>
          <w:sz w:val="28"/>
          <w:szCs w:val="28"/>
        </w:rPr>
        <w:t>при</w:t>
      </w:r>
      <w:r w:rsidR="00824744">
        <w:rPr>
          <w:sz w:val="28"/>
          <w:szCs w:val="28"/>
        </w:rPr>
        <w:t xml:space="preserve"> </w:t>
      </w:r>
      <w:r w:rsidRPr="00CA72C6">
        <w:rPr>
          <w:sz w:val="28"/>
          <w:szCs w:val="28"/>
        </w:rPr>
        <w:t>постановке их на воинский учет, призыве или поступлении на военную службу или приравненную к ней службу по контракту,</w:t>
      </w:r>
      <w:r w:rsidR="00824744">
        <w:rPr>
          <w:sz w:val="28"/>
          <w:szCs w:val="28"/>
        </w:rPr>
        <w:t xml:space="preserve"> </w:t>
      </w:r>
      <w:r w:rsidRPr="00CA72C6">
        <w:rPr>
          <w:sz w:val="28"/>
          <w:szCs w:val="28"/>
        </w:rPr>
        <w:t xml:space="preserve">поступлении в военные профессиональные образовательные организации или военные образовательные </w:t>
      </w:r>
      <w:r w:rsidR="00824744">
        <w:rPr>
          <w:sz w:val="28"/>
          <w:szCs w:val="28"/>
        </w:rPr>
        <w:t xml:space="preserve">организации высшего образования, </w:t>
      </w:r>
      <w:r w:rsidR="004201AB">
        <w:rPr>
          <w:sz w:val="28"/>
          <w:szCs w:val="28"/>
        </w:rPr>
        <w:t xml:space="preserve">при </w:t>
      </w:r>
      <w:r w:rsidRPr="00CA72C6">
        <w:rPr>
          <w:sz w:val="28"/>
          <w:szCs w:val="28"/>
        </w:rPr>
        <w:t>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w:t>
      </w:r>
      <w:r w:rsidR="00824744">
        <w:rPr>
          <w:sz w:val="28"/>
          <w:szCs w:val="28"/>
        </w:rPr>
        <w:t xml:space="preserve"> </w:t>
      </w:r>
      <w:r w:rsidRPr="00CA72C6">
        <w:rPr>
          <w:sz w:val="28"/>
          <w:szCs w:val="28"/>
        </w:rPr>
        <w:t xml:space="preserve">при направлении на альтернативную гражданскую службу, </w:t>
      </w:r>
      <w:r w:rsidR="00824744">
        <w:rPr>
          <w:sz w:val="28"/>
          <w:szCs w:val="28"/>
        </w:rPr>
        <w:t>при заболеваниях и состояниях, медицинская помощь при которых предоставляется гражданам бесплатно в рамках ТП ОМС,</w:t>
      </w:r>
      <w:r w:rsidR="00824744" w:rsidRPr="00CA72C6">
        <w:rPr>
          <w:sz w:val="28"/>
          <w:szCs w:val="28"/>
        </w:rPr>
        <w:t xml:space="preserve"> </w:t>
      </w:r>
      <w:r w:rsidRPr="00CA72C6">
        <w:rPr>
          <w:sz w:val="28"/>
          <w:szCs w:val="28"/>
        </w:rPr>
        <w:t>за исключением медицинского освидетельствования в целях определения годности граждан к военной или приравненной к ней службе</w:t>
      </w:r>
      <w:r w:rsidR="00EB4185" w:rsidRPr="00EB4185">
        <w:rPr>
          <w:sz w:val="28"/>
          <w:szCs w:val="28"/>
        </w:rPr>
        <w:t>.</w:t>
      </w:r>
    </w:p>
    <w:p w:rsidR="00EB4185" w:rsidRPr="00EB4185" w:rsidRDefault="00EB4185" w:rsidP="00116EE6">
      <w:pPr>
        <w:pStyle w:val="ConsPlusTitle"/>
        <w:widowControl/>
        <w:ind w:firstLine="709"/>
        <w:jc w:val="both"/>
        <w:rPr>
          <w:rFonts w:ascii="Times New Roman" w:hAnsi="Times New Roman" w:cs="Times New Roman"/>
          <w:b w:val="0"/>
          <w:bCs w:val="0"/>
          <w:sz w:val="28"/>
          <w:szCs w:val="28"/>
          <w:lang w:eastAsia="ru-RU"/>
        </w:rPr>
      </w:pPr>
      <w:r w:rsidRPr="00EB4185">
        <w:rPr>
          <w:rFonts w:ascii="Times New Roman" w:hAnsi="Times New Roman" w:cs="Times New Roman"/>
          <w:b w:val="0"/>
          <w:bCs w:val="0"/>
          <w:sz w:val="28"/>
          <w:szCs w:val="28"/>
          <w:lang w:eastAsia="ru-RU"/>
        </w:rPr>
        <w:t>За счет средств ОМС оплачивается первичная медико-санитарная помощь, оказанная в том числе:</w:t>
      </w:r>
    </w:p>
    <w:p w:rsidR="00EB4185" w:rsidRPr="00EB4185" w:rsidRDefault="00EB4185" w:rsidP="00116EE6">
      <w:pPr>
        <w:pStyle w:val="ConsPlusTitle"/>
        <w:widowControl/>
        <w:ind w:firstLine="709"/>
        <w:jc w:val="both"/>
        <w:rPr>
          <w:rFonts w:ascii="Times New Roman" w:hAnsi="Times New Roman" w:cs="Times New Roman"/>
          <w:b w:val="0"/>
          <w:bCs w:val="0"/>
          <w:sz w:val="28"/>
          <w:szCs w:val="28"/>
          <w:lang w:eastAsia="ru-RU"/>
        </w:rPr>
      </w:pPr>
      <w:r w:rsidRPr="00EB4185">
        <w:rPr>
          <w:rFonts w:ascii="Times New Roman" w:hAnsi="Times New Roman" w:cs="Times New Roman"/>
          <w:b w:val="0"/>
          <w:bCs w:val="0"/>
          <w:sz w:val="28"/>
          <w:szCs w:val="28"/>
          <w:lang w:eastAsia="ru-RU"/>
        </w:rPr>
        <w:t>- медицинскими работниками со средним медицинским образованием, ведущими самостоятельный прием;</w:t>
      </w:r>
    </w:p>
    <w:p w:rsidR="00EB4185" w:rsidRPr="00EB4185" w:rsidRDefault="00EB4185" w:rsidP="00116EE6">
      <w:pPr>
        <w:pStyle w:val="ConsPlusTitle"/>
        <w:widowControl/>
        <w:ind w:firstLine="709"/>
        <w:jc w:val="both"/>
        <w:rPr>
          <w:rFonts w:ascii="Times New Roman" w:hAnsi="Times New Roman" w:cs="Times New Roman"/>
          <w:b w:val="0"/>
          <w:bCs w:val="0"/>
          <w:sz w:val="28"/>
          <w:szCs w:val="28"/>
          <w:lang w:eastAsia="ru-RU"/>
        </w:rPr>
      </w:pPr>
      <w:r w:rsidRPr="00EB4185">
        <w:rPr>
          <w:rFonts w:ascii="Times New Roman" w:hAnsi="Times New Roman" w:cs="Times New Roman"/>
          <w:b w:val="0"/>
          <w:bCs w:val="0"/>
          <w:sz w:val="28"/>
          <w:szCs w:val="28"/>
          <w:lang w:eastAsia="ru-RU"/>
        </w:rPr>
        <w:t>- врачами и медицинскими работниками со средним медицинским образованием</w:t>
      </w:r>
      <w:r w:rsidR="00A530E2">
        <w:rPr>
          <w:rFonts w:ascii="Times New Roman" w:hAnsi="Times New Roman" w:cs="Times New Roman"/>
          <w:b w:val="0"/>
          <w:bCs w:val="0"/>
          <w:sz w:val="28"/>
          <w:szCs w:val="28"/>
          <w:lang w:eastAsia="ru-RU"/>
        </w:rPr>
        <w:t>,</w:t>
      </w:r>
      <w:r w:rsidRPr="00EB4185">
        <w:rPr>
          <w:rFonts w:ascii="Times New Roman" w:hAnsi="Times New Roman" w:cs="Times New Roman"/>
          <w:b w:val="0"/>
          <w:bCs w:val="0"/>
          <w:sz w:val="28"/>
          <w:szCs w:val="28"/>
          <w:lang w:eastAsia="ru-RU"/>
        </w:rPr>
        <w:t xml:space="preserve"> </w:t>
      </w:r>
      <w:r w:rsidR="00A530E2" w:rsidRPr="00A530E2">
        <w:rPr>
          <w:rFonts w:ascii="Times New Roman" w:hAnsi="Times New Roman" w:cs="Times New Roman"/>
          <w:b w:val="0"/>
          <w:bCs w:val="0"/>
          <w:sz w:val="28"/>
          <w:szCs w:val="28"/>
          <w:lang w:eastAsia="ru-RU"/>
        </w:rPr>
        <w:t xml:space="preserve">ведущими самостоятельный прием </w:t>
      </w:r>
      <w:r w:rsidRPr="00EB4185">
        <w:rPr>
          <w:rFonts w:ascii="Times New Roman" w:hAnsi="Times New Roman" w:cs="Times New Roman"/>
          <w:b w:val="0"/>
          <w:bCs w:val="0"/>
          <w:sz w:val="28"/>
          <w:szCs w:val="28"/>
          <w:lang w:eastAsia="ru-RU"/>
        </w:rPr>
        <w:t>в медицинских кабинетах и здравпунктах образовательных организаций.</w:t>
      </w:r>
    </w:p>
    <w:p w:rsidR="00EB4185" w:rsidRPr="00EB4185" w:rsidRDefault="00EB4185" w:rsidP="00116EE6">
      <w:pPr>
        <w:pStyle w:val="ConsPlusTitle"/>
        <w:widowControl/>
        <w:ind w:firstLine="709"/>
        <w:jc w:val="both"/>
        <w:rPr>
          <w:rFonts w:ascii="Times New Roman" w:hAnsi="Times New Roman" w:cs="Times New Roman"/>
          <w:b w:val="0"/>
          <w:bCs w:val="0"/>
          <w:sz w:val="28"/>
          <w:szCs w:val="28"/>
          <w:lang w:eastAsia="ru-RU"/>
        </w:rPr>
      </w:pPr>
      <w:r w:rsidRPr="00EB4185">
        <w:rPr>
          <w:rFonts w:ascii="Times New Roman" w:hAnsi="Times New Roman" w:cs="Times New Roman"/>
          <w:b w:val="0"/>
          <w:bCs w:val="0"/>
          <w:sz w:val="28"/>
          <w:szCs w:val="28"/>
          <w:lang w:eastAsia="ru-RU"/>
        </w:rPr>
        <w:t>Также за счет средств ОМС оплачиваются:</w:t>
      </w:r>
    </w:p>
    <w:p w:rsidR="00EB4185" w:rsidRPr="00EB4185" w:rsidRDefault="00CA72C6" w:rsidP="00116EE6">
      <w:pPr>
        <w:ind w:firstLine="709"/>
        <w:jc w:val="both"/>
        <w:rPr>
          <w:sz w:val="28"/>
          <w:szCs w:val="28"/>
        </w:rPr>
      </w:pPr>
      <w:r>
        <w:rPr>
          <w:sz w:val="28"/>
          <w:szCs w:val="28"/>
        </w:rPr>
        <w:t>- </w:t>
      </w:r>
      <w:r w:rsidR="00EB4185" w:rsidRPr="00EB4185">
        <w:rPr>
          <w:sz w:val="28"/>
          <w:szCs w:val="28"/>
        </w:rPr>
        <w:t xml:space="preserve">лечение заболеваний зубов и полости рта с использованием медицинских препаратов, стоматологических материалов и эндодонтического инструментария российского производства, за исключением материалов, не имеющих аналогов российского производства; </w:t>
      </w:r>
    </w:p>
    <w:p w:rsidR="00EB4185" w:rsidRDefault="00CA72C6" w:rsidP="00116EE6">
      <w:pPr>
        <w:ind w:firstLine="709"/>
        <w:jc w:val="both"/>
        <w:rPr>
          <w:sz w:val="28"/>
          <w:szCs w:val="28"/>
        </w:rPr>
      </w:pPr>
      <w:r>
        <w:rPr>
          <w:sz w:val="28"/>
          <w:szCs w:val="28"/>
        </w:rPr>
        <w:t>- </w:t>
      </w:r>
      <w:r w:rsidR="00EB4185" w:rsidRPr="00EB4185">
        <w:rPr>
          <w:sz w:val="28"/>
          <w:szCs w:val="28"/>
        </w:rPr>
        <w:t>медицинская реабилитация, осуществляемая в медицинских организациях;</w:t>
      </w:r>
    </w:p>
    <w:p w:rsidR="00704AA4" w:rsidRPr="00704AA4" w:rsidRDefault="00704AA4" w:rsidP="00704AA4">
      <w:pPr>
        <w:ind w:firstLine="709"/>
        <w:jc w:val="both"/>
        <w:rPr>
          <w:sz w:val="28"/>
          <w:szCs w:val="28"/>
        </w:rPr>
      </w:pPr>
      <w:r w:rsidRPr="00704AA4">
        <w:rPr>
          <w:sz w:val="28"/>
          <w:szCs w:val="28"/>
        </w:rPr>
        <w:t>-  аудиологическ</w:t>
      </w:r>
      <w:r w:rsidR="00135431">
        <w:rPr>
          <w:sz w:val="28"/>
          <w:szCs w:val="28"/>
        </w:rPr>
        <w:t>ий</w:t>
      </w:r>
      <w:r w:rsidRPr="00704AA4">
        <w:rPr>
          <w:sz w:val="28"/>
          <w:szCs w:val="28"/>
        </w:rPr>
        <w:t xml:space="preserve"> скрининг;</w:t>
      </w:r>
    </w:p>
    <w:p w:rsidR="00704AA4" w:rsidRPr="00EB4185" w:rsidRDefault="00704AA4" w:rsidP="00704AA4">
      <w:pPr>
        <w:ind w:firstLine="709"/>
        <w:jc w:val="both"/>
        <w:rPr>
          <w:sz w:val="28"/>
          <w:szCs w:val="28"/>
        </w:rPr>
      </w:pPr>
      <w:r w:rsidRPr="00704AA4">
        <w:rPr>
          <w:sz w:val="28"/>
          <w:szCs w:val="28"/>
        </w:rPr>
        <w:t>- ЭКО;</w:t>
      </w:r>
    </w:p>
    <w:p w:rsidR="00EB4185" w:rsidRPr="00EB4185" w:rsidRDefault="00CA72C6" w:rsidP="00116EE6">
      <w:pPr>
        <w:ind w:firstLine="709"/>
        <w:jc w:val="both"/>
        <w:rPr>
          <w:sz w:val="28"/>
          <w:szCs w:val="28"/>
        </w:rPr>
      </w:pPr>
      <w:r>
        <w:rPr>
          <w:sz w:val="28"/>
          <w:szCs w:val="28"/>
        </w:rPr>
        <w:t>- </w:t>
      </w:r>
      <w:r w:rsidR="00EB4185" w:rsidRPr="00EB4185">
        <w:rPr>
          <w:sz w:val="28"/>
          <w:szCs w:val="28"/>
        </w:rPr>
        <w:t>проведение курсов химиотерапии пациентам (взрослым и детям) с онкологическими заболеваниями в соответствии со стандартами медицинской помощи, в том числе в условиях дневного стационара;</w:t>
      </w:r>
    </w:p>
    <w:p w:rsidR="00EB4185" w:rsidRPr="00EB4185" w:rsidRDefault="00704AA4" w:rsidP="00116EE6">
      <w:pPr>
        <w:ind w:firstLine="709"/>
        <w:jc w:val="both"/>
        <w:rPr>
          <w:sz w:val="28"/>
          <w:szCs w:val="28"/>
        </w:rPr>
      </w:pPr>
      <w:r>
        <w:rPr>
          <w:sz w:val="28"/>
          <w:szCs w:val="28"/>
        </w:rPr>
        <w:t>- </w:t>
      </w:r>
      <w:r w:rsidRPr="00704AA4">
        <w:rPr>
          <w:sz w:val="28"/>
          <w:szCs w:val="28"/>
        </w:rPr>
        <w:t>проведение компьютерной томографии, магнитно-резонансной томографии и ангиографии при оказании первичной медико-санитарной и специализированной помощи в медицинских организациях в соответствии с установленными объемами проведения данных исследований</w:t>
      </w:r>
      <w:r w:rsidR="00EB4185" w:rsidRPr="00EB4185">
        <w:rPr>
          <w:sz w:val="28"/>
          <w:szCs w:val="28"/>
        </w:rPr>
        <w:t>;</w:t>
      </w:r>
    </w:p>
    <w:p w:rsidR="00EB4185" w:rsidRPr="00EB4185" w:rsidRDefault="004C2621" w:rsidP="00116EE6">
      <w:pPr>
        <w:ind w:firstLine="709"/>
        <w:jc w:val="both"/>
        <w:rPr>
          <w:sz w:val="28"/>
          <w:szCs w:val="28"/>
        </w:rPr>
      </w:pPr>
      <w:r>
        <w:rPr>
          <w:sz w:val="28"/>
          <w:szCs w:val="28"/>
        </w:rPr>
        <w:t>- </w:t>
      </w:r>
      <w:r w:rsidR="00EB4185" w:rsidRPr="00EB4185">
        <w:rPr>
          <w:sz w:val="28"/>
          <w:szCs w:val="28"/>
        </w:rPr>
        <w:t>проведение заместительной почечной терапии методами гемодиализа и перитонеального диализа при оказании первичной специализированной медико-санитарной помощи и специализированной медицинской помощи.</w:t>
      </w:r>
    </w:p>
    <w:p w:rsidR="00EB4185" w:rsidRPr="00304E89" w:rsidRDefault="00EB4185" w:rsidP="00116EE6">
      <w:pPr>
        <w:pStyle w:val="ConsNormal"/>
        <w:ind w:firstLine="709"/>
        <w:jc w:val="both"/>
      </w:pPr>
      <w:r w:rsidRPr="00EB4185">
        <w:t>При совместном нахождении одного из родителей, иного члена семьи или иного законного представителя с ребенком до достижения им возраста четырех лет, а с ребенком старше данного возраста - при наличии медицинских показаний в медицинской организации при оказании ему медицинской помощи в стационарных условиях стоимость оказанной ребенку медицинской помощи включает расходы на создание условий пребывания, включая предоставление спального места и питания, и финансируется за счет средств ОМС по видам медицинской помощи и заболеваниям (состояниям), включенным в ТП ОМС.</w:t>
      </w:r>
    </w:p>
    <w:p w:rsidR="00A50AE0" w:rsidRDefault="00A50AE0" w:rsidP="00116EE6">
      <w:pPr>
        <w:ind w:firstLine="709"/>
        <w:rPr>
          <w:sz w:val="28"/>
          <w:szCs w:val="28"/>
        </w:rPr>
      </w:pPr>
    </w:p>
    <w:p w:rsidR="00244AD1" w:rsidRPr="00304E89" w:rsidRDefault="00244AD1" w:rsidP="00116EE6">
      <w:pPr>
        <w:pStyle w:val="ConsNormal"/>
        <w:ind w:firstLine="709"/>
        <w:jc w:val="center"/>
      </w:pPr>
      <w:r w:rsidRPr="00304E89">
        <w:t xml:space="preserve">Бюджетные ассигнования федерального бюджета </w:t>
      </w:r>
    </w:p>
    <w:p w:rsidR="00244AD1" w:rsidRPr="00304E89" w:rsidRDefault="00244AD1" w:rsidP="00116EE6">
      <w:pPr>
        <w:pStyle w:val="ConsNormal"/>
        <w:ind w:firstLine="709"/>
      </w:pPr>
    </w:p>
    <w:p w:rsidR="00244AD1" w:rsidRPr="00304E89" w:rsidRDefault="00244AD1" w:rsidP="00116EE6">
      <w:pPr>
        <w:pStyle w:val="ConsNormal"/>
        <w:ind w:firstLine="709"/>
        <w:jc w:val="both"/>
      </w:pPr>
      <w:r w:rsidRPr="00304E89">
        <w:t>За счет бюджетных ассигнований федерального бюджета осуществляется финансовое обеспечение:</w:t>
      </w:r>
    </w:p>
    <w:p w:rsidR="00244AD1" w:rsidRDefault="00875FAB" w:rsidP="00116EE6">
      <w:pPr>
        <w:ind w:firstLine="709"/>
        <w:jc w:val="both"/>
        <w:rPr>
          <w:sz w:val="28"/>
          <w:szCs w:val="28"/>
        </w:rPr>
      </w:pPr>
      <w:r>
        <w:rPr>
          <w:sz w:val="28"/>
          <w:szCs w:val="28"/>
        </w:rPr>
        <w:t xml:space="preserve">- </w:t>
      </w:r>
      <w:r w:rsidRPr="005A2F9C">
        <w:rPr>
          <w:sz w:val="28"/>
          <w:szCs w:val="28"/>
        </w:rPr>
        <w:t>высокотехнологичной медицинской помощи, не включенной в базовую программу обязательного медицинского страхования, за счет средств, направляемых в федеральный бюджет в 201</w:t>
      </w:r>
      <w:r w:rsidR="00F80990">
        <w:rPr>
          <w:sz w:val="28"/>
          <w:szCs w:val="28"/>
        </w:rPr>
        <w:t>6</w:t>
      </w:r>
      <w:r w:rsidRPr="005A2F9C">
        <w:rPr>
          <w:sz w:val="28"/>
          <w:szCs w:val="28"/>
        </w:rPr>
        <w:t xml:space="preserve"> году из бюджета Федерального фонда обязательного медицинского страхования в виде иных межбюджетных трансфертов в соответствии с федеральным законом о бюджете Федерального фонда обязательного медицинского страхования на очередной финансовый год и предоставляемых на софинансирование расходов, возникающих при оказании высокотехнологичной медицинской помощи медицинскими организациями, подведомственными министерству здравоохранения Астраханской области</w:t>
      </w:r>
      <w:r w:rsidR="00244AD1" w:rsidRPr="00304E89">
        <w:rPr>
          <w:sz w:val="28"/>
          <w:szCs w:val="28"/>
        </w:rPr>
        <w:t>;</w:t>
      </w:r>
    </w:p>
    <w:p w:rsidR="004C2621" w:rsidRPr="004C2621" w:rsidRDefault="004C2621" w:rsidP="004C2621">
      <w:pPr>
        <w:ind w:firstLine="709"/>
        <w:jc w:val="both"/>
        <w:rPr>
          <w:sz w:val="28"/>
          <w:szCs w:val="28"/>
        </w:rPr>
      </w:pPr>
      <w:r>
        <w:rPr>
          <w:sz w:val="28"/>
          <w:szCs w:val="28"/>
        </w:rPr>
        <w:t>- </w:t>
      </w:r>
      <w:r w:rsidRPr="004C2621">
        <w:rPr>
          <w:sz w:val="28"/>
          <w:szCs w:val="28"/>
        </w:rPr>
        <w:t>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rsidR="004C2621" w:rsidRPr="004C2621" w:rsidRDefault="004C2621" w:rsidP="004C2621">
      <w:pPr>
        <w:ind w:firstLine="709"/>
        <w:jc w:val="both"/>
        <w:rPr>
          <w:sz w:val="28"/>
          <w:szCs w:val="28"/>
        </w:rPr>
      </w:pPr>
      <w:r>
        <w:rPr>
          <w:sz w:val="28"/>
          <w:szCs w:val="28"/>
        </w:rPr>
        <w:t>- </w:t>
      </w:r>
      <w:r w:rsidRPr="004C2621">
        <w:rPr>
          <w:sz w:val="28"/>
          <w:szCs w:val="28"/>
        </w:rPr>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rsidR="004C2621" w:rsidRPr="00304E89" w:rsidRDefault="004C2621" w:rsidP="004C2621">
      <w:pPr>
        <w:ind w:firstLine="709"/>
        <w:jc w:val="both"/>
        <w:rPr>
          <w:sz w:val="28"/>
          <w:szCs w:val="28"/>
        </w:rPr>
      </w:pPr>
      <w:r>
        <w:rPr>
          <w:sz w:val="28"/>
          <w:szCs w:val="28"/>
        </w:rPr>
        <w:t>- </w:t>
      </w:r>
      <w:r w:rsidRPr="004C2621">
        <w:rPr>
          <w:sz w:val="28"/>
          <w:szCs w:val="28"/>
        </w:rPr>
        <w:t>санаторно-курортного лечения отдельных категорий граждан в соответствии с законодательством Российской Федерации;</w:t>
      </w:r>
    </w:p>
    <w:p w:rsidR="00244AD1" w:rsidRDefault="004C2621" w:rsidP="00116EE6">
      <w:pPr>
        <w:pStyle w:val="ConsNormal"/>
        <w:ind w:firstLine="709"/>
        <w:jc w:val="both"/>
      </w:pPr>
      <w:r>
        <w:t>- </w:t>
      </w:r>
      <w:r w:rsidR="00916BB9">
        <w:t>закупки</w:t>
      </w:r>
      <w:r w:rsidR="00244AD1" w:rsidRPr="00304E89">
        <w:t xml:space="preserve"> лекарственны</w:t>
      </w:r>
      <w:r w:rsidR="00CC6699">
        <w:t>х препаратов</w:t>
      </w:r>
      <w:r w:rsidR="00244AD1" w:rsidRPr="00304E89">
        <w:t>, предназначенны</w:t>
      </w:r>
      <w:r w:rsidR="00916BB9">
        <w:t>х</w:t>
      </w:r>
      <w:r w:rsidR="00244AD1" w:rsidRPr="00304E89">
        <w:t xml:space="preserve"> для лечения больных злокачественными новообразованиями лимфоидной, кроветворной и родственных им тканей по перечню заболеваний, утверждаемому Правительством Российской Федерации, гемофилией, муковисцидозом, гипофизарным нанизмом, болезнью Гоше, рассеянным склерозом, а также после трансплантации органов и (или) тканей по перечню лекарственных препаратов, утверждаемому Правительством Российской Федерации;</w:t>
      </w:r>
    </w:p>
    <w:p w:rsidR="004201AB" w:rsidRDefault="007D49F5" w:rsidP="004201AB">
      <w:pPr>
        <w:pStyle w:val="ConsNormal"/>
        <w:ind w:firstLine="709"/>
        <w:jc w:val="both"/>
      </w:pPr>
      <w:r>
        <w:t>-</w:t>
      </w:r>
      <w:r w:rsidR="004C2621">
        <w:t> </w:t>
      </w:r>
      <w:r>
        <w:t xml:space="preserve">мероприятий в рамках национального календаря профилактических прививок в рамках подпрограммы </w:t>
      </w:r>
      <w:r w:rsidR="00482ED2">
        <w:t>«</w:t>
      </w:r>
      <w:r>
        <w:t>Профилактика заболеваний и формирование здорового образа жизни. Развитие первичной медико-санитарной помощи</w:t>
      </w:r>
      <w:r w:rsidR="00482ED2">
        <w:t>»</w:t>
      </w:r>
      <w:r>
        <w:t xml:space="preserve"> государственной программы Российской </w:t>
      </w:r>
      <w:r w:rsidR="00B51335">
        <w:t>Ф</w:t>
      </w:r>
      <w:r>
        <w:t xml:space="preserve">едерации </w:t>
      </w:r>
      <w:r w:rsidR="00482ED2">
        <w:t>«</w:t>
      </w:r>
      <w:r>
        <w:t>Развитие здравоохранения</w:t>
      </w:r>
      <w:r w:rsidR="00482ED2">
        <w:t>»</w:t>
      </w:r>
      <w:r w:rsidR="00A50AE0">
        <w:t>, утвержденной постановлением Правительства Российской Федерации от 15.04.2014 № 294</w:t>
      </w:r>
      <w:r w:rsidR="004201AB">
        <w:t>;</w:t>
      </w:r>
    </w:p>
    <w:p w:rsidR="00EC7A46" w:rsidRPr="00304E89" w:rsidRDefault="00EC7A46" w:rsidP="004201AB">
      <w:pPr>
        <w:pStyle w:val="ConsNormal"/>
        <w:ind w:firstLine="709"/>
        <w:jc w:val="both"/>
      </w:pPr>
      <w:r w:rsidRPr="009778F0">
        <w:t>-</w:t>
      </w:r>
      <w:r w:rsidR="00B51335" w:rsidRPr="009778F0">
        <w:t> </w:t>
      </w:r>
      <w:r w:rsidR="00B2186A" w:rsidRPr="009778F0">
        <w:t xml:space="preserve"> медицинской деятельности, связанной с донорством органов и тканей человека в целях трансплантации (пересадки), в медицинских организациях Астраханской области</w:t>
      </w:r>
      <w:r w:rsidR="00B51335" w:rsidRPr="009778F0">
        <w:t>;</w:t>
      </w:r>
    </w:p>
    <w:p w:rsidR="00244AD1" w:rsidRPr="00304E89" w:rsidRDefault="00B51335" w:rsidP="00116EE6">
      <w:pPr>
        <w:pStyle w:val="ConsNormal"/>
        <w:ind w:firstLine="709"/>
        <w:jc w:val="both"/>
      </w:pPr>
      <w:r>
        <w:t>- </w:t>
      </w:r>
      <w:r w:rsidR="00244AD1" w:rsidRPr="00304E89">
        <w:t xml:space="preserve">предоставления в установленном порядке бюджету Астраханской области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w:t>
      </w:r>
      <w:r w:rsidR="005A103C">
        <w:t xml:space="preserve">с </w:t>
      </w:r>
      <w:r w:rsidR="00244AD1" w:rsidRPr="00304E89">
        <w:t>Федеральн</w:t>
      </w:r>
      <w:r w:rsidR="00A0678F">
        <w:t>ым</w:t>
      </w:r>
      <w:r w:rsidR="00244AD1" w:rsidRPr="00304E89">
        <w:t xml:space="preserve"> закон</w:t>
      </w:r>
      <w:r w:rsidR="00A0678F">
        <w:t>ом</w:t>
      </w:r>
      <w:r w:rsidR="00244AD1" w:rsidRPr="00304E89">
        <w:t xml:space="preserve"> </w:t>
      </w:r>
      <w:r w:rsidR="00A31D2E">
        <w:t xml:space="preserve">от 17.07.99 №178-ФЗ </w:t>
      </w:r>
      <w:r w:rsidR="00482ED2">
        <w:t>«</w:t>
      </w:r>
      <w:r w:rsidR="00244AD1" w:rsidRPr="00304E89">
        <w:t>О гос</w:t>
      </w:r>
      <w:r w:rsidR="00434FC3">
        <w:t>ударственной социальной помощи</w:t>
      </w:r>
      <w:r w:rsidR="00482ED2">
        <w:t>»</w:t>
      </w:r>
      <w:r w:rsidR="00434FC3">
        <w:t>.</w:t>
      </w:r>
    </w:p>
    <w:p w:rsidR="00244AD1" w:rsidRDefault="00244AD1" w:rsidP="00116EE6">
      <w:pPr>
        <w:pStyle w:val="ConsNormal"/>
        <w:ind w:firstLine="709"/>
        <w:jc w:val="both"/>
      </w:pPr>
    </w:p>
    <w:p w:rsidR="00244AD1" w:rsidRPr="00304E89" w:rsidRDefault="00244AD1" w:rsidP="00116EE6">
      <w:pPr>
        <w:pStyle w:val="ConsNormal"/>
        <w:ind w:firstLine="0"/>
        <w:jc w:val="center"/>
      </w:pPr>
      <w:r w:rsidRPr="00304E89">
        <w:t xml:space="preserve">Средства бюджета Астраханской области </w:t>
      </w:r>
    </w:p>
    <w:p w:rsidR="00244AD1" w:rsidRPr="00304E89" w:rsidRDefault="00244AD1" w:rsidP="00116EE6">
      <w:pPr>
        <w:pStyle w:val="ConsNormal"/>
        <w:ind w:firstLine="709"/>
        <w:jc w:val="center"/>
      </w:pPr>
    </w:p>
    <w:p w:rsidR="00244AD1" w:rsidRPr="00304E89" w:rsidRDefault="00244AD1" w:rsidP="00116EE6">
      <w:pPr>
        <w:pStyle w:val="ConsNormal"/>
        <w:ind w:firstLine="709"/>
        <w:jc w:val="both"/>
      </w:pPr>
      <w:r w:rsidRPr="00304E89">
        <w:t>За счет средств бюджета Астраханской области осуществляется финансовое обеспечение государственных заданий на оказание:</w:t>
      </w:r>
    </w:p>
    <w:p w:rsidR="00244AD1" w:rsidRPr="00304E89" w:rsidRDefault="00B51335" w:rsidP="00116EE6">
      <w:pPr>
        <w:pStyle w:val="ConsNormal"/>
        <w:ind w:firstLine="709"/>
        <w:jc w:val="both"/>
      </w:pPr>
      <w:r>
        <w:t>- </w:t>
      </w:r>
      <w:r w:rsidR="00244AD1" w:rsidRPr="00304E89">
        <w:t xml:space="preserve">скорой, в том числе скорой специализированной, медицинской помощи в части медицинской помощи, не включенной в </w:t>
      </w:r>
      <w:r w:rsidR="005533F8" w:rsidRPr="00304E89">
        <w:t>ТП</w:t>
      </w:r>
      <w:r w:rsidR="00244AD1" w:rsidRPr="00304E89">
        <w:t xml:space="preserve"> ОМС, не застрахованным и не идентифицированным в системе ОМС;</w:t>
      </w:r>
    </w:p>
    <w:p w:rsidR="00244AD1" w:rsidRPr="00304E89" w:rsidRDefault="00B51335" w:rsidP="00116EE6">
      <w:pPr>
        <w:pStyle w:val="ConsNormal"/>
        <w:ind w:firstLine="709"/>
        <w:jc w:val="both"/>
      </w:pPr>
      <w:r>
        <w:t>- </w:t>
      </w:r>
      <w:r w:rsidR="00244AD1" w:rsidRPr="00304E89">
        <w:t>специализированной санитарно-авиационной скорой медицинской помощи</w:t>
      </w:r>
      <w:r w:rsidR="009C13DF">
        <w:t>, а также расходов</w:t>
      </w:r>
      <w:r w:rsidR="00135431">
        <w:t>,</w:t>
      </w:r>
      <w:r w:rsidR="009C13DF" w:rsidRPr="009C13DF">
        <w:t xml:space="preserve"> </w:t>
      </w:r>
      <w:r w:rsidR="009C13DF" w:rsidRPr="00662153">
        <w:t xml:space="preserve">не включенных в структуру тарифов на оплату медицинской помощи, предусмотренную в </w:t>
      </w:r>
      <w:r>
        <w:t>ТП ОМС</w:t>
      </w:r>
      <w:r w:rsidR="00244AD1" w:rsidRPr="00304E89">
        <w:t>;</w:t>
      </w:r>
    </w:p>
    <w:p w:rsidR="00244AD1" w:rsidRPr="00304E89" w:rsidRDefault="00B51335" w:rsidP="00B51335">
      <w:pPr>
        <w:pStyle w:val="ConsNormal"/>
        <w:ind w:firstLine="709"/>
        <w:jc w:val="both"/>
      </w:pPr>
      <w:r>
        <w:t>- </w:t>
      </w:r>
      <w:r w:rsidR="00244AD1" w:rsidRPr="00304E89">
        <w:t xml:space="preserve">первичной медико-санитарной и специализированной медицинской помощи в части медицинской помощи при заболеваниях, не включенных в </w:t>
      </w:r>
      <w:r>
        <w:t xml:space="preserve">ТП </w:t>
      </w:r>
      <w:r w:rsidR="00244AD1" w:rsidRPr="00304E89">
        <w:t xml:space="preserve">ОМС (заболевания, передаваемые половым путем, туберкулез, ВИЧ-инфекция и синдром приобретенного иммунодефицита, психические расстройства и расстройства поведения, в том числе связанные с употреблением психоактивных веществ, включая профилактические осмотры </w:t>
      </w:r>
      <w:r w:rsidR="00B634FE">
        <w:t>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r w:rsidR="00244AD1" w:rsidRPr="00304E89">
        <w:t xml:space="preserve"> в целях раннего (своевременного) выявления немедицинского потребления наркотических средств и психотропных веществ), а также в части расходов, не включенных в структуру тарифов на оплату медицинской помощи, предусмотренную в </w:t>
      </w:r>
      <w:r w:rsidR="005533F8" w:rsidRPr="00304E89">
        <w:t>ТП</w:t>
      </w:r>
      <w:r w:rsidR="00244AD1" w:rsidRPr="00304E89">
        <w:t xml:space="preserve"> ОМС;</w:t>
      </w:r>
    </w:p>
    <w:p w:rsidR="00244AD1" w:rsidRPr="00304E89" w:rsidRDefault="00B51335" w:rsidP="00B51335">
      <w:pPr>
        <w:pStyle w:val="ConsNormal"/>
        <w:ind w:firstLine="709"/>
        <w:jc w:val="both"/>
      </w:pPr>
      <w:r>
        <w:t>- </w:t>
      </w:r>
      <w:r w:rsidR="00244AD1" w:rsidRPr="00304E89">
        <w:t>первичной медико-санитарной помощи, оказанной в центрах здоровья гражданам, не застрахованным по ОМС;</w:t>
      </w:r>
    </w:p>
    <w:p w:rsidR="009C13DF" w:rsidRPr="009C13DF" w:rsidRDefault="00B51335" w:rsidP="00B51335">
      <w:pPr>
        <w:ind w:firstLine="700"/>
        <w:jc w:val="both"/>
        <w:rPr>
          <w:rFonts w:ascii="Times New Roman CYR" w:hAnsi="Times New Roman CYR"/>
          <w:sz w:val="28"/>
          <w:szCs w:val="20"/>
        </w:rPr>
      </w:pPr>
      <w:r>
        <w:t>- </w:t>
      </w:r>
      <w:r w:rsidR="009C13DF" w:rsidRPr="009C13DF">
        <w:rPr>
          <w:rFonts w:ascii="Times New Roman CYR" w:hAnsi="Times New Roman CYR"/>
          <w:sz w:val="28"/>
          <w:szCs w:val="20"/>
        </w:rPr>
        <w:t>паллиативной медицинской помощи, оказываемой амбулаторно, в том числе выездными патронажными службами, и стационарно, в том числе в хосписах и на койках сестринского ухода;</w:t>
      </w:r>
    </w:p>
    <w:p w:rsidR="009C13DF" w:rsidRDefault="00B51335" w:rsidP="00B51335">
      <w:pPr>
        <w:autoSpaceDE w:val="0"/>
        <w:autoSpaceDN w:val="0"/>
        <w:adjustRightInd w:val="0"/>
        <w:ind w:firstLine="700"/>
        <w:jc w:val="both"/>
        <w:rPr>
          <w:rFonts w:ascii="Times New Roman CYR" w:hAnsi="Times New Roman CYR"/>
          <w:sz w:val="28"/>
          <w:szCs w:val="28"/>
        </w:rPr>
      </w:pPr>
      <w:r>
        <w:rPr>
          <w:rFonts w:ascii="Times New Roman CYR" w:hAnsi="Times New Roman CYR"/>
          <w:sz w:val="28"/>
          <w:szCs w:val="20"/>
        </w:rPr>
        <w:t>- </w:t>
      </w:r>
      <w:r w:rsidR="009C13DF" w:rsidRPr="009C13DF">
        <w:rPr>
          <w:rFonts w:ascii="Times New Roman CYR" w:hAnsi="Times New Roman CYR"/>
          <w:sz w:val="28"/>
          <w:szCs w:val="20"/>
        </w:rPr>
        <w:t xml:space="preserve">высокотехнологичной медицинской помощи, оказываемой в медицинских организациях, подведомственных </w:t>
      </w:r>
      <w:r>
        <w:rPr>
          <w:rFonts w:ascii="Times New Roman CYR" w:hAnsi="Times New Roman CYR"/>
          <w:sz w:val="28"/>
          <w:szCs w:val="20"/>
        </w:rPr>
        <w:t>министерству здравоохранения Астраханской области</w:t>
      </w:r>
      <w:r w:rsidR="009C13DF" w:rsidRPr="009C13DF">
        <w:rPr>
          <w:rFonts w:ascii="Times New Roman CYR" w:hAnsi="Times New Roman CYR"/>
          <w:sz w:val="28"/>
          <w:szCs w:val="20"/>
        </w:rPr>
        <w:t xml:space="preserve">, в соответствии с разделом II </w:t>
      </w:r>
      <w:r>
        <w:rPr>
          <w:rFonts w:ascii="Times New Roman CYR" w:hAnsi="Times New Roman CYR"/>
          <w:sz w:val="28"/>
          <w:szCs w:val="20"/>
        </w:rPr>
        <w:t>приложения №22 к Программе</w:t>
      </w:r>
      <w:r w:rsidR="00FA5A2C">
        <w:rPr>
          <w:rFonts w:ascii="Times New Roman CYR" w:hAnsi="Times New Roman CYR"/>
          <w:sz w:val="28"/>
          <w:szCs w:val="28"/>
        </w:rPr>
        <w:t>.</w:t>
      </w:r>
    </w:p>
    <w:p w:rsidR="00FA5A2C" w:rsidRPr="009C13DF" w:rsidRDefault="00FA5A2C" w:rsidP="00B51335">
      <w:pPr>
        <w:autoSpaceDE w:val="0"/>
        <w:autoSpaceDN w:val="0"/>
        <w:adjustRightInd w:val="0"/>
        <w:ind w:firstLine="700"/>
        <w:jc w:val="both"/>
        <w:rPr>
          <w:rFonts w:ascii="Times New Roman CYR" w:hAnsi="Times New Roman CYR"/>
          <w:sz w:val="28"/>
          <w:szCs w:val="28"/>
        </w:rPr>
      </w:pPr>
      <w:r>
        <w:rPr>
          <w:rFonts w:ascii="Times New Roman CYR" w:hAnsi="Times New Roman CYR"/>
          <w:sz w:val="28"/>
          <w:szCs w:val="28"/>
        </w:rPr>
        <w:t>Также за счет средств бюджета Астраханской области осуществляется:</w:t>
      </w:r>
    </w:p>
    <w:p w:rsidR="00244AD1" w:rsidRPr="00304E89" w:rsidRDefault="00244AD1" w:rsidP="00116EE6">
      <w:pPr>
        <w:pStyle w:val="ConsNormal"/>
        <w:ind w:firstLine="709"/>
        <w:jc w:val="both"/>
      </w:pPr>
      <w:r w:rsidRPr="00304E89">
        <w:t>-</w:t>
      </w:r>
      <w:r w:rsidR="00B51335">
        <w:t> </w:t>
      </w:r>
      <w:r w:rsidRPr="00304E89">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w:t>
      </w:r>
    </w:p>
    <w:p w:rsidR="00244AD1" w:rsidRPr="00F14F2C" w:rsidRDefault="00B51335" w:rsidP="00F14F2C">
      <w:pPr>
        <w:ind w:firstLine="709"/>
        <w:jc w:val="both"/>
        <w:rPr>
          <w:sz w:val="28"/>
          <w:szCs w:val="28"/>
        </w:rPr>
      </w:pPr>
      <w:r>
        <w:t>- </w:t>
      </w:r>
      <w:r w:rsidR="00F14F2C" w:rsidRPr="00F14F2C">
        <w:rPr>
          <w:sz w:val="28"/>
          <w:szCs w:val="28"/>
        </w:rPr>
        <w:t>обеспечение</w:t>
      </w:r>
      <w:r w:rsidR="00F14F2C">
        <w:t xml:space="preserve"> </w:t>
      </w:r>
      <w:r w:rsidR="00F14F2C" w:rsidRPr="0068143F">
        <w:rPr>
          <w:sz w:val="28"/>
          <w:szCs w:val="28"/>
        </w:rPr>
        <w:t>лекарственны</w:t>
      </w:r>
      <w:r w:rsidR="00F14F2C">
        <w:rPr>
          <w:sz w:val="28"/>
          <w:szCs w:val="28"/>
        </w:rPr>
        <w:t>ми</w:t>
      </w:r>
      <w:r w:rsidR="00F14F2C" w:rsidRPr="0068143F">
        <w:rPr>
          <w:sz w:val="28"/>
          <w:szCs w:val="28"/>
        </w:rPr>
        <w:t xml:space="preserve"> препарат</w:t>
      </w:r>
      <w:r w:rsidR="00F14F2C">
        <w:rPr>
          <w:sz w:val="28"/>
          <w:szCs w:val="28"/>
        </w:rPr>
        <w:t>ами</w:t>
      </w:r>
      <w:r w:rsidR="00F14F2C" w:rsidRPr="0068143F">
        <w:rPr>
          <w:sz w:val="28"/>
          <w:szCs w:val="28"/>
        </w:rPr>
        <w:t>,</w:t>
      </w:r>
      <w:r w:rsidR="00F14F2C">
        <w:rPr>
          <w:sz w:val="28"/>
          <w:szCs w:val="28"/>
        </w:rPr>
        <w:t xml:space="preserve"> </w:t>
      </w:r>
      <w:r w:rsidR="00F14F2C" w:rsidRPr="0068143F">
        <w:rPr>
          <w:sz w:val="28"/>
          <w:szCs w:val="28"/>
        </w:rPr>
        <w:t>отпускаемы</w:t>
      </w:r>
      <w:r w:rsidR="00F14F2C">
        <w:rPr>
          <w:sz w:val="28"/>
          <w:szCs w:val="28"/>
        </w:rPr>
        <w:t>е</w:t>
      </w:r>
      <w:r w:rsidR="00F14F2C" w:rsidRPr="0068143F">
        <w:rPr>
          <w:sz w:val="28"/>
          <w:szCs w:val="28"/>
        </w:rPr>
        <w:t xml:space="preserve"> населению</w:t>
      </w:r>
      <w:r w:rsidR="00F14F2C">
        <w:rPr>
          <w:sz w:val="28"/>
          <w:szCs w:val="28"/>
        </w:rPr>
        <w:t xml:space="preserve"> </w:t>
      </w:r>
      <w:r w:rsidR="00F14F2C" w:rsidRPr="0068143F">
        <w:rPr>
          <w:sz w:val="28"/>
          <w:szCs w:val="28"/>
        </w:rPr>
        <w:t>в соответствии с перечнем групп населения</w:t>
      </w:r>
      <w:r w:rsidR="00F14F2C">
        <w:rPr>
          <w:sz w:val="28"/>
          <w:szCs w:val="28"/>
        </w:rPr>
        <w:t xml:space="preserve"> </w:t>
      </w:r>
      <w:r w:rsidR="00F14F2C" w:rsidRPr="0068143F">
        <w:rPr>
          <w:sz w:val="28"/>
          <w:szCs w:val="28"/>
        </w:rPr>
        <w:t>и категорий заболеваний,</w:t>
      </w:r>
      <w:r w:rsidR="00F14F2C">
        <w:rPr>
          <w:sz w:val="28"/>
          <w:szCs w:val="28"/>
        </w:rPr>
        <w:t xml:space="preserve"> </w:t>
      </w:r>
      <w:r w:rsidR="00F14F2C" w:rsidRPr="0068143F">
        <w:rPr>
          <w:sz w:val="28"/>
          <w:szCs w:val="28"/>
        </w:rPr>
        <w:t>при амбулаторном</w:t>
      </w:r>
      <w:r w:rsidR="00F14F2C">
        <w:rPr>
          <w:sz w:val="28"/>
          <w:szCs w:val="28"/>
        </w:rPr>
        <w:t xml:space="preserve"> </w:t>
      </w:r>
      <w:r w:rsidR="00F14F2C" w:rsidRPr="0068143F">
        <w:rPr>
          <w:sz w:val="28"/>
          <w:szCs w:val="28"/>
        </w:rPr>
        <w:t>лечении которых</w:t>
      </w:r>
      <w:r w:rsidR="00F14F2C">
        <w:rPr>
          <w:sz w:val="28"/>
          <w:szCs w:val="28"/>
        </w:rPr>
        <w:t xml:space="preserve"> </w:t>
      </w:r>
      <w:r w:rsidR="00F14F2C" w:rsidRPr="0068143F">
        <w:rPr>
          <w:sz w:val="28"/>
          <w:szCs w:val="28"/>
        </w:rPr>
        <w:t xml:space="preserve">лекарственные </w:t>
      </w:r>
      <w:r w:rsidR="00F14F2C">
        <w:rPr>
          <w:sz w:val="28"/>
          <w:szCs w:val="28"/>
        </w:rPr>
        <w:t xml:space="preserve">препараты </w:t>
      </w:r>
      <w:r w:rsidR="00F14F2C" w:rsidRPr="0068143F">
        <w:rPr>
          <w:sz w:val="28"/>
          <w:szCs w:val="28"/>
        </w:rPr>
        <w:t>отпускаются по рецептам врачей бесплатно</w:t>
      </w:r>
      <w:r w:rsidR="00F14F2C">
        <w:rPr>
          <w:sz w:val="28"/>
          <w:szCs w:val="28"/>
        </w:rPr>
        <w:t xml:space="preserve">, а также в соответствии с перечнем групп населения, </w:t>
      </w:r>
      <w:r w:rsidR="00F14F2C" w:rsidRPr="0068143F">
        <w:rPr>
          <w:sz w:val="28"/>
          <w:szCs w:val="28"/>
        </w:rPr>
        <w:t>при</w:t>
      </w:r>
      <w:r w:rsidR="00F14F2C">
        <w:rPr>
          <w:sz w:val="28"/>
          <w:szCs w:val="28"/>
        </w:rPr>
        <w:t xml:space="preserve"> </w:t>
      </w:r>
      <w:r w:rsidR="00F14F2C" w:rsidRPr="0068143F">
        <w:rPr>
          <w:sz w:val="28"/>
          <w:szCs w:val="28"/>
        </w:rPr>
        <w:t>амбулаторном лечении которых</w:t>
      </w:r>
      <w:r w:rsidR="00F14F2C">
        <w:rPr>
          <w:sz w:val="28"/>
          <w:szCs w:val="28"/>
        </w:rPr>
        <w:t xml:space="preserve"> </w:t>
      </w:r>
      <w:r w:rsidR="00F14F2C" w:rsidRPr="0068143F">
        <w:rPr>
          <w:sz w:val="28"/>
          <w:szCs w:val="28"/>
        </w:rPr>
        <w:t xml:space="preserve">лекарственные </w:t>
      </w:r>
      <w:r w:rsidR="00F14F2C">
        <w:rPr>
          <w:sz w:val="28"/>
          <w:szCs w:val="28"/>
        </w:rPr>
        <w:t xml:space="preserve">препараты </w:t>
      </w:r>
      <w:r w:rsidR="00F14F2C" w:rsidRPr="0068143F">
        <w:rPr>
          <w:sz w:val="28"/>
          <w:szCs w:val="28"/>
        </w:rPr>
        <w:t>отпускаются по рецептам врачей</w:t>
      </w:r>
      <w:r w:rsidR="00F14F2C">
        <w:rPr>
          <w:sz w:val="28"/>
          <w:szCs w:val="28"/>
        </w:rPr>
        <w:t xml:space="preserve"> с </w:t>
      </w:r>
      <w:r w:rsidR="00F14F2C" w:rsidRPr="00B237C8">
        <w:rPr>
          <w:sz w:val="28"/>
          <w:szCs w:val="28"/>
        </w:rPr>
        <w:t>50-процентной скидкой</w:t>
      </w:r>
      <w:r w:rsidR="00244AD1" w:rsidRPr="00304E89">
        <w:t>;</w:t>
      </w:r>
    </w:p>
    <w:p w:rsidR="00244AD1" w:rsidRPr="00B51335" w:rsidRDefault="00244AD1" w:rsidP="00116EE6">
      <w:pPr>
        <w:pStyle w:val="ConsNormal"/>
        <w:ind w:firstLine="709"/>
        <w:jc w:val="both"/>
      </w:pPr>
      <w:r w:rsidRPr="00304E89">
        <w:t xml:space="preserve">- зубопротезирование (изготовление и ремонт зубных протезов) без </w:t>
      </w:r>
      <w:r w:rsidRPr="00B51335">
        <w:t>расходов на драгоценные металлы и металлокерамику, слухопротезирование отдельных категорий граждан, предусмотренных законодательством Астраханской области;</w:t>
      </w:r>
    </w:p>
    <w:p w:rsidR="00DE41A0" w:rsidRPr="00871444" w:rsidRDefault="00B51335" w:rsidP="00116EE6">
      <w:pPr>
        <w:pStyle w:val="ConsNormal"/>
        <w:ind w:firstLine="709"/>
        <w:jc w:val="both"/>
      </w:pPr>
      <w:r>
        <w:t>- </w:t>
      </w:r>
      <w:r w:rsidR="00DE41A0" w:rsidRPr="00B51335">
        <w:t>глазопротезирование населения Астраханской области</w:t>
      </w:r>
      <w:r w:rsidR="00A31D2E" w:rsidRPr="00B51335">
        <w:t>;</w:t>
      </w:r>
    </w:p>
    <w:p w:rsidR="00244AD1" w:rsidRPr="00304E89" w:rsidRDefault="00244AD1" w:rsidP="00116EE6">
      <w:pPr>
        <w:pStyle w:val="ConsNormal"/>
        <w:ind w:firstLine="709"/>
        <w:jc w:val="both"/>
      </w:pPr>
      <w:r w:rsidRPr="00304E89">
        <w:t xml:space="preserve">- оказание медицинской помощи инвалидам, </w:t>
      </w:r>
      <w:r w:rsidR="000E7BEC">
        <w:t>ветеранам</w:t>
      </w:r>
      <w:r w:rsidRPr="00304E89">
        <w:t xml:space="preserve"> Великой Отечественной войны и приравненным к ним лицам, а также пострадавшим от радиационного воздействия в результате аварии на Чернобыльской АЭС, в других радиационных катастрофах и инцидентах в соответствующем отделении ГБУЗ АО </w:t>
      </w:r>
      <w:r w:rsidR="00482ED2">
        <w:t>«</w:t>
      </w:r>
      <w:r w:rsidRPr="00304E89">
        <w:t>Городская клиническая больница №2 им. братьев Губиных</w:t>
      </w:r>
      <w:r w:rsidR="00482ED2">
        <w:t>»</w:t>
      </w:r>
      <w:r w:rsidRPr="00304E89">
        <w:t>;</w:t>
      </w:r>
    </w:p>
    <w:p w:rsidR="00244AD1" w:rsidRPr="00304E89" w:rsidRDefault="00244AD1" w:rsidP="00116EE6">
      <w:pPr>
        <w:pStyle w:val="ConsNormal"/>
        <w:ind w:firstLine="709"/>
        <w:jc w:val="both"/>
      </w:pPr>
      <w:r w:rsidRPr="00304E89">
        <w:t xml:space="preserve">- обеспечение медицинских организаций Астраханской области донорской кровью и ее компонентами в пределах </w:t>
      </w:r>
      <w:r w:rsidR="00464BA8">
        <w:t xml:space="preserve">установленных </w:t>
      </w:r>
      <w:r w:rsidRPr="00304E89">
        <w:t>объемов обеспечения;</w:t>
      </w:r>
    </w:p>
    <w:p w:rsidR="00244AD1" w:rsidRDefault="00B51335" w:rsidP="00116EE6">
      <w:pPr>
        <w:ind w:firstLine="700"/>
        <w:jc w:val="both"/>
        <w:rPr>
          <w:sz w:val="28"/>
          <w:szCs w:val="28"/>
        </w:rPr>
      </w:pPr>
      <w:r>
        <w:rPr>
          <w:sz w:val="28"/>
          <w:szCs w:val="28"/>
        </w:rPr>
        <w:t>- </w:t>
      </w:r>
      <w:r w:rsidR="00244AD1" w:rsidRPr="00304E89">
        <w:rPr>
          <w:sz w:val="28"/>
          <w:szCs w:val="28"/>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w:t>
      </w:r>
      <w:r w:rsidR="00E850A4">
        <w:rPr>
          <w:sz w:val="28"/>
          <w:szCs w:val="28"/>
        </w:rPr>
        <w:t>в части исследований и консультаций, осуществляемых медико-генетическим центром (консультациями), а также медико-генетических исследований в соответствующих структурных подразделени</w:t>
      </w:r>
      <w:r>
        <w:rPr>
          <w:sz w:val="28"/>
          <w:szCs w:val="28"/>
        </w:rPr>
        <w:t>ях</w:t>
      </w:r>
      <w:r w:rsidR="00E850A4">
        <w:rPr>
          <w:sz w:val="28"/>
          <w:szCs w:val="28"/>
        </w:rPr>
        <w:t xml:space="preserve"> медицинских организаций</w:t>
      </w:r>
      <w:r w:rsidR="00244AD1" w:rsidRPr="00304E89">
        <w:rPr>
          <w:sz w:val="28"/>
          <w:szCs w:val="28"/>
        </w:rPr>
        <w:t>;</w:t>
      </w:r>
    </w:p>
    <w:p w:rsidR="00E850A4" w:rsidRPr="00304E89" w:rsidRDefault="00E850A4" w:rsidP="00116EE6">
      <w:pPr>
        <w:ind w:firstLine="700"/>
        <w:jc w:val="both"/>
        <w:rPr>
          <w:sz w:val="28"/>
          <w:szCs w:val="28"/>
        </w:rPr>
      </w:pPr>
      <w:r w:rsidRPr="002657BF">
        <w:rPr>
          <w:sz w:val="28"/>
          <w:szCs w:val="28"/>
        </w:rPr>
        <w:t>-</w:t>
      </w:r>
      <w:r w:rsidR="00B51335" w:rsidRPr="002657BF">
        <w:rPr>
          <w:sz w:val="28"/>
          <w:szCs w:val="28"/>
        </w:rPr>
        <w:t> </w:t>
      </w:r>
      <w:r w:rsidRPr="002657BF">
        <w:rPr>
          <w:sz w:val="28"/>
          <w:szCs w:val="28"/>
        </w:rPr>
        <w:t xml:space="preserve">обеспечение медицинской деятельности, связанной с донорством органов и тканей человека в </w:t>
      </w:r>
      <w:r w:rsidR="00E2390C" w:rsidRPr="002657BF">
        <w:rPr>
          <w:sz w:val="28"/>
          <w:szCs w:val="28"/>
        </w:rPr>
        <w:t>целях трансплантации (пересадки)</w:t>
      </w:r>
      <w:r w:rsidRPr="002657BF">
        <w:rPr>
          <w:sz w:val="28"/>
          <w:szCs w:val="28"/>
        </w:rPr>
        <w:t>, в ме</w:t>
      </w:r>
      <w:r w:rsidR="00E2390C" w:rsidRPr="002657BF">
        <w:rPr>
          <w:sz w:val="28"/>
          <w:szCs w:val="28"/>
        </w:rPr>
        <w:t>дицинских организациях</w:t>
      </w:r>
      <w:r w:rsidR="00B2186A" w:rsidRPr="002657BF">
        <w:rPr>
          <w:sz w:val="28"/>
          <w:szCs w:val="28"/>
        </w:rPr>
        <w:t xml:space="preserve"> Астраханской области</w:t>
      </w:r>
      <w:r w:rsidR="00E2390C" w:rsidRPr="002657BF">
        <w:rPr>
          <w:sz w:val="28"/>
          <w:szCs w:val="28"/>
        </w:rPr>
        <w:t>;</w:t>
      </w:r>
    </w:p>
    <w:p w:rsidR="00244AD1" w:rsidRPr="00304E89" w:rsidRDefault="00B51335" w:rsidP="00B51335">
      <w:pPr>
        <w:pStyle w:val="ConsNormal"/>
        <w:widowControl/>
        <w:ind w:firstLine="709"/>
        <w:jc w:val="both"/>
      </w:pPr>
      <w:r>
        <w:t>- </w:t>
      </w:r>
      <w:r w:rsidR="00244AD1" w:rsidRPr="00304E89">
        <w:t>медицинская помощь, оказываемая медицински</w:t>
      </w:r>
      <w:r w:rsidR="00464BA8">
        <w:t>ми</w:t>
      </w:r>
      <w:r w:rsidR="00244AD1" w:rsidRPr="00304E89">
        <w:t xml:space="preserve"> организация</w:t>
      </w:r>
      <w:r w:rsidR="00464BA8">
        <w:t>ми</w:t>
      </w:r>
      <w:r w:rsidR="00244AD1" w:rsidRPr="00304E89">
        <w:t xml:space="preserve"> </w:t>
      </w:r>
      <w:r w:rsidR="0051274A">
        <w:t xml:space="preserve">в </w:t>
      </w:r>
      <w:r w:rsidR="00244AD1" w:rsidRPr="00304E89">
        <w:t>других субъект</w:t>
      </w:r>
      <w:r w:rsidR="0051274A">
        <w:t>ах</w:t>
      </w:r>
      <w:r w:rsidR="00244AD1" w:rsidRPr="00304E89">
        <w:t xml:space="preserve"> Российской Федерации, включая телемедицинские консультации, в случаях, когда требуемый вид медицинской помощи не может быть оказан в медицинских организациях Астраханской области, не входит в объемы (квоты), установленные нормативными правовыми актами Министерства здравоохранения Российской Федерации и осуществляется только по направлению министерства здравоохранения Астраханской области в пределах, предусматриваемых ассигнованиями бюджета Астраханской области;</w:t>
      </w:r>
    </w:p>
    <w:p w:rsidR="00244AD1" w:rsidRPr="00304E89" w:rsidRDefault="00B51335" w:rsidP="00B51335">
      <w:pPr>
        <w:pStyle w:val="ConsNormal"/>
        <w:widowControl/>
        <w:ind w:firstLine="709"/>
        <w:jc w:val="both"/>
      </w:pPr>
      <w:r>
        <w:t>- </w:t>
      </w:r>
      <w:r w:rsidR="00244AD1" w:rsidRPr="00304E89">
        <w:t>приобретение медицинских иммунобиологических препаратов для проведения профилактических прививок по эпидемиологическим показаниям на территории Астраханской области;</w:t>
      </w:r>
    </w:p>
    <w:p w:rsidR="00244AD1" w:rsidRPr="00304E89" w:rsidRDefault="00B51335" w:rsidP="00B51335">
      <w:pPr>
        <w:pStyle w:val="ConsNormal"/>
        <w:ind w:firstLine="709"/>
        <w:jc w:val="both"/>
      </w:pPr>
      <w:r>
        <w:t>- </w:t>
      </w:r>
      <w:r w:rsidR="00244AD1" w:rsidRPr="00304E89">
        <w:t xml:space="preserve">финансирование расходов, не включенных в структуру тарифов на оплату медицинской помощи, предусмотренной в </w:t>
      </w:r>
      <w:r w:rsidR="005533F8" w:rsidRPr="00304E89">
        <w:t>ТП</w:t>
      </w:r>
      <w:r w:rsidR="00244AD1" w:rsidRPr="00304E89">
        <w:t xml:space="preserve"> ОМС;</w:t>
      </w:r>
    </w:p>
    <w:p w:rsidR="00244AD1" w:rsidRPr="00634304" w:rsidRDefault="00634304" w:rsidP="00B51335">
      <w:pPr>
        <w:suppressAutoHyphens/>
        <w:ind w:firstLine="709"/>
        <w:jc w:val="both"/>
        <w:rPr>
          <w:sz w:val="28"/>
          <w:szCs w:val="28"/>
        </w:rPr>
      </w:pPr>
      <w:r>
        <w:rPr>
          <w:sz w:val="28"/>
          <w:szCs w:val="28"/>
        </w:rPr>
        <w:t>-</w:t>
      </w:r>
      <w:r w:rsidR="00B51335">
        <w:rPr>
          <w:sz w:val="28"/>
          <w:szCs w:val="28"/>
        </w:rPr>
        <w:t> </w:t>
      </w:r>
      <w:r>
        <w:rPr>
          <w:sz w:val="28"/>
          <w:szCs w:val="28"/>
        </w:rPr>
        <w:t xml:space="preserve">предварительные медицинские осмотры для граждан Российской Федерации при поступлении на государственную (муниципальную) службу в амбулаторно-поликлинических подразделениях </w:t>
      </w:r>
      <w:r w:rsidR="00F853F4">
        <w:rPr>
          <w:sz w:val="28"/>
          <w:szCs w:val="28"/>
        </w:rPr>
        <w:t>государственного бюджетного учреждения здравоохранения Астраханской области</w:t>
      </w:r>
      <w:r>
        <w:rPr>
          <w:sz w:val="28"/>
          <w:szCs w:val="28"/>
        </w:rPr>
        <w:t xml:space="preserve"> </w:t>
      </w:r>
      <w:r w:rsidR="00482ED2">
        <w:rPr>
          <w:sz w:val="28"/>
          <w:szCs w:val="28"/>
        </w:rPr>
        <w:t>«</w:t>
      </w:r>
      <w:r>
        <w:rPr>
          <w:sz w:val="28"/>
          <w:szCs w:val="28"/>
        </w:rPr>
        <w:t>Областной наркологический диспансер</w:t>
      </w:r>
      <w:r w:rsidR="00482ED2">
        <w:rPr>
          <w:sz w:val="28"/>
          <w:szCs w:val="28"/>
        </w:rPr>
        <w:t>»</w:t>
      </w:r>
      <w:r>
        <w:rPr>
          <w:sz w:val="28"/>
          <w:szCs w:val="28"/>
        </w:rPr>
        <w:t xml:space="preserve"> и </w:t>
      </w:r>
      <w:r w:rsidR="00F853F4">
        <w:rPr>
          <w:sz w:val="28"/>
          <w:szCs w:val="28"/>
        </w:rPr>
        <w:t xml:space="preserve">государственного бюджетного учреждения здравоохранения Астраханской области </w:t>
      </w:r>
      <w:r w:rsidR="00482ED2">
        <w:rPr>
          <w:sz w:val="28"/>
          <w:szCs w:val="28"/>
        </w:rPr>
        <w:t>«</w:t>
      </w:r>
      <w:r>
        <w:rPr>
          <w:sz w:val="28"/>
          <w:szCs w:val="28"/>
        </w:rPr>
        <w:t>Областная клиническая психиатрическая больница</w:t>
      </w:r>
      <w:r w:rsidR="00482ED2">
        <w:rPr>
          <w:sz w:val="28"/>
          <w:szCs w:val="28"/>
        </w:rPr>
        <w:t>»</w:t>
      </w:r>
      <w:r>
        <w:rPr>
          <w:sz w:val="28"/>
          <w:szCs w:val="28"/>
        </w:rPr>
        <w:t xml:space="preserve"> при наличии направления на прохождение медицинского осмотра, выданного </w:t>
      </w:r>
      <w:r w:rsidR="00F853F4">
        <w:rPr>
          <w:sz w:val="28"/>
          <w:szCs w:val="28"/>
        </w:rPr>
        <w:t xml:space="preserve">органом </w:t>
      </w:r>
      <w:r>
        <w:rPr>
          <w:sz w:val="28"/>
          <w:szCs w:val="28"/>
        </w:rPr>
        <w:t>государственн</w:t>
      </w:r>
      <w:r w:rsidR="00F853F4">
        <w:rPr>
          <w:sz w:val="28"/>
          <w:szCs w:val="28"/>
        </w:rPr>
        <w:t>ой власти</w:t>
      </w:r>
      <w:r>
        <w:rPr>
          <w:sz w:val="28"/>
          <w:szCs w:val="28"/>
        </w:rPr>
        <w:t xml:space="preserve"> (органом </w:t>
      </w:r>
      <w:r w:rsidR="00F853F4">
        <w:rPr>
          <w:sz w:val="28"/>
          <w:szCs w:val="28"/>
        </w:rPr>
        <w:t xml:space="preserve">местного самоуправления </w:t>
      </w:r>
      <w:r>
        <w:rPr>
          <w:sz w:val="28"/>
          <w:szCs w:val="28"/>
        </w:rPr>
        <w:t>муниципального образования);</w:t>
      </w:r>
    </w:p>
    <w:p w:rsidR="00244AD1" w:rsidRPr="00F21317" w:rsidRDefault="00F7450E" w:rsidP="00F7450E">
      <w:pPr>
        <w:autoSpaceDE w:val="0"/>
        <w:autoSpaceDN w:val="0"/>
        <w:adjustRightInd w:val="0"/>
        <w:ind w:firstLine="540"/>
        <w:jc w:val="both"/>
        <w:rPr>
          <w:sz w:val="28"/>
          <w:szCs w:val="28"/>
        </w:rPr>
      </w:pPr>
      <w:r>
        <w:rPr>
          <w:sz w:val="28"/>
          <w:szCs w:val="28"/>
        </w:rPr>
        <w:t>- </w:t>
      </w:r>
      <w:r w:rsidR="00F21317">
        <w:rPr>
          <w:sz w:val="28"/>
          <w:szCs w:val="28"/>
        </w:rPr>
        <w:t xml:space="preserve">проведение обязательных диагностических исследований и </w:t>
      </w:r>
      <w:r w:rsidR="00244AD1" w:rsidRPr="00304E89">
        <w:rPr>
          <w:sz w:val="28"/>
          <w:szCs w:val="28"/>
        </w:rPr>
        <w:t xml:space="preserve">оказание медицинской помощи </w:t>
      </w:r>
      <w:r w:rsidR="00560EC6" w:rsidRPr="00304E89">
        <w:rPr>
          <w:sz w:val="28"/>
          <w:szCs w:val="28"/>
        </w:rPr>
        <w:t>при заболеваниях</w:t>
      </w:r>
      <w:r>
        <w:rPr>
          <w:sz w:val="28"/>
          <w:szCs w:val="28"/>
        </w:rPr>
        <w:t xml:space="preserve"> и состояниях, не входящих в ТП </w:t>
      </w:r>
      <w:r w:rsidR="00560EC6" w:rsidRPr="00304E89">
        <w:rPr>
          <w:sz w:val="28"/>
          <w:szCs w:val="28"/>
        </w:rPr>
        <w:t>ОМС</w:t>
      </w:r>
      <w:r w:rsidR="00560EC6">
        <w:rPr>
          <w:sz w:val="28"/>
          <w:szCs w:val="28"/>
        </w:rPr>
        <w:t>,</w:t>
      </w:r>
      <w:r w:rsidR="00560EC6" w:rsidRPr="00304E89">
        <w:rPr>
          <w:sz w:val="28"/>
          <w:szCs w:val="28"/>
        </w:rPr>
        <w:t xml:space="preserve"> </w:t>
      </w:r>
      <w:r>
        <w:rPr>
          <w:sz w:val="28"/>
          <w:szCs w:val="28"/>
        </w:rPr>
        <w:t xml:space="preserve">гражданам при </w:t>
      </w:r>
      <w:r w:rsidRPr="00F7450E">
        <w:rPr>
          <w:sz w:val="28"/>
          <w:szCs w:val="28"/>
        </w:rPr>
        <w:t xml:space="preserve">поступлении в военные профессиональные образовательные организации или военные образовательные организации высшего образования, </w:t>
      </w:r>
      <w:r w:rsidR="00464BA8">
        <w:rPr>
          <w:sz w:val="28"/>
          <w:szCs w:val="28"/>
        </w:rPr>
        <w:t xml:space="preserve">при </w:t>
      </w:r>
      <w:r w:rsidRPr="00F7450E">
        <w:rPr>
          <w:sz w:val="28"/>
          <w:szCs w:val="28"/>
        </w:rPr>
        <w:t>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r w:rsidR="00244AD1" w:rsidRPr="00304E89">
        <w:rPr>
          <w:sz w:val="28"/>
          <w:szCs w:val="28"/>
        </w:rPr>
        <w:t>;</w:t>
      </w:r>
      <w:r w:rsidR="00F21317" w:rsidRPr="00F21317">
        <w:t xml:space="preserve"> </w:t>
      </w:r>
    </w:p>
    <w:p w:rsidR="00244AD1" w:rsidRPr="00304E89" w:rsidRDefault="00F7450E" w:rsidP="00116EE6">
      <w:pPr>
        <w:pStyle w:val="ConsNormal"/>
        <w:ind w:firstLine="567"/>
        <w:jc w:val="both"/>
      </w:pPr>
      <w:r>
        <w:t>- </w:t>
      </w:r>
      <w:r w:rsidR="00244AD1" w:rsidRPr="00304E89">
        <w:t xml:space="preserve">проведение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в части видов медицинской помощи и по заболеваниям, не входящим в </w:t>
      </w:r>
      <w:r w:rsidR="00FD4BB0">
        <w:t>ТП</w:t>
      </w:r>
      <w:r w:rsidR="00244AD1" w:rsidRPr="00304E89">
        <w:t xml:space="preserve"> ОМС.</w:t>
      </w:r>
    </w:p>
    <w:p w:rsidR="00967A13" w:rsidRPr="00304E89" w:rsidRDefault="00967A13" w:rsidP="00116EE6">
      <w:pPr>
        <w:autoSpaceDE w:val="0"/>
        <w:autoSpaceDN w:val="0"/>
        <w:adjustRightInd w:val="0"/>
        <w:ind w:firstLine="540"/>
        <w:jc w:val="both"/>
        <w:rPr>
          <w:sz w:val="28"/>
          <w:szCs w:val="28"/>
        </w:rPr>
      </w:pPr>
      <w:r w:rsidRPr="00304E89">
        <w:rPr>
          <w:sz w:val="28"/>
          <w:szCs w:val="28"/>
        </w:rPr>
        <w:t xml:space="preserve">Объем медицинской помощи, оказываемой не застрахованным по </w:t>
      </w:r>
      <w:r w:rsidR="00625A80" w:rsidRPr="00304E89">
        <w:rPr>
          <w:sz w:val="28"/>
          <w:szCs w:val="28"/>
        </w:rPr>
        <w:t>ОМС</w:t>
      </w:r>
      <w:r w:rsidRPr="00304E89">
        <w:rPr>
          <w:sz w:val="28"/>
          <w:szCs w:val="28"/>
        </w:rPr>
        <w:t xml:space="preserve">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w:t>
      </w:r>
      <w:r w:rsidR="00FD4BB0">
        <w:rPr>
          <w:sz w:val="28"/>
          <w:szCs w:val="28"/>
        </w:rPr>
        <w:t>ТП</w:t>
      </w:r>
      <w:r w:rsidRPr="00304E89">
        <w:rPr>
          <w:sz w:val="28"/>
          <w:szCs w:val="28"/>
        </w:rPr>
        <w:t xml:space="preserve"> </w:t>
      </w:r>
      <w:r w:rsidR="00625A80" w:rsidRPr="00304E89">
        <w:rPr>
          <w:sz w:val="28"/>
          <w:szCs w:val="28"/>
        </w:rPr>
        <w:t>ОМС</w:t>
      </w:r>
      <w:r w:rsidRPr="00304E89">
        <w:rPr>
          <w:sz w:val="28"/>
          <w:szCs w:val="28"/>
        </w:rPr>
        <w:t>, включается в средние нормативы объема медицинской помощи, оказываемой в</w:t>
      </w:r>
      <w:r w:rsidR="00FA5A2C">
        <w:rPr>
          <w:sz w:val="28"/>
          <w:szCs w:val="28"/>
        </w:rPr>
        <w:t xml:space="preserve"> </w:t>
      </w:r>
      <w:r w:rsidRPr="00304E89">
        <w:rPr>
          <w:sz w:val="28"/>
          <w:szCs w:val="28"/>
        </w:rPr>
        <w:t xml:space="preserve">амбулаторных и стационарных условиях, и обеспечивается за счет бюджетных ассигнований бюджета </w:t>
      </w:r>
      <w:r w:rsidR="00A31D2E">
        <w:rPr>
          <w:sz w:val="28"/>
          <w:szCs w:val="28"/>
        </w:rPr>
        <w:t>Астраханской области</w:t>
      </w:r>
      <w:r w:rsidRPr="00304E89">
        <w:rPr>
          <w:sz w:val="28"/>
          <w:szCs w:val="28"/>
        </w:rPr>
        <w:t>.</w:t>
      </w:r>
    </w:p>
    <w:p w:rsidR="00353E04" w:rsidRPr="00304E89" w:rsidRDefault="00353E04" w:rsidP="00116EE6">
      <w:pPr>
        <w:autoSpaceDE w:val="0"/>
        <w:autoSpaceDN w:val="0"/>
        <w:adjustRightInd w:val="0"/>
        <w:ind w:firstLine="540"/>
        <w:jc w:val="both"/>
      </w:pPr>
    </w:p>
    <w:p w:rsidR="00457F06" w:rsidRDefault="00244AD1" w:rsidP="00116EE6">
      <w:pPr>
        <w:pStyle w:val="ConsNormal"/>
        <w:ind w:firstLine="0"/>
        <w:jc w:val="center"/>
      </w:pPr>
      <w:r w:rsidRPr="00304E89">
        <w:t>Средства бюджетов</w:t>
      </w:r>
    </w:p>
    <w:p w:rsidR="00244AD1" w:rsidRPr="00304E89" w:rsidRDefault="00244AD1" w:rsidP="00116EE6">
      <w:pPr>
        <w:pStyle w:val="ConsNormal"/>
        <w:ind w:firstLine="0"/>
        <w:jc w:val="center"/>
      </w:pPr>
      <w:r w:rsidRPr="00304E89">
        <w:t xml:space="preserve"> муниципальных образований Астраханской области</w:t>
      </w:r>
    </w:p>
    <w:p w:rsidR="00244AD1" w:rsidRPr="00304E89" w:rsidRDefault="00244AD1" w:rsidP="00116EE6">
      <w:pPr>
        <w:pStyle w:val="ConsNormal"/>
        <w:ind w:firstLine="709"/>
        <w:jc w:val="center"/>
      </w:pPr>
    </w:p>
    <w:p w:rsidR="00244AD1" w:rsidRPr="00304E89" w:rsidRDefault="00244AD1" w:rsidP="00116EE6">
      <w:pPr>
        <w:pStyle w:val="ConsNormal"/>
        <w:ind w:firstLine="709"/>
        <w:jc w:val="both"/>
      </w:pPr>
      <w:r w:rsidRPr="00304E89">
        <w:t>За счет средств бюджетов муниципальных образований Астраханской области финансируются:</w:t>
      </w:r>
    </w:p>
    <w:p w:rsidR="00244AD1" w:rsidRPr="00304E89" w:rsidRDefault="00244AD1" w:rsidP="00116EE6">
      <w:pPr>
        <w:pStyle w:val="ConsNormal"/>
        <w:ind w:firstLine="709"/>
        <w:jc w:val="both"/>
      </w:pPr>
      <w:r w:rsidRPr="00304E89">
        <w:t xml:space="preserve">- создание условий для оказания медицинской помощи населению в соответствии с Программой и в пределах полномочий, установленных Федеральным законом от 06.10.2003 №131-ФЗ </w:t>
      </w:r>
      <w:r w:rsidR="00482ED2">
        <w:t>«</w:t>
      </w:r>
      <w:r w:rsidRPr="00304E89">
        <w:t>Об общих принципах организации местного самоуправления в Российской Федерации</w:t>
      </w:r>
      <w:r w:rsidR="00482ED2">
        <w:t>»</w:t>
      </w:r>
      <w:r w:rsidRPr="00304E89">
        <w:t>;</w:t>
      </w:r>
    </w:p>
    <w:p w:rsidR="00244AD1" w:rsidRPr="00304E89" w:rsidRDefault="00244AD1" w:rsidP="00116EE6">
      <w:pPr>
        <w:pStyle w:val="ConsNormal"/>
        <w:ind w:firstLine="709"/>
        <w:jc w:val="both"/>
        <w:rPr>
          <w:spacing w:val="4"/>
        </w:rPr>
      </w:pPr>
      <w:r w:rsidRPr="00304E89">
        <w:rPr>
          <w:spacing w:val="4"/>
        </w:rPr>
        <w:t>-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w:t>
      </w:r>
      <w:r w:rsidR="0016396F">
        <w:rPr>
          <w:spacing w:val="4"/>
        </w:rPr>
        <w:t>,</w:t>
      </w:r>
      <w:r w:rsidRPr="00304E89">
        <w:rPr>
          <w:spacing w:val="4"/>
        </w:rPr>
        <w:t xml:space="preserve"> на территории муниципального образования, осуществляемое на основе ежегодных статистических данных, а также информирование об угрозе и возникновении эпидемий;</w:t>
      </w:r>
    </w:p>
    <w:p w:rsidR="00045000" w:rsidRPr="00304E89" w:rsidRDefault="00244AD1" w:rsidP="00116EE6">
      <w:pPr>
        <w:pStyle w:val="ConsNormal"/>
        <w:ind w:firstLine="709"/>
        <w:jc w:val="both"/>
        <w:rPr>
          <w:spacing w:val="4"/>
        </w:rPr>
      </w:pPr>
      <w:r w:rsidRPr="00304E89">
        <w:rPr>
          <w:spacing w:val="4"/>
        </w:rPr>
        <w:t>- участие в санитарно-гигиеническом просвещении населения и пропаганде донорства крови и (или) ее компонентов;</w:t>
      </w:r>
    </w:p>
    <w:p w:rsidR="00244AD1" w:rsidRPr="00304E89" w:rsidRDefault="00244AD1" w:rsidP="00116EE6">
      <w:pPr>
        <w:pStyle w:val="ConsNormal"/>
        <w:ind w:firstLine="709"/>
        <w:jc w:val="both"/>
        <w:rPr>
          <w:spacing w:val="4"/>
        </w:rPr>
      </w:pPr>
      <w:r w:rsidRPr="00304E89">
        <w:rPr>
          <w:spacing w:val="4"/>
        </w:rPr>
        <w:t>-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244AD1" w:rsidRPr="00304E89" w:rsidRDefault="00244AD1" w:rsidP="00116EE6">
      <w:pPr>
        <w:pStyle w:val="ConsNormal"/>
        <w:ind w:firstLine="709"/>
        <w:jc w:val="both"/>
        <w:rPr>
          <w:spacing w:val="4"/>
        </w:rPr>
      </w:pPr>
      <w:r w:rsidRPr="00304E89">
        <w:rPr>
          <w:spacing w:val="4"/>
        </w:rPr>
        <w:t>- реализация на территории муниципального образования мероприятий по профилактике заболеваний и формированию здорового образа жизни;</w:t>
      </w:r>
    </w:p>
    <w:p w:rsidR="00244AD1" w:rsidRPr="00304E89" w:rsidRDefault="00244AD1" w:rsidP="00116EE6">
      <w:pPr>
        <w:pStyle w:val="ConsNormal"/>
        <w:ind w:firstLine="709"/>
        <w:jc w:val="both"/>
        <w:rPr>
          <w:spacing w:val="4"/>
        </w:rPr>
      </w:pPr>
      <w:r w:rsidRPr="00304E89">
        <w:rPr>
          <w:spacing w:val="4"/>
        </w:rPr>
        <w:t>- создание благоприятных условий в целях привлечения медицинских и фармацевтических работников для работы в медицинских организациях в соответствии с Федеральным законом от 06.10.2003 №131</w:t>
      </w:r>
      <w:r w:rsidR="00464BA8">
        <w:rPr>
          <w:spacing w:val="4"/>
        </w:rPr>
        <w:noBreakHyphen/>
      </w:r>
      <w:r w:rsidRPr="00304E89">
        <w:rPr>
          <w:spacing w:val="4"/>
        </w:rPr>
        <w:t xml:space="preserve">ФЗ </w:t>
      </w:r>
      <w:r w:rsidR="00482ED2">
        <w:rPr>
          <w:spacing w:val="4"/>
        </w:rPr>
        <w:t>«</w:t>
      </w:r>
      <w:r w:rsidRPr="00304E89">
        <w:rPr>
          <w:spacing w:val="4"/>
        </w:rPr>
        <w:t>Об общих принципах организации местного самоуправления в Российской Федерации</w:t>
      </w:r>
      <w:r w:rsidR="00482ED2">
        <w:rPr>
          <w:spacing w:val="4"/>
        </w:rPr>
        <w:t>»</w:t>
      </w:r>
      <w:r w:rsidRPr="00304E89">
        <w:rPr>
          <w:spacing w:val="4"/>
        </w:rPr>
        <w:t>;</w:t>
      </w:r>
    </w:p>
    <w:p w:rsidR="00244AD1" w:rsidRPr="00304E89" w:rsidRDefault="00244AD1" w:rsidP="00116EE6">
      <w:pPr>
        <w:pStyle w:val="ConsNormal"/>
        <w:ind w:firstLine="709"/>
        <w:jc w:val="both"/>
        <w:rPr>
          <w:spacing w:val="4"/>
        </w:rPr>
      </w:pPr>
      <w:r w:rsidRPr="00304E89">
        <w:rPr>
          <w:spacing w:val="4"/>
        </w:rPr>
        <w:t>- другие мероприятия в соответствии с законодательством</w:t>
      </w:r>
      <w:r w:rsidR="00DC4A1C">
        <w:rPr>
          <w:spacing w:val="4"/>
        </w:rPr>
        <w:t xml:space="preserve"> Российской Федерации и Астраханской области</w:t>
      </w:r>
      <w:r w:rsidRPr="00304E89">
        <w:rPr>
          <w:spacing w:val="4"/>
        </w:rPr>
        <w:t>.</w:t>
      </w:r>
    </w:p>
    <w:p w:rsidR="004D3C81" w:rsidRDefault="004D3C81" w:rsidP="00116EE6">
      <w:pPr>
        <w:pStyle w:val="ConsNormal"/>
        <w:ind w:firstLine="709"/>
        <w:jc w:val="center"/>
        <w:rPr>
          <w:spacing w:val="4"/>
        </w:rPr>
      </w:pPr>
    </w:p>
    <w:p w:rsidR="00244AD1" w:rsidRPr="00304E89" w:rsidRDefault="00244AD1" w:rsidP="00116EE6">
      <w:pPr>
        <w:pStyle w:val="ConsNormal"/>
        <w:ind w:firstLine="709"/>
        <w:jc w:val="center"/>
        <w:rPr>
          <w:spacing w:val="4"/>
        </w:rPr>
      </w:pPr>
      <w:r w:rsidRPr="00304E89">
        <w:rPr>
          <w:spacing w:val="4"/>
        </w:rPr>
        <w:t>Средства бюджетов всех уровней</w:t>
      </w:r>
    </w:p>
    <w:p w:rsidR="00244AD1" w:rsidRPr="00304E89" w:rsidRDefault="00244AD1" w:rsidP="00116EE6">
      <w:pPr>
        <w:pStyle w:val="ConsNormal"/>
        <w:ind w:firstLine="709"/>
        <w:jc w:val="center"/>
        <w:rPr>
          <w:spacing w:val="4"/>
        </w:rPr>
      </w:pPr>
      <w:r w:rsidRPr="00304E89">
        <w:rPr>
          <w:spacing w:val="4"/>
        </w:rPr>
        <w:t>(по принадлежности медицинской организации)</w:t>
      </w:r>
    </w:p>
    <w:p w:rsidR="00244AD1" w:rsidRPr="00304E89" w:rsidRDefault="00244AD1" w:rsidP="00116EE6">
      <w:pPr>
        <w:pStyle w:val="ConsNormal"/>
        <w:widowControl/>
        <w:ind w:firstLine="709"/>
        <w:jc w:val="both"/>
        <w:rPr>
          <w:spacing w:val="4"/>
        </w:rPr>
      </w:pPr>
    </w:p>
    <w:p w:rsidR="008B79D7" w:rsidRDefault="00244AD1" w:rsidP="00116EE6">
      <w:pPr>
        <w:pStyle w:val="ConsNormal"/>
        <w:ind w:firstLine="709"/>
        <w:jc w:val="both"/>
      </w:pPr>
      <w:r w:rsidRPr="00304E89">
        <w:rPr>
          <w:spacing w:val="4"/>
        </w:rPr>
        <w:t>В соответствии с законодательством Российской Федерации расходы бюджета Астра</w:t>
      </w:r>
      <w:r w:rsidR="008B79D7">
        <w:rPr>
          <w:spacing w:val="4"/>
        </w:rPr>
        <w:t xml:space="preserve">ханской области включают в себя </w:t>
      </w:r>
      <w:r w:rsidRPr="00304E89">
        <w:rPr>
          <w:spacing w:val="4"/>
        </w:rPr>
        <w:t>медицинскую помощь и предоставление иных государственных и муниципальных услуг (работ) соответственно в федеральных медицинских организациях и медицинских организациях, находящихся на территории Астраханской области, за исключением видов медицинской помощи, ока</w:t>
      </w:r>
      <w:r w:rsidR="00CB1AB9">
        <w:rPr>
          <w:spacing w:val="4"/>
        </w:rPr>
        <w:t>зываемой за счет средств ОМС</w:t>
      </w:r>
      <w:r w:rsidRPr="00304E89">
        <w:rPr>
          <w:spacing w:val="4"/>
        </w:rPr>
        <w:t xml:space="preserve">, центрах по профилактике и борьбе с синдромом приобретенного иммунодефицита, врачебно-физкультурных диспансерах, центрах </w:t>
      </w:r>
      <w:r w:rsidR="00EB41FF">
        <w:rPr>
          <w:spacing w:val="4"/>
        </w:rPr>
        <w:t>охраны здоровья</w:t>
      </w:r>
      <w:r w:rsidRPr="00304E89">
        <w:rPr>
          <w:spacing w:val="4"/>
        </w:rPr>
        <w:t xml:space="preserve"> семьи и репродукции, центрах охраны репродуктивного здоровья подростков, центрах медицинской профилактики (за исключением первичной медико-санитарной помощи, включенной в </w:t>
      </w:r>
      <w:r w:rsidR="00FD4BB0">
        <w:rPr>
          <w:spacing w:val="4"/>
        </w:rPr>
        <w:t>ТП</w:t>
      </w:r>
      <w:r w:rsidRPr="00304E89">
        <w:rPr>
          <w:spacing w:val="4"/>
        </w:rPr>
        <w:t xml:space="preserve"> ОМС), центре качества лекарственных средств, медицинском центре </w:t>
      </w:r>
      <w:r w:rsidR="00482ED2">
        <w:rPr>
          <w:spacing w:val="4"/>
        </w:rPr>
        <w:t>«</w:t>
      </w:r>
      <w:r w:rsidRPr="00304E89">
        <w:rPr>
          <w:spacing w:val="4"/>
        </w:rPr>
        <w:t>Резерв</w:t>
      </w:r>
      <w:r w:rsidR="00482ED2">
        <w:rPr>
          <w:spacing w:val="4"/>
        </w:rPr>
        <w:t>»</w:t>
      </w:r>
      <w:r w:rsidRPr="00304E89">
        <w:rPr>
          <w:spacing w:val="4"/>
        </w:rPr>
        <w:t>, бюро судебно-медицинской экспертизы, патологоанатомических бюро, медицинских информационно-аналитичес</w:t>
      </w:r>
      <w:r w:rsidR="00CB1AB9">
        <w:rPr>
          <w:spacing w:val="4"/>
        </w:rPr>
        <w:t>ких центрах</w:t>
      </w:r>
      <w:r w:rsidRPr="00304E89">
        <w:rPr>
          <w:spacing w:val="4"/>
        </w:rPr>
        <w:t xml:space="preserve">, центрах (станциях, отделениях) переливания крови, </w:t>
      </w:r>
      <w:r w:rsidR="00CB1AB9">
        <w:rPr>
          <w:spacing w:val="4"/>
        </w:rPr>
        <w:t>в центрах крови</w:t>
      </w:r>
      <w:r w:rsidRPr="00304E89">
        <w:rPr>
          <w:spacing w:val="4"/>
        </w:rPr>
        <w:t xml:space="preserve"> и прочих медицинских организациях, входящих в номенклатуру медицинских организаций, утверждаемую Министерством здравоохранения Российской Федерации</w:t>
      </w:r>
      <w:r w:rsidR="00045000">
        <w:t>,</w:t>
      </w:r>
      <w:r w:rsidR="00EB41FF">
        <w:t xml:space="preserve"> </w:t>
      </w:r>
      <w:r w:rsidR="00045000">
        <w:rPr>
          <w:spacing w:val="4"/>
        </w:rPr>
        <w:t>ф</w:t>
      </w:r>
      <w:r w:rsidR="00135431" w:rsidRPr="00EB41FF">
        <w:rPr>
          <w:spacing w:val="4"/>
        </w:rPr>
        <w:t xml:space="preserve">инансовое </w:t>
      </w:r>
      <w:r w:rsidR="00EB41FF" w:rsidRPr="00EB41FF">
        <w:rPr>
          <w:spacing w:val="4"/>
        </w:rPr>
        <w:t xml:space="preserve">обеспечение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w:t>
      </w:r>
      <w:r w:rsidR="00EB41FF">
        <w:rPr>
          <w:spacing w:val="4"/>
        </w:rPr>
        <w:t>«</w:t>
      </w:r>
      <w:r w:rsidR="00EB41FF" w:rsidRPr="00EB41FF">
        <w:rPr>
          <w:spacing w:val="4"/>
        </w:rPr>
        <w:t>Медицинская реабилитация</w:t>
      </w:r>
      <w:r w:rsidR="00EB41FF">
        <w:rPr>
          <w:spacing w:val="4"/>
        </w:rPr>
        <w:t>»</w:t>
      </w:r>
      <w:r w:rsidR="00EB41FF" w:rsidRPr="00EB41FF">
        <w:rPr>
          <w:spacing w:val="4"/>
        </w:rPr>
        <w:t xml:space="preserve"> при заболеваниях, не включенных в </w:t>
      </w:r>
      <w:r w:rsidR="00EB41FF">
        <w:rPr>
          <w:spacing w:val="4"/>
        </w:rPr>
        <w:t>ТП ОМС</w:t>
      </w:r>
      <w:r w:rsidR="00EB41FF" w:rsidRPr="00EB41FF">
        <w:rPr>
          <w:spacing w:val="4"/>
        </w:rPr>
        <w:t xml:space="preserve">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w:t>
      </w:r>
      <w:r w:rsidRPr="00304E89">
        <w:rPr>
          <w:spacing w:val="4"/>
        </w:rPr>
        <w:t>, а также финансовое обеспечение расходов медицинских организаций, в том числе на приобретение основных средств (оборудования, производственного и хозяйственного инвентаря).</w:t>
      </w:r>
    </w:p>
    <w:p w:rsidR="008B79D7" w:rsidRDefault="008B79D7" w:rsidP="00116EE6">
      <w:pPr>
        <w:pStyle w:val="ConsNormal"/>
        <w:ind w:firstLine="709"/>
        <w:jc w:val="both"/>
        <w:sectPr w:rsidR="008B79D7" w:rsidSect="00135431">
          <w:type w:val="nextColumn"/>
          <w:pgSz w:w="11907" w:h="16840" w:code="9"/>
          <w:pgMar w:top="1134" w:right="567" w:bottom="1134" w:left="1985" w:header="709" w:footer="709" w:gutter="0"/>
          <w:cols w:space="708"/>
          <w:docGrid w:linePitch="360"/>
        </w:sectPr>
      </w:pPr>
    </w:p>
    <w:p w:rsidR="002001D9" w:rsidRPr="00304E89" w:rsidRDefault="002001D9" w:rsidP="00F125E0">
      <w:pPr>
        <w:ind w:left="6237"/>
        <w:jc w:val="both"/>
        <w:outlineLvl w:val="0"/>
        <w:rPr>
          <w:sz w:val="28"/>
          <w:szCs w:val="28"/>
        </w:rPr>
      </w:pPr>
      <w:r w:rsidRPr="00304E89">
        <w:rPr>
          <w:sz w:val="28"/>
          <w:szCs w:val="28"/>
        </w:rPr>
        <w:t>Приложение №</w:t>
      </w:r>
      <w:r w:rsidR="009831D1" w:rsidRPr="00304E89">
        <w:rPr>
          <w:sz w:val="28"/>
          <w:szCs w:val="28"/>
        </w:rPr>
        <w:t>5</w:t>
      </w:r>
    </w:p>
    <w:p w:rsidR="002001D9" w:rsidRPr="00304E89" w:rsidRDefault="002001D9" w:rsidP="00F125E0">
      <w:pPr>
        <w:ind w:left="6237"/>
        <w:jc w:val="both"/>
        <w:rPr>
          <w:sz w:val="28"/>
          <w:szCs w:val="28"/>
        </w:rPr>
      </w:pPr>
      <w:r w:rsidRPr="00304E89">
        <w:rPr>
          <w:sz w:val="28"/>
          <w:szCs w:val="28"/>
        </w:rPr>
        <w:t>к Программе</w:t>
      </w:r>
    </w:p>
    <w:p w:rsidR="002E5A29" w:rsidRDefault="002E5A29" w:rsidP="00116EE6">
      <w:pPr>
        <w:pStyle w:val="ConsNormal"/>
        <w:widowControl/>
        <w:ind w:firstLine="709"/>
        <w:jc w:val="both"/>
      </w:pPr>
    </w:p>
    <w:p w:rsidR="009869B3" w:rsidRDefault="009869B3" w:rsidP="00116EE6">
      <w:pPr>
        <w:pStyle w:val="ConsNormal"/>
        <w:widowControl/>
        <w:ind w:firstLine="709"/>
        <w:jc w:val="both"/>
      </w:pPr>
    </w:p>
    <w:p w:rsidR="009869B3" w:rsidRDefault="009869B3" w:rsidP="009869B3">
      <w:pPr>
        <w:jc w:val="center"/>
        <w:rPr>
          <w:sz w:val="28"/>
          <w:szCs w:val="28"/>
        </w:rPr>
      </w:pPr>
      <w:r>
        <w:rPr>
          <w:sz w:val="28"/>
          <w:szCs w:val="28"/>
        </w:rPr>
        <w:t>О</w:t>
      </w:r>
      <w:r w:rsidRPr="009869B3">
        <w:rPr>
          <w:sz w:val="28"/>
          <w:szCs w:val="28"/>
        </w:rPr>
        <w:t xml:space="preserve">бъем медицинской помощи, оказываемой в рамках Программы </w:t>
      </w:r>
    </w:p>
    <w:p w:rsidR="009869B3" w:rsidRDefault="009869B3" w:rsidP="009869B3">
      <w:pPr>
        <w:jc w:val="center"/>
        <w:rPr>
          <w:sz w:val="28"/>
          <w:szCs w:val="28"/>
        </w:rPr>
      </w:pPr>
      <w:r w:rsidRPr="009869B3">
        <w:rPr>
          <w:sz w:val="28"/>
          <w:szCs w:val="28"/>
        </w:rPr>
        <w:t xml:space="preserve">в соответствии с законодательством Российской Федерации </w:t>
      </w:r>
    </w:p>
    <w:p w:rsidR="009869B3" w:rsidRPr="009869B3" w:rsidRDefault="009869B3" w:rsidP="009869B3">
      <w:pPr>
        <w:jc w:val="center"/>
        <w:rPr>
          <w:sz w:val="28"/>
          <w:szCs w:val="28"/>
        </w:rPr>
      </w:pPr>
      <w:r w:rsidRPr="009869B3">
        <w:rPr>
          <w:sz w:val="28"/>
          <w:szCs w:val="28"/>
        </w:rPr>
        <w:t>об обязательном медицинском страховании</w:t>
      </w:r>
    </w:p>
    <w:p w:rsidR="009869B3" w:rsidRPr="009869B3" w:rsidRDefault="009869B3" w:rsidP="009869B3">
      <w:pPr>
        <w:rPr>
          <w:sz w:val="28"/>
          <w:szCs w:val="28"/>
        </w:rPr>
      </w:pPr>
    </w:p>
    <w:p w:rsidR="009869B3" w:rsidRPr="009869B3" w:rsidRDefault="009869B3" w:rsidP="009869B3">
      <w:pPr>
        <w:widowControl w:val="0"/>
        <w:autoSpaceDE w:val="0"/>
        <w:autoSpaceDN w:val="0"/>
        <w:ind w:firstLine="540"/>
        <w:jc w:val="both"/>
        <w:rPr>
          <w:sz w:val="28"/>
          <w:szCs w:val="28"/>
        </w:rPr>
      </w:pPr>
      <w:r w:rsidRPr="009869B3">
        <w:rPr>
          <w:sz w:val="28"/>
          <w:szCs w:val="28"/>
        </w:rPr>
        <w:t>Объемы медицинской помощи по видам, условиям, формам ее оказания составляют:</w:t>
      </w:r>
    </w:p>
    <w:p w:rsidR="009869B3" w:rsidRPr="009869B3" w:rsidRDefault="009869B3" w:rsidP="009869B3">
      <w:pPr>
        <w:ind w:firstLine="709"/>
        <w:jc w:val="both"/>
        <w:rPr>
          <w:sz w:val="28"/>
          <w:szCs w:val="28"/>
        </w:rPr>
      </w:pPr>
      <w:r w:rsidRPr="009869B3">
        <w:rPr>
          <w:sz w:val="28"/>
          <w:szCs w:val="28"/>
        </w:rPr>
        <w:t>- для скорой медицинской помощи вне медицинской организации, включая медицинскую эвакуацию</w:t>
      </w:r>
      <w:r w:rsidR="00135431">
        <w:rPr>
          <w:sz w:val="28"/>
          <w:szCs w:val="28"/>
        </w:rPr>
        <w:t>,</w:t>
      </w:r>
      <w:r>
        <w:rPr>
          <w:sz w:val="28"/>
          <w:szCs w:val="28"/>
        </w:rPr>
        <w:t xml:space="preserve"> </w:t>
      </w:r>
      <w:r w:rsidRPr="009869B3">
        <w:rPr>
          <w:sz w:val="28"/>
          <w:szCs w:val="28"/>
        </w:rPr>
        <w:t>– 303 140 вызовов;</w:t>
      </w:r>
    </w:p>
    <w:p w:rsidR="009869B3" w:rsidRPr="009869B3" w:rsidRDefault="009869B3" w:rsidP="009869B3">
      <w:pPr>
        <w:ind w:firstLine="709"/>
        <w:jc w:val="both"/>
        <w:rPr>
          <w:sz w:val="28"/>
          <w:szCs w:val="28"/>
        </w:rPr>
      </w:pPr>
      <w:r>
        <w:rPr>
          <w:sz w:val="28"/>
          <w:szCs w:val="28"/>
        </w:rPr>
        <w:t>- </w:t>
      </w:r>
      <w:r w:rsidRPr="009869B3">
        <w:rPr>
          <w:sz w:val="28"/>
          <w:szCs w:val="28"/>
        </w:rPr>
        <w:t>для медицинской помощи в амбулаторных условиях, оказываемой с профилактическими и иными целями (включая посещения центров здоровья, посещения в связи с диспансеризацией, посещения среднего медицинского персонала)</w:t>
      </w:r>
      <w:r w:rsidR="00FD0CAF">
        <w:rPr>
          <w:sz w:val="28"/>
          <w:szCs w:val="28"/>
        </w:rPr>
        <w:t>,</w:t>
      </w:r>
      <w:r w:rsidRPr="009869B3">
        <w:rPr>
          <w:sz w:val="28"/>
          <w:szCs w:val="28"/>
        </w:rPr>
        <w:t xml:space="preserve"> – 2 37</w:t>
      </w:r>
      <w:r w:rsidR="00825EE5">
        <w:rPr>
          <w:sz w:val="28"/>
          <w:szCs w:val="28"/>
        </w:rPr>
        <w:t>6</w:t>
      </w:r>
      <w:r w:rsidRPr="009869B3">
        <w:rPr>
          <w:sz w:val="28"/>
          <w:szCs w:val="28"/>
        </w:rPr>
        <w:t> </w:t>
      </w:r>
      <w:r w:rsidR="00825EE5">
        <w:rPr>
          <w:sz w:val="28"/>
          <w:szCs w:val="28"/>
        </w:rPr>
        <w:t>0</w:t>
      </w:r>
      <w:r w:rsidRPr="009869B3">
        <w:rPr>
          <w:sz w:val="28"/>
          <w:szCs w:val="28"/>
        </w:rPr>
        <w:t>97 посещения;</w:t>
      </w:r>
    </w:p>
    <w:p w:rsidR="009869B3" w:rsidRPr="009869B3" w:rsidRDefault="009869B3" w:rsidP="009869B3">
      <w:pPr>
        <w:ind w:firstLine="709"/>
        <w:jc w:val="both"/>
        <w:rPr>
          <w:sz w:val="28"/>
          <w:szCs w:val="28"/>
        </w:rPr>
      </w:pPr>
      <w:r>
        <w:rPr>
          <w:sz w:val="28"/>
          <w:szCs w:val="28"/>
        </w:rPr>
        <w:t>- </w:t>
      </w:r>
      <w:r w:rsidRPr="009869B3">
        <w:rPr>
          <w:sz w:val="28"/>
          <w:szCs w:val="28"/>
        </w:rPr>
        <w:t>для медицинской помощи в амбулаторных условиях, оказываемой в неотложной форме</w:t>
      </w:r>
      <w:r w:rsidR="00135431">
        <w:rPr>
          <w:sz w:val="28"/>
          <w:szCs w:val="28"/>
        </w:rPr>
        <w:t>,</w:t>
      </w:r>
      <w:r w:rsidRPr="009869B3">
        <w:rPr>
          <w:sz w:val="28"/>
          <w:szCs w:val="28"/>
        </w:rPr>
        <w:t xml:space="preserve"> – 565 862 посещени</w:t>
      </w:r>
      <w:r w:rsidR="00135431">
        <w:rPr>
          <w:sz w:val="28"/>
          <w:szCs w:val="28"/>
        </w:rPr>
        <w:t>я</w:t>
      </w:r>
      <w:r w:rsidRPr="009869B3">
        <w:rPr>
          <w:sz w:val="28"/>
          <w:szCs w:val="28"/>
        </w:rPr>
        <w:t>;</w:t>
      </w:r>
    </w:p>
    <w:p w:rsidR="009869B3" w:rsidRPr="009869B3" w:rsidRDefault="009869B3" w:rsidP="009869B3">
      <w:pPr>
        <w:ind w:firstLine="709"/>
        <w:jc w:val="both"/>
        <w:rPr>
          <w:sz w:val="28"/>
          <w:szCs w:val="28"/>
        </w:rPr>
      </w:pPr>
      <w:r>
        <w:rPr>
          <w:sz w:val="28"/>
          <w:szCs w:val="28"/>
        </w:rPr>
        <w:t>- </w:t>
      </w:r>
      <w:r w:rsidRPr="009869B3">
        <w:rPr>
          <w:sz w:val="28"/>
          <w:szCs w:val="28"/>
        </w:rPr>
        <w:t xml:space="preserve">для медицинской помощи в амбулаторных условиях, оказываемой в </w:t>
      </w:r>
      <w:r w:rsidR="00AA63C5">
        <w:rPr>
          <w:sz w:val="28"/>
          <w:szCs w:val="28"/>
        </w:rPr>
        <w:t>связи с заболеваниями, – 2 002 1</w:t>
      </w:r>
      <w:r w:rsidR="00C21B26">
        <w:rPr>
          <w:sz w:val="28"/>
          <w:szCs w:val="28"/>
        </w:rPr>
        <w:t>7</w:t>
      </w:r>
      <w:r w:rsidRPr="009869B3">
        <w:rPr>
          <w:sz w:val="28"/>
          <w:szCs w:val="28"/>
        </w:rPr>
        <w:t>5 обращений;</w:t>
      </w:r>
    </w:p>
    <w:p w:rsidR="009869B3" w:rsidRPr="009869B3" w:rsidRDefault="009869B3" w:rsidP="009869B3">
      <w:pPr>
        <w:ind w:firstLine="709"/>
        <w:jc w:val="both"/>
        <w:rPr>
          <w:sz w:val="28"/>
          <w:szCs w:val="28"/>
        </w:rPr>
      </w:pPr>
      <w:r>
        <w:rPr>
          <w:sz w:val="28"/>
          <w:szCs w:val="28"/>
        </w:rPr>
        <w:t>- </w:t>
      </w:r>
      <w:r w:rsidRPr="009869B3">
        <w:rPr>
          <w:sz w:val="28"/>
          <w:szCs w:val="28"/>
        </w:rPr>
        <w:t>для медицинской помощи в условиях дневных стационаров –</w:t>
      </w:r>
      <w:r w:rsidR="00E7480B">
        <w:rPr>
          <w:sz w:val="28"/>
          <w:szCs w:val="28"/>
        </w:rPr>
        <w:t xml:space="preserve"> </w:t>
      </w:r>
      <w:r w:rsidRPr="009869B3">
        <w:rPr>
          <w:sz w:val="28"/>
          <w:szCs w:val="28"/>
        </w:rPr>
        <w:t xml:space="preserve">60 818 </w:t>
      </w:r>
      <w:r w:rsidR="00E7480B">
        <w:rPr>
          <w:sz w:val="28"/>
          <w:szCs w:val="28"/>
        </w:rPr>
        <w:t>случаев лечения</w:t>
      </w:r>
      <w:r w:rsidRPr="009869B3">
        <w:rPr>
          <w:sz w:val="28"/>
          <w:szCs w:val="28"/>
        </w:rPr>
        <w:t>;</w:t>
      </w:r>
    </w:p>
    <w:p w:rsidR="009869B3" w:rsidRPr="009869B3" w:rsidRDefault="009869B3" w:rsidP="009869B3">
      <w:pPr>
        <w:ind w:firstLine="709"/>
        <w:jc w:val="both"/>
        <w:rPr>
          <w:sz w:val="28"/>
          <w:szCs w:val="28"/>
        </w:rPr>
      </w:pPr>
      <w:r w:rsidRPr="00E7480B">
        <w:rPr>
          <w:sz w:val="28"/>
          <w:szCs w:val="28"/>
        </w:rPr>
        <w:t>- для специализированной медицинской помощ</w:t>
      </w:r>
      <w:r w:rsidR="00464BA8">
        <w:rPr>
          <w:sz w:val="28"/>
          <w:szCs w:val="28"/>
        </w:rPr>
        <w:t>и в стационарных условиях – 173 </w:t>
      </w:r>
      <w:r w:rsidRPr="00E7480B">
        <w:rPr>
          <w:sz w:val="28"/>
          <w:szCs w:val="28"/>
        </w:rPr>
        <w:t>940 случа</w:t>
      </w:r>
      <w:r w:rsidR="00464BA8">
        <w:rPr>
          <w:sz w:val="28"/>
          <w:szCs w:val="28"/>
        </w:rPr>
        <w:t>ев</w:t>
      </w:r>
      <w:r w:rsidR="00E7480B" w:rsidRPr="00E7480B">
        <w:rPr>
          <w:sz w:val="28"/>
          <w:szCs w:val="28"/>
        </w:rPr>
        <w:t xml:space="preserve"> г</w:t>
      </w:r>
      <w:r w:rsidR="00464BA8">
        <w:rPr>
          <w:sz w:val="28"/>
          <w:szCs w:val="28"/>
        </w:rPr>
        <w:t>оспитализации (в том числе 1</w:t>
      </w:r>
      <w:r w:rsidR="00AA63C5">
        <w:rPr>
          <w:sz w:val="28"/>
          <w:szCs w:val="28"/>
        </w:rPr>
        <w:t>6</w:t>
      </w:r>
      <w:r w:rsidR="00C21B26">
        <w:rPr>
          <w:sz w:val="28"/>
          <w:szCs w:val="28"/>
        </w:rPr>
        <w:t>97</w:t>
      </w:r>
      <w:r w:rsidRPr="00E7480B">
        <w:rPr>
          <w:sz w:val="28"/>
          <w:szCs w:val="28"/>
        </w:rPr>
        <w:t xml:space="preserve"> случа</w:t>
      </w:r>
      <w:r w:rsidR="00464BA8">
        <w:rPr>
          <w:sz w:val="28"/>
          <w:szCs w:val="28"/>
        </w:rPr>
        <w:t>ев</w:t>
      </w:r>
      <w:r w:rsidRPr="00E7480B">
        <w:rPr>
          <w:sz w:val="28"/>
          <w:szCs w:val="28"/>
        </w:rPr>
        <w:t xml:space="preserve"> оказания </w:t>
      </w:r>
      <w:r w:rsidR="00464BA8">
        <w:rPr>
          <w:sz w:val="28"/>
          <w:szCs w:val="28"/>
        </w:rPr>
        <w:t>высокотехнологичной медицинской помощи</w:t>
      </w:r>
      <w:r w:rsidRPr="00E7480B">
        <w:rPr>
          <w:sz w:val="28"/>
          <w:szCs w:val="28"/>
        </w:rPr>
        <w:t>, финансируемых за счет средств О</w:t>
      </w:r>
      <w:r w:rsidR="00464BA8">
        <w:rPr>
          <w:sz w:val="28"/>
          <w:szCs w:val="28"/>
        </w:rPr>
        <w:t>МС</w:t>
      </w:r>
      <w:r w:rsidR="00135431">
        <w:rPr>
          <w:sz w:val="28"/>
          <w:szCs w:val="28"/>
        </w:rPr>
        <w:t>,</w:t>
      </w:r>
      <w:r w:rsidR="00464BA8">
        <w:rPr>
          <w:sz w:val="28"/>
          <w:szCs w:val="28"/>
        </w:rPr>
        <w:t xml:space="preserve"> и 39 </w:t>
      </w:r>
      <w:r w:rsidRPr="00E7480B">
        <w:rPr>
          <w:sz w:val="28"/>
          <w:szCs w:val="28"/>
        </w:rPr>
        <w:t>440 койко-дней по профилю «Медицинская реабилитация»</w:t>
      </w:r>
      <w:r w:rsidR="00464BA8">
        <w:rPr>
          <w:sz w:val="28"/>
          <w:szCs w:val="28"/>
        </w:rPr>
        <w:t>)</w:t>
      </w:r>
      <w:r w:rsidRPr="00E7480B">
        <w:rPr>
          <w:sz w:val="28"/>
          <w:szCs w:val="28"/>
        </w:rPr>
        <w:t>.</w:t>
      </w:r>
    </w:p>
    <w:p w:rsidR="00A07F89" w:rsidRPr="00304E89" w:rsidRDefault="00A07F89" w:rsidP="00116EE6">
      <w:pPr>
        <w:ind w:firstLine="709"/>
        <w:jc w:val="both"/>
        <w:rPr>
          <w:spacing w:val="4"/>
          <w:sz w:val="28"/>
          <w:szCs w:val="28"/>
        </w:rPr>
      </w:pPr>
    </w:p>
    <w:p w:rsidR="00A07F89" w:rsidRPr="00304E89" w:rsidRDefault="00A07F89" w:rsidP="00116EE6">
      <w:pPr>
        <w:pStyle w:val="ConsNormal"/>
        <w:ind w:firstLine="709"/>
        <w:jc w:val="both"/>
        <w:sectPr w:rsidR="00A07F89" w:rsidRPr="00304E89" w:rsidSect="00135431">
          <w:pgSz w:w="11907" w:h="16840" w:code="9"/>
          <w:pgMar w:top="1134" w:right="567" w:bottom="1134" w:left="1985" w:header="709" w:footer="709" w:gutter="0"/>
          <w:cols w:space="708"/>
          <w:docGrid w:linePitch="360"/>
        </w:sectPr>
      </w:pPr>
    </w:p>
    <w:p w:rsidR="00A07F89" w:rsidRPr="00304E89" w:rsidRDefault="00A07F89" w:rsidP="00F6050C">
      <w:pPr>
        <w:ind w:left="6237"/>
        <w:jc w:val="both"/>
        <w:outlineLvl w:val="0"/>
        <w:rPr>
          <w:sz w:val="28"/>
          <w:szCs w:val="28"/>
        </w:rPr>
      </w:pPr>
      <w:r w:rsidRPr="00304E89">
        <w:rPr>
          <w:sz w:val="28"/>
          <w:szCs w:val="28"/>
        </w:rPr>
        <w:t>Приложение №</w:t>
      </w:r>
      <w:r w:rsidR="009831D1" w:rsidRPr="00304E89">
        <w:rPr>
          <w:sz w:val="28"/>
          <w:szCs w:val="28"/>
        </w:rPr>
        <w:t>6</w:t>
      </w:r>
    </w:p>
    <w:p w:rsidR="00A07F89" w:rsidRPr="00304E89" w:rsidRDefault="00A07F89" w:rsidP="00F6050C">
      <w:pPr>
        <w:ind w:left="6237"/>
        <w:jc w:val="both"/>
        <w:rPr>
          <w:sz w:val="28"/>
          <w:szCs w:val="28"/>
        </w:rPr>
      </w:pPr>
      <w:r w:rsidRPr="00304E89">
        <w:rPr>
          <w:sz w:val="28"/>
          <w:szCs w:val="28"/>
        </w:rPr>
        <w:t>к Программе</w:t>
      </w:r>
    </w:p>
    <w:p w:rsidR="002E5A29" w:rsidRDefault="002E5A29" w:rsidP="00116EE6">
      <w:pPr>
        <w:pStyle w:val="ConsNormal"/>
        <w:widowControl/>
        <w:ind w:firstLine="709"/>
        <w:jc w:val="both"/>
      </w:pPr>
    </w:p>
    <w:p w:rsidR="00657769" w:rsidRDefault="00657769" w:rsidP="00116EE6">
      <w:pPr>
        <w:pStyle w:val="ConsNormal"/>
        <w:widowControl/>
        <w:ind w:firstLine="709"/>
        <w:jc w:val="both"/>
      </w:pPr>
    </w:p>
    <w:p w:rsidR="001C173F" w:rsidRDefault="00A07F89" w:rsidP="00116EE6">
      <w:pPr>
        <w:pStyle w:val="1"/>
        <w:jc w:val="center"/>
        <w:rPr>
          <w:sz w:val="28"/>
          <w:szCs w:val="28"/>
        </w:rPr>
      </w:pPr>
      <w:r w:rsidRPr="00304E89">
        <w:rPr>
          <w:sz w:val="28"/>
          <w:szCs w:val="28"/>
        </w:rPr>
        <w:t xml:space="preserve">Средние </w:t>
      </w:r>
      <w:r w:rsidR="001C173F" w:rsidRPr="001C173F">
        <w:rPr>
          <w:sz w:val="28"/>
          <w:szCs w:val="28"/>
        </w:rPr>
        <w:t xml:space="preserve">нормативы объемов медицинской помощи, </w:t>
      </w:r>
    </w:p>
    <w:p w:rsidR="00A07F89" w:rsidRPr="00304E89" w:rsidRDefault="001C173F" w:rsidP="00116EE6">
      <w:pPr>
        <w:pStyle w:val="1"/>
        <w:jc w:val="center"/>
        <w:rPr>
          <w:sz w:val="28"/>
          <w:szCs w:val="28"/>
        </w:rPr>
      </w:pPr>
      <w:r w:rsidRPr="001C173F">
        <w:rPr>
          <w:sz w:val="28"/>
          <w:szCs w:val="28"/>
        </w:rPr>
        <w:t>оказываемой в рамках Программы</w:t>
      </w:r>
    </w:p>
    <w:p w:rsidR="00A07F89" w:rsidRPr="00304E89" w:rsidRDefault="00A07F89" w:rsidP="00116EE6">
      <w:pPr>
        <w:rPr>
          <w:sz w:val="28"/>
          <w:szCs w:val="28"/>
        </w:rPr>
      </w:pPr>
    </w:p>
    <w:p w:rsidR="005A3170" w:rsidRPr="00304E89" w:rsidRDefault="005A3170" w:rsidP="00CC6C7F">
      <w:pPr>
        <w:pStyle w:val="1"/>
        <w:ind w:firstLine="709"/>
        <w:jc w:val="both"/>
        <w:rPr>
          <w:sz w:val="28"/>
          <w:szCs w:val="28"/>
        </w:rPr>
      </w:pPr>
      <w:r w:rsidRPr="00304E89">
        <w:rPr>
          <w:sz w:val="28"/>
          <w:szCs w:val="28"/>
        </w:rPr>
        <w:t>Средние нормативы объема медицинской помощи</w:t>
      </w:r>
      <w:r w:rsidR="00CC6C7F">
        <w:rPr>
          <w:sz w:val="28"/>
          <w:szCs w:val="28"/>
        </w:rPr>
        <w:t>,</w:t>
      </w:r>
      <w:r w:rsidRPr="00304E89">
        <w:rPr>
          <w:sz w:val="28"/>
          <w:szCs w:val="28"/>
        </w:rPr>
        <w:t xml:space="preserve"> </w:t>
      </w:r>
      <w:r w:rsidR="00CC6C7F" w:rsidRPr="001C173F">
        <w:rPr>
          <w:sz w:val="28"/>
          <w:szCs w:val="28"/>
        </w:rPr>
        <w:t>оказываемой в рамках Программы</w:t>
      </w:r>
      <w:r w:rsidR="00CC6C7F">
        <w:rPr>
          <w:sz w:val="28"/>
          <w:szCs w:val="28"/>
        </w:rPr>
        <w:t xml:space="preserve">, </w:t>
      </w:r>
      <w:r w:rsidRPr="00304E89">
        <w:rPr>
          <w:sz w:val="28"/>
          <w:szCs w:val="28"/>
        </w:rPr>
        <w:t>по видам</w:t>
      </w:r>
      <w:r w:rsidR="00CC6C7F">
        <w:rPr>
          <w:sz w:val="28"/>
          <w:szCs w:val="28"/>
        </w:rPr>
        <w:t>, условиям, уровням оказания медицинской помощи</w:t>
      </w:r>
      <w:r w:rsidRPr="00304E89">
        <w:rPr>
          <w:sz w:val="28"/>
          <w:szCs w:val="28"/>
        </w:rPr>
        <w:t xml:space="preserve"> </w:t>
      </w:r>
      <w:r w:rsidR="009A6E35">
        <w:rPr>
          <w:sz w:val="28"/>
          <w:szCs w:val="28"/>
        </w:rPr>
        <w:t xml:space="preserve">и источникам финансирования </w:t>
      </w:r>
      <w:r w:rsidRPr="00304E89">
        <w:rPr>
          <w:sz w:val="28"/>
          <w:szCs w:val="28"/>
        </w:rPr>
        <w:t>рассчитываются в единицах объема на 1 жителя в год</w:t>
      </w:r>
      <w:r w:rsidR="00CC6C7F">
        <w:rPr>
          <w:sz w:val="28"/>
          <w:szCs w:val="28"/>
        </w:rPr>
        <w:t xml:space="preserve"> з</w:t>
      </w:r>
      <w:r w:rsidR="00CC6C7F" w:rsidRPr="00CC6C7F">
        <w:rPr>
          <w:sz w:val="28"/>
          <w:szCs w:val="28"/>
        </w:rPr>
        <w:t>а счет средств бюджета Астраханской области</w:t>
      </w:r>
      <w:r w:rsidR="00CC6C7F">
        <w:rPr>
          <w:sz w:val="28"/>
          <w:szCs w:val="28"/>
        </w:rPr>
        <w:t>,</w:t>
      </w:r>
      <w:r w:rsidRPr="00304E89">
        <w:rPr>
          <w:sz w:val="28"/>
          <w:szCs w:val="28"/>
        </w:rPr>
        <w:t xml:space="preserve"> </w:t>
      </w:r>
      <w:r w:rsidR="00CC6C7F" w:rsidRPr="00304E89">
        <w:rPr>
          <w:sz w:val="28"/>
          <w:szCs w:val="28"/>
        </w:rPr>
        <w:t xml:space="preserve">на 1 застрахованное лицо </w:t>
      </w:r>
      <w:r w:rsidRPr="00304E89">
        <w:rPr>
          <w:sz w:val="28"/>
          <w:szCs w:val="28"/>
        </w:rPr>
        <w:t xml:space="preserve">по </w:t>
      </w:r>
      <w:r w:rsidR="005533F8" w:rsidRPr="00304E89">
        <w:rPr>
          <w:sz w:val="28"/>
          <w:szCs w:val="28"/>
        </w:rPr>
        <w:t>ТП</w:t>
      </w:r>
      <w:r w:rsidRPr="00304E89">
        <w:rPr>
          <w:sz w:val="28"/>
          <w:szCs w:val="28"/>
        </w:rPr>
        <w:t xml:space="preserve"> ОМС и составляют:</w:t>
      </w:r>
    </w:p>
    <w:p w:rsidR="007A35FD" w:rsidRDefault="007A35FD" w:rsidP="00116EE6">
      <w:pPr>
        <w:pStyle w:val="ConsNormal"/>
        <w:widowControl/>
        <w:ind w:firstLine="709"/>
        <w:jc w:val="both"/>
      </w:pPr>
    </w:p>
    <w:tbl>
      <w:tblPr>
        <w:tblW w:w="503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1418"/>
        <w:gridCol w:w="1134"/>
        <w:gridCol w:w="1701"/>
      </w:tblGrid>
      <w:tr w:rsidR="00657769" w:rsidRPr="00CC6C7F" w:rsidTr="00464BA8">
        <w:trPr>
          <w:trHeight w:val="253"/>
        </w:trPr>
        <w:tc>
          <w:tcPr>
            <w:tcW w:w="5387" w:type="dxa"/>
            <w:vMerge w:val="restart"/>
            <w:vAlign w:val="center"/>
          </w:tcPr>
          <w:p w:rsidR="00657769" w:rsidRPr="00CC6C7F" w:rsidRDefault="00657769" w:rsidP="00464BA8">
            <w:pPr>
              <w:widowControl w:val="0"/>
              <w:autoSpaceDE w:val="0"/>
              <w:autoSpaceDN w:val="0"/>
              <w:adjustRightInd w:val="0"/>
              <w:jc w:val="center"/>
              <w:rPr>
                <w:rFonts w:cs="Arial"/>
                <w:szCs w:val="22"/>
              </w:rPr>
            </w:pPr>
            <w:r w:rsidRPr="00CC6C7F">
              <w:rPr>
                <w:rFonts w:cs="Arial"/>
                <w:szCs w:val="22"/>
              </w:rPr>
              <w:t>Виды и условия</w:t>
            </w:r>
          </w:p>
          <w:p w:rsidR="00657769" w:rsidRPr="00CC6C7F" w:rsidRDefault="00657769" w:rsidP="00464BA8">
            <w:pPr>
              <w:widowControl w:val="0"/>
              <w:autoSpaceDE w:val="0"/>
              <w:autoSpaceDN w:val="0"/>
              <w:adjustRightInd w:val="0"/>
              <w:jc w:val="center"/>
              <w:rPr>
                <w:rFonts w:cs="Arial"/>
                <w:szCs w:val="22"/>
              </w:rPr>
            </w:pPr>
            <w:r w:rsidRPr="00CC6C7F">
              <w:rPr>
                <w:rFonts w:cs="Arial"/>
                <w:szCs w:val="22"/>
              </w:rPr>
              <w:t>медицинской помощи</w:t>
            </w:r>
          </w:p>
        </w:tc>
        <w:tc>
          <w:tcPr>
            <w:tcW w:w="1418" w:type="dxa"/>
            <w:vMerge w:val="restart"/>
            <w:vAlign w:val="center"/>
          </w:tcPr>
          <w:p w:rsidR="00657769" w:rsidRPr="00CC6C7F" w:rsidRDefault="00657769" w:rsidP="00464BA8">
            <w:pPr>
              <w:widowControl w:val="0"/>
              <w:autoSpaceDE w:val="0"/>
              <w:autoSpaceDN w:val="0"/>
              <w:adjustRightInd w:val="0"/>
              <w:jc w:val="center"/>
              <w:rPr>
                <w:rFonts w:cs="Arial"/>
                <w:szCs w:val="22"/>
              </w:rPr>
            </w:pPr>
            <w:r w:rsidRPr="00CC6C7F">
              <w:rPr>
                <w:rFonts w:cs="Arial"/>
                <w:szCs w:val="22"/>
              </w:rPr>
              <w:t>Ед. изм.</w:t>
            </w:r>
          </w:p>
        </w:tc>
        <w:tc>
          <w:tcPr>
            <w:tcW w:w="2835" w:type="dxa"/>
            <w:gridSpan w:val="2"/>
            <w:shd w:val="clear" w:color="auto" w:fill="auto"/>
            <w:vAlign w:val="center"/>
          </w:tcPr>
          <w:p w:rsidR="00657769" w:rsidRPr="00CC6C7F" w:rsidRDefault="00657769" w:rsidP="00464BA8">
            <w:pPr>
              <w:jc w:val="center"/>
              <w:rPr>
                <w:szCs w:val="20"/>
              </w:rPr>
            </w:pPr>
            <w:r w:rsidRPr="00CC6C7F">
              <w:rPr>
                <w:szCs w:val="20"/>
              </w:rPr>
              <w:t>Нормативы объема</w:t>
            </w:r>
          </w:p>
        </w:tc>
      </w:tr>
      <w:tr w:rsidR="00657769" w:rsidRPr="00CC6C7F" w:rsidTr="00464BA8">
        <w:tc>
          <w:tcPr>
            <w:tcW w:w="5387" w:type="dxa"/>
            <w:vMerge/>
            <w:vAlign w:val="center"/>
          </w:tcPr>
          <w:p w:rsidR="00657769" w:rsidRPr="00CC6C7F" w:rsidRDefault="00657769" w:rsidP="00464BA8">
            <w:pPr>
              <w:widowControl w:val="0"/>
              <w:autoSpaceDE w:val="0"/>
              <w:autoSpaceDN w:val="0"/>
              <w:adjustRightInd w:val="0"/>
              <w:rPr>
                <w:rFonts w:cs="Arial"/>
                <w:szCs w:val="22"/>
              </w:rPr>
            </w:pPr>
          </w:p>
        </w:tc>
        <w:tc>
          <w:tcPr>
            <w:tcW w:w="1418" w:type="dxa"/>
            <w:vMerge/>
            <w:vAlign w:val="center"/>
          </w:tcPr>
          <w:p w:rsidR="00657769" w:rsidRPr="00CC6C7F" w:rsidRDefault="00657769" w:rsidP="00464BA8">
            <w:pPr>
              <w:widowControl w:val="0"/>
              <w:autoSpaceDE w:val="0"/>
              <w:autoSpaceDN w:val="0"/>
              <w:adjustRightInd w:val="0"/>
              <w:jc w:val="center"/>
              <w:rPr>
                <w:rFonts w:cs="Arial"/>
                <w:szCs w:val="22"/>
              </w:rPr>
            </w:pPr>
          </w:p>
        </w:tc>
        <w:tc>
          <w:tcPr>
            <w:tcW w:w="2835" w:type="dxa"/>
            <w:gridSpan w:val="2"/>
            <w:vAlign w:val="center"/>
          </w:tcPr>
          <w:p w:rsidR="00657769" w:rsidRPr="00CC6C7F" w:rsidRDefault="00657769" w:rsidP="00464BA8">
            <w:pPr>
              <w:widowControl w:val="0"/>
              <w:autoSpaceDE w:val="0"/>
              <w:autoSpaceDN w:val="0"/>
              <w:adjustRightInd w:val="0"/>
              <w:jc w:val="center"/>
              <w:rPr>
                <w:rFonts w:cs="Arial"/>
                <w:szCs w:val="22"/>
              </w:rPr>
            </w:pPr>
            <w:r w:rsidRPr="00CC6C7F">
              <w:rPr>
                <w:rFonts w:cs="Arial"/>
                <w:szCs w:val="22"/>
              </w:rPr>
              <w:t>2016 год</w:t>
            </w:r>
          </w:p>
        </w:tc>
      </w:tr>
      <w:tr w:rsidR="00657769" w:rsidRPr="00CC6C7F" w:rsidTr="00464BA8">
        <w:tc>
          <w:tcPr>
            <w:tcW w:w="5387" w:type="dxa"/>
            <w:vMerge/>
            <w:vAlign w:val="center"/>
          </w:tcPr>
          <w:p w:rsidR="00657769" w:rsidRPr="00CC6C7F" w:rsidRDefault="00657769" w:rsidP="00464BA8">
            <w:pPr>
              <w:widowControl w:val="0"/>
              <w:autoSpaceDE w:val="0"/>
              <w:autoSpaceDN w:val="0"/>
              <w:adjustRightInd w:val="0"/>
              <w:rPr>
                <w:rFonts w:cs="Arial"/>
                <w:szCs w:val="22"/>
              </w:rPr>
            </w:pPr>
          </w:p>
        </w:tc>
        <w:tc>
          <w:tcPr>
            <w:tcW w:w="1418" w:type="dxa"/>
            <w:vMerge/>
            <w:vAlign w:val="center"/>
          </w:tcPr>
          <w:p w:rsidR="00657769" w:rsidRPr="00CC6C7F" w:rsidRDefault="00657769" w:rsidP="00464BA8">
            <w:pPr>
              <w:widowControl w:val="0"/>
              <w:autoSpaceDE w:val="0"/>
              <w:autoSpaceDN w:val="0"/>
              <w:adjustRightInd w:val="0"/>
              <w:jc w:val="center"/>
              <w:rPr>
                <w:rFonts w:cs="Arial"/>
                <w:szCs w:val="22"/>
              </w:rPr>
            </w:pPr>
          </w:p>
        </w:tc>
        <w:tc>
          <w:tcPr>
            <w:tcW w:w="1134" w:type="dxa"/>
            <w:vAlign w:val="center"/>
          </w:tcPr>
          <w:p w:rsidR="00657769" w:rsidRPr="00CC6C7F" w:rsidRDefault="00135431" w:rsidP="00464BA8">
            <w:pPr>
              <w:widowControl w:val="0"/>
              <w:autoSpaceDE w:val="0"/>
              <w:autoSpaceDN w:val="0"/>
              <w:adjustRightInd w:val="0"/>
              <w:jc w:val="center"/>
              <w:rPr>
                <w:rFonts w:cs="Arial"/>
                <w:szCs w:val="22"/>
              </w:rPr>
            </w:pPr>
            <w:r>
              <w:rPr>
                <w:rFonts w:cs="Arial"/>
                <w:szCs w:val="22"/>
              </w:rPr>
              <w:t>з</w:t>
            </w:r>
            <w:r w:rsidR="00657769" w:rsidRPr="00CC6C7F">
              <w:rPr>
                <w:rFonts w:cs="Arial"/>
                <w:szCs w:val="22"/>
              </w:rPr>
              <w:t>а счет средств ОМС</w:t>
            </w:r>
          </w:p>
        </w:tc>
        <w:tc>
          <w:tcPr>
            <w:tcW w:w="1701" w:type="dxa"/>
            <w:vAlign w:val="center"/>
          </w:tcPr>
          <w:p w:rsidR="00657769" w:rsidRPr="00CC6C7F" w:rsidRDefault="00135431" w:rsidP="00464BA8">
            <w:pPr>
              <w:widowControl w:val="0"/>
              <w:autoSpaceDE w:val="0"/>
              <w:autoSpaceDN w:val="0"/>
              <w:adjustRightInd w:val="0"/>
              <w:jc w:val="center"/>
              <w:rPr>
                <w:rFonts w:cs="Arial"/>
                <w:szCs w:val="22"/>
              </w:rPr>
            </w:pPr>
            <w:r>
              <w:rPr>
                <w:rFonts w:cs="Arial"/>
                <w:szCs w:val="22"/>
              </w:rPr>
              <w:t>з</w:t>
            </w:r>
            <w:r w:rsidR="00657769" w:rsidRPr="00CC6C7F">
              <w:rPr>
                <w:rFonts w:cs="Arial"/>
                <w:szCs w:val="22"/>
              </w:rPr>
              <w:t>а счет средств бюджета Астраханской области</w:t>
            </w:r>
          </w:p>
        </w:tc>
      </w:tr>
      <w:tr w:rsidR="00657769" w:rsidRPr="00823760" w:rsidTr="00464BA8">
        <w:tc>
          <w:tcPr>
            <w:tcW w:w="5387" w:type="dxa"/>
            <w:vAlign w:val="center"/>
          </w:tcPr>
          <w:p w:rsidR="00657769" w:rsidRPr="00CC6C7F" w:rsidRDefault="00657769" w:rsidP="00464BA8">
            <w:pPr>
              <w:widowControl w:val="0"/>
              <w:autoSpaceDE w:val="0"/>
              <w:autoSpaceDN w:val="0"/>
              <w:adjustRightInd w:val="0"/>
              <w:rPr>
                <w:rFonts w:cs="Arial"/>
                <w:szCs w:val="22"/>
              </w:rPr>
            </w:pPr>
            <w:r w:rsidRPr="00CC6C7F">
              <w:rPr>
                <w:rFonts w:cs="Arial"/>
                <w:szCs w:val="22"/>
              </w:rPr>
              <w:t>Скорая медицинская помощь вне медицинской организации, включая медицинскую эвакуацию, в том числе:</w:t>
            </w:r>
          </w:p>
        </w:tc>
        <w:tc>
          <w:tcPr>
            <w:tcW w:w="1418" w:type="dxa"/>
            <w:vAlign w:val="center"/>
          </w:tcPr>
          <w:p w:rsidR="00657769" w:rsidRPr="00CC6C7F" w:rsidRDefault="00657769" w:rsidP="00464BA8">
            <w:pPr>
              <w:widowControl w:val="0"/>
              <w:autoSpaceDE w:val="0"/>
              <w:autoSpaceDN w:val="0"/>
              <w:adjustRightInd w:val="0"/>
              <w:jc w:val="center"/>
              <w:rPr>
                <w:rFonts w:cs="Arial"/>
                <w:szCs w:val="22"/>
              </w:rPr>
            </w:pPr>
            <w:r w:rsidRPr="00CC6C7F">
              <w:rPr>
                <w:rFonts w:cs="Arial"/>
                <w:szCs w:val="22"/>
              </w:rPr>
              <w:t>вызов</w:t>
            </w:r>
          </w:p>
        </w:tc>
        <w:tc>
          <w:tcPr>
            <w:tcW w:w="1134" w:type="dxa"/>
            <w:vAlign w:val="center"/>
          </w:tcPr>
          <w:p w:rsidR="00657769" w:rsidRPr="00823760" w:rsidRDefault="00657769" w:rsidP="00464BA8">
            <w:pPr>
              <w:jc w:val="center"/>
            </w:pPr>
            <w:r w:rsidRPr="00823760">
              <w:t>0,3</w:t>
            </w:r>
          </w:p>
        </w:tc>
        <w:tc>
          <w:tcPr>
            <w:tcW w:w="1701" w:type="dxa"/>
            <w:vAlign w:val="center"/>
          </w:tcPr>
          <w:p w:rsidR="00657769" w:rsidRPr="00823760" w:rsidRDefault="00657769" w:rsidP="00464BA8">
            <w:pPr>
              <w:jc w:val="center"/>
            </w:pPr>
            <w:r w:rsidRPr="00823760">
              <w:t>0,2</w:t>
            </w:r>
          </w:p>
        </w:tc>
      </w:tr>
      <w:tr w:rsidR="00657769" w:rsidRPr="00823760" w:rsidTr="00464BA8">
        <w:trPr>
          <w:trHeight w:val="124"/>
        </w:trPr>
        <w:tc>
          <w:tcPr>
            <w:tcW w:w="5387" w:type="dxa"/>
            <w:vAlign w:val="center"/>
          </w:tcPr>
          <w:p w:rsidR="00657769" w:rsidRPr="00CC6C7F" w:rsidRDefault="00657769" w:rsidP="00464BA8">
            <w:pPr>
              <w:widowControl w:val="0"/>
              <w:autoSpaceDE w:val="0"/>
              <w:autoSpaceDN w:val="0"/>
              <w:adjustRightInd w:val="0"/>
              <w:ind w:left="708"/>
              <w:rPr>
                <w:rFonts w:cs="Arial"/>
                <w:szCs w:val="22"/>
              </w:rPr>
            </w:pPr>
            <w:r w:rsidRPr="00CC6C7F">
              <w:rPr>
                <w:rFonts w:cs="Arial"/>
                <w:szCs w:val="22"/>
              </w:rPr>
              <w:t>медицинская помощь первого уровня</w:t>
            </w:r>
          </w:p>
        </w:tc>
        <w:tc>
          <w:tcPr>
            <w:tcW w:w="1418" w:type="dxa"/>
            <w:vAlign w:val="center"/>
          </w:tcPr>
          <w:p w:rsidR="00657769" w:rsidRPr="00CC6C7F" w:rsidRDefault="00657769" w:rsidP="00464BA8">
            <w:pPr>
              <w:widowControl w:val="0"/>
              <w:autoSpaceDE w:val="0"/>
              <w:autoSpaceDN w:val="0"/>
              <w:adjustRightInd w:val="0"/>
              <w:jc w:val="center"/>
              <w:rPr>
                <w:rFonts w:cs="Arial"/>
                <w:szCs w:val="22"/>
              </w:rPr>
            </w:pPr>
            <w:r w:rsidRPr="00CC6C7F">
              <w:rPr>
                <w:rFonts w:cs="Arial"/>
                <w:szCs w:val="22"/>
              </w:rPr>
              <w:t>вызов</w:t>
            </w:r>
          </w:p>
        </w:tc>
        <w:tc>
          <w:tcPr>
            <w:tcW w:w="1134" w:type="dxa"/>
            <w:vAlign w:val="center"/>
          </w:tcPr>
          <w:p w:rsidR="00657769" w:rsidRPr="00823760" w:rsidRDefault="00657769" w:rsidP="00464BA8">
            <w:pPr>
              <w:jc w:val="center"/>
            </w:pPr>
            <w:r w:rsidRPr="00823760">
              <w:t>0,28</w:t>
            </w:r>
          </w:p>
        </w:tc>
        <w:tc>
          <w:tcPr>
            <w:tcW w:w="1701" w:type="dxa"/>
            <w:vAlign w:val="center"/>
          </w:tcPr>
          <w:p w:rsidR="00657769" w:rsidRPr="00823760" w:rsidRDefault="00657769" w:rsidP="00464BA8">
            <w:pPr>
              <w:jc w:val="center"/>
            </w:pPr>
            <w:r w:rsidRPr="00823760">
              <w:t>0,014</w:t>
            </w:r>
          </w:p>
        </w:tc>
      </w:tr>
      <w:tr w:rsidR="00657769" w:rsidRPr="00823760" w:rsidTr="00464BA8">
        <w:tc>
          <w:tcPr>
            <w:tcW w:w="5387" w:type="dxa"/>
            <w:vAlign w:val="center"/>
          </w:tcPr>
          <w:p w:rsidR="00657769" w:rsidRPr="00CC6C7F" w:rsidRDefault="00657769" w:rsidP="00464BA8">
            <w:pPr>
              <w:widowControl w:val="0"/>
              <w:autoSpaceDE w:val="0"/>
              <w:autoSpaceDN w:val="0"/>
              <w:adjustRightInd w:val="0"/>
              <w:ind w:left="708"/>
              <w:rPr>
                <w:rFonts w:cs="Arial"/>
                <w:szCs w:val="22"/>
              </w:rPr>
            </w:pPr>
            <w:r w:rsidRPr="00CC6C7F">
              <w:rPr>
                <w:rFonts w:cs="Arial"/>
                <w:szCs w:val="22"/>
              </w:rPr>
              <w:t>медицинская помощь второго уровня</w:t>
            </w:r>
          </w:p>
        </w:tc>
        <w:tc>
          <w:tcPr>
            <w:tcW w:w="1418" w:type="dxa"/>
            <w:vAlign w:val="center"/>
          </w:tcPr>
          <w:p w:rsidR="00657769" w:rsidRPr="00CC6C7F" w:rsidRDefault="00657769" w:rsidP="00464BA8">
            <w:pPr>
              <w:widowControl w:val="0"/>
              <w:autoSpaceDE w:val="0"/>
              <w:autoSpaceDN w:val="0"/>
              <w:adjustRightInd w:val="0"/>
              <w:jc w:val="center"/>
              <w:rPr>
                <w:rFonts w:cs="Arial"/>
                <w:szCs w:val="22"/>
              </w:rPr>
            </w:pPr>
            <w:r w:rsidRPr="00CC6C7F">
              <w:rPr>
                <w:rFonts w:cs="Arial"/>
                <w:szCs w:val="22"/>
              </w:rPr>
              <w:t>вызов</w:t>
            </w:r>
          </w:p>
        </w:tc>
        <w:tc>
          <w:tcPr>
            <w:tcW w:w="1134" w:type="dxa"/>
            <w:vAlign w:val="center"/>
          </w:tcPr>
          <w:p w:rsidR="00657769" w:rsidRPr="00823760" w:rsidRDefault="00657769" w:rsidP="00464BA8">
            <w:pPr>
              <w:jc w:val="center"/>
            </w:pPr>
            <w:r w:rsidRPr="00823760">
              <w:t>0,02</w:t>
            </w:r>
          </w:p>
        </w:tc>
        <w:tc>
          <w:tcPr>
            <w:tcW w:w="1701" w:type="dxa"/>
            <w:vAlign w:val="center"/>
          </w:tcPr>
          <w:p w:rsidR="00657769" w:rsidRPr="00823760" w:rsidRDefault="00657769" w:rsidP="00464BA8">
            <w:pPr>
              <w:jc w:val="center"/>
            </w:pPr>
            <w:r w:rsidRPr="00823760">
              <w:t>0,005</w:t>
            </w:r>
          </w:p>
        </w:tc>
      </w:tr>
      <w:tr w:rsidR="00657769" w:rsidTr="00464BA8">
        <w:tc>
          <w:tcPr>
            <w:tcW w:w="5387" w:type="dxa"/>
            <w:vAlign w:val="center"/>
          </w:tcPr>
          <w:p w:rsidR="00657769" w:rsidRPr="00CC6C7F" w:rsidRDefault="00657769" w:rsidP="00464BA8">
            <w:pPr>
              <w:widowControl w:val="0"/>
              <w:autoSpaceDE w:val="0"/>
              <w:autoSpaceDN w:val="0"/>
              <w:adjustRightInd w:val="0"/>
              <w:ind w:left="708"/>
              <w:rPr>
                <w:rFonts w:cs="Arial"/>
                <w:szCs w:val="22"/>
              </w:rPr>
            </w:pPr>
            <w:r w:rsidRPr="00CC6C7F">
              <w:rPr>
                <w:rFonts w:cs="Arial"/>
                <w:szCs w:val="22"/>
              </w:rPr>
              <w:t>медицинская помощь третьего уровня</w:t>
            </w:r>
          </w:p>
        </w:tc>
        <w:tc>
          <w:tcPr>
            <w:tcW w:w="1418" w:type="dxa"/>
            <w:vAlign w:val="center"/>
          </w:tcPr>
          <w:p w:rsidR="00657769" w:rsidRPr="00CC6C7F" w:rsidRDefault="00657769" w:rsidP="00464BA8">
            <w:pPr>
              <w:widowControl w:val="0"/>
              <w:autoSpaceDE w:val="0"/>
              <w:autoSpaceDN w:val="0"/>
              <w:adjustRightInd w:val="0"/>
              <w:jc w:val="center"/>
              <w:rPr>
                <w:rFonts w:cs="Arial"/>
                <w:szCs w:val="22"/>
              </w:rPr>
            </w:pPr>
            <w:r w:rsidRPr="00CC6C7F">
              <w:rPr>
                <w:rFonts w:cs="Arial"/>
                <w:szCs w:val="22"/>
              </w:rPr>
              <w:t>вызов</w:t>
            </w:r>
          </w:p>
        </w:tc>
        <w:tc>
          <w:tcPr>
            <w:tcW w:w="1134" w:type="dxa"/>
            <w:vAlign w:val="center"/>
          </w:tcPr>
          <w:p w:rsidR="00657769" w:rsidRPr="00823760" w:rsidRDefault="00657769" w:rsidP="00464BA8">
            <w:pPr>
              <w:jc w:val="center"/>
            </w:pPr>
            <w:r w:rsidRPr="00823760">
              <w:t>0,0</w:t>
            </w:r>
          </w:p>
        </w:tc>
        <w:tc>
          <w:tcPr>
            <w:tcW w:w="1701" w:type="dxa"/>
            <w:vAlign w:val="center"/>
          </w:tcPr>
          <w:p w:rsidR="00657769" w:rsidRDefault="00657769" w:rsidP="00464BA8">
            <w:pPr>
              <w:jc w:val="center"/>
            </w:pPr>
            <w:r w:rsidRPr="00823760">
              <w:t>0,001</w:t>
            </w:r>
          </w:p>
        </w:tc>
      </w:tr>
      <w:tr w:rsidR="00464BA8" w:rsidRPr="00CC6C7F" w:rsidTr="003B508A">
        <w:trPr>
          <w:trHeight w:val="1932"/>
        </w:trPr>
        <w:tc>
          <w:tcPr>
            <w:tcW w:w="5387" w:type="dxa"/>
            <w:vAlign w:val="center"/>
          </w:tcPr>
          <w:p w:rsidR="00464BA8" w:rsidRPr="00CC6C7F" w:rsidRDefault="00464BA8" w:rsidP="00464BA8">
            <w:pPr>
              <w:widowControl w:val="0"/>
              <w:autoSpaceDE w:val="0"/>
              <w:autoSpaceDN w:val="0"/>
              <w:adjustRightInd w:val="0"/>
              <w:rPr>
                <w:rFonts w:cs="Arial"/>
                <w:szCs w:val="22"/>
              </w:rPr>
            </w:pPr>
            <w:r w:rsidRPr="00CC6C7F">
              <w:rPr>
                <w:rFonts w:cs="Arial"/>
                <w:szCs w:val="22"/>
              </w:rPr>
              <w:t>Медицинская помощь в амбулаторных условиях, оказываемая с профилактической и иными целями (включая посещения центров здоровья, посещения в связи с диспансеризацией, посещения среднего медицинского персонала), включая медицинскую помощь с использованием передвижных форм ее оказания, в том числе:</w:t>
            </w:r>
          </w:p>
        </w:tc>
        <w:tc>
          <w:tcPr>
            <w:tcW w:w="1418" w:type="dxa"/>
            <w:vAlign w:val="center"/>
          </w:tcPr>
          <w:p w:rsidR="00464BA8" w:rsidRPr="00CC6C7F" w:rsidRDefault="00464BA8" w:rsidP="00464BA8">
            <w:pPr>
              <w:widowControl w:val="0"/>
              <w:autoSpaceDE w:val="0"/>
              <w:autoSpaceDN w:val="0"/>
              <w:adjustRightInd w:val="0"/>
              <w:jc w:val="center"/>
              <w:rPr>
                <w:rFonts w:cs="Arial"/>
                <w:szCs w:val="22"/>
              </w:rPr>
            </w:pPr>
            <w:r w:rsidRPr="00CC6C7F">
              <w:rPr>
                <w:rFonts w:cs="Arial"/>
                <w:szCs w:val="22"/>
              </w:rPr>
              <w:t>посещение</w:t>
            </w:r>
          </w:p>
        </w:tc>
        <w:tc>
          <w:tcPr>
            <w:tcW w:w="1134" w:type="dxa"/>
            <w:vAlign w:val="center"/>
          </w:tcPr>
          <w:p w:rsidR="00464BA8" w:rsidRPr="00CC6C7F" w:rsidRDefault="00464BA8" w:rsidP="00464BA8">
            <w:pPr>
              <w:widowControl w:val="0"/>
              <w:autoSpaceDE w:val="0"/>
              <w:autoSpaceDN w:val="0"/>
              <w:adjustRightInd w:val="0"/>
              <w:jc w:val="center"/>
              <w:rPr>
                <w:rFonts w:cs="Arial"/>
                <w:szCs w:val="22"/>
              </w:rPr>
            </w:pPr>
            <w:r w:rsidRPr="00CC6C7F">
              <w:rPr>
                <w:rFonts w:cs="Arial"/>
                <w:szCs w:val="22"/>
              </w:rPr>
              <w:t>2,35</w:t>
            </w:r>
          </w:p>
        </w:tc>
        <w:tc>
          <w:tcPr>
            <w:tcW w:w="1701" w:type="dxa"/>
            <w:vAlign w:val="center"/>
          </w:tcPr>
          <w:p w:rsidR="00464BA8" w:rsidRPr="00CC6C7F" w:rsidRDefault="00464BA8" w:rsidP="00464BA8">
            <w:pPr>
              <w:widowControl w:val="0"/>
              <w:autoSpaceDE w:val="0"/>
              <w:autoSpaceDN w:val="0"/>
              <w:adjustRightInd w:val="0"/>
              <w:jc w:val="center"/>
              <w:rPr>
                <w:rFonts w:cs="Arial"/>
                <w:szCs w:val="22"/>
              </w:rPr>
            </w:pPr>
            <w:r w:rsidRPr="00CC6C7F">
              <w:rPr>
                <w:rFonts w:cs="Arial"/>
                <w:szCs w:val="22"/>
              </w:rPr>
              <w:t>0,6</w:t>
            </w:r>
          </w:p>
        </w:tc>
      </w:tr>
      <w:tr w:rsidR="00657769" w:rsidRPr="00783727" w:rsidTr="00464BA8">
        <w:tc>
          <w:tcPr>
            <w:tcW w:w="5387" w:type="dxa"/>
            <w:vAlign w:val="center"/>
          </w:tcPr>
          <w:p w:rsidR="00657769" w:rsidRPr="00CC6C7F" w:rsidRDefault="00657769" w:rsidP="00464BA8">
            <w:pPr>
              <w:widowControl w:val="0"/>
              <w:autoSpaceDE w:val="0"/>
              <w:autoSpaceDN w:val="0"/>
              <w:adjustRightInd w:val="0"/>
              <w:ind w:left="708"/>
              <w:rPr>
                <w:rFonts w:cs="Arial"/>
                <w:szCs w:val="22"/>
              </w:rPr>
            </w:pPr>
            <w:r w:rsidRPr="00CC6C7F">
              <w:rPr>
                <w:rFonts w:cs="Arial"/>
                <w:szCs w:val="22"/>
              </w:rPr>
              <w:t>медицинская помощь первого уровня</w:t>
            </w:r>
          </w:p>
        </w:tc>
        <w:tc>
          <w:tcPr>
            <w:tcW w:w="1418" w:type="dxa"/>
            <w:vAlign w:val="center"/>
          </w:tcPr>
          <w:p w:rsidR="00657769" w:rsidRPr="00CC6C7F" w:rsidRDefault="00657769" w:rsidP="00464BA8">
            <w:pPr>
              <w:widowControl w:val="0"/>
              <w:autoSpaceDE w:val="0"/>
              <w:autoSpaceDN w:val="0"/>
              <w:adjustRightInd w:val="0"/>
              <w:jc w:val="center"/>
              <w:rPr>
                <w:rFonts w:cs="Arial"/>
                <w:szCs w:val="22"/>
              </w:rPr>
            </w:pPr>
            <w:r w:rsidRPr="00CC6C7F">
              <w:rPr>
                <w:rFonts w:cs="Arial"/>
                <w:szCs w:val="22"/>
              </w:rPr>
              <w:t>посещение</w:t>
            </w:r>
          </w:p>
        </w:tc>
        <w:tc>
          <w:tcPr>
            <w:tcW w:w="1134" w:type="dxa"/>
            <w:vAlign w:val="center"/>
          </w:tcPr>
          <w:p w:rsidR="00657769" w:rsidRPr="00783727" w:rsidRDefault="00657769" w:rsidP="00464BA8">
            <w:pPr>
              <w:jc w:val="center"/>
            </w:pPr>
            <w:r w:rsidRPr="00783727">
              <w:t>1,48</w:t>
            </w:r>
          </w:p>
        </w:tc>
        <w:tc>
          <w:tcPr>
            <w:tcW w:w="1701" w:type="dxa"/>
            <w:vAlign w:val="center"/>
          </w:tcPr>
          <w:p w:rsidR="00657769" w:rsidRPr="00783727" w:rsidRDefault="00657769" w:rsidP="00464BA8">
            <w:pPr>
              <w:jc w:val="center"/>
            </w:pPr>
            <w:r w:rsidRPr="00783727">
              <w:t>0,15</w:t>
            </w:r>
          </w:p>
        </w:tc>
      </w:tr>
      <w:tr w:rsidR="00657769" w:rsidRPr="00783727" w:rsidTr="00464BA8">
        <w:tc>
          <w:tcPr>
            <w:tcW w:w="5387" w:type="dxa"/>
            <w:vAlign w:val="center"/>
          </w:tcPr>
          <w:p w:rsidR="00657769" w:rsidRPr="00CC6C7F" w:rsidRDefault="00657769" w:rsidP="00464BA8">
            <w:pPr>
              <w:widowControl w:val="0"/>
              <w:autoSpaceDE w:val="0"/>
              <w:autoSpaceDN w:val="0"/>
              <w:adjustRightInd w:val="0"/>
              <w:ind w:left="708"/>
              <w:rPr>
                <w:rFonts w:cs="Arial"/>
                <w:szCs w:val="22"/>
              </w:rPr>
            </w:pPr>
            <w:r w:rsidRPr="00CC6C7F">
              <w:rPr>
                <w:rFonts w:cs="Arial"/>
                <w:szCs w:val="22"/>
              </w:rPr>
              <w:t>медицинская помощь второго уровня</w:t>
            </w:r>
          </w:p>
        </w:tc>
        <w:tc>
          <w:tcPr>
            <w:tcW w:w="1418" w:type="dxa"/>
            <w:vAlign w:val="center"/>
          </w:tcPr>
          <w:p w:rsidR="00657769" w:rsidRPr="00CC6C7F" w:rsidRDefault="00657769" w:rsidP="00464BA8">
            <w:pPr>
              <w:widowControl w:val="0"/>
              <w:autoSpaceDE w:val="0"/>
              <w:autoSpaceDN w:val="0"/>
              <w:adjustRightInd w:val="0"/>
              <w:jc w:val="center"/>
              <w:rPr>
                <w:rFonts w:cs="Arial"/>
                <w:szCs w:val="22"/>
              </w:rPr>
            </w:pPr>
            <w:r w:rsidRPr="00CC6C7F">
              <w:rPr>
                <w:rFonts w:cs="Arial"/>
                <w:szCs w:val="22"/>
              </w:rPr>
              <w:t>посещение</w:t>
            </w:r>
          </w:p>
        </w:tc>
        <w:tc>
          <w:tcPr>
            <w:tcW w:w="1134" w:type="dxa"/>
            <w:vAlign w:val="center"/>
          </w:tcPr>
          <w:p w:rsidR="00657769" w:rsidRPr="00783727" w:rsidRDefault="00657769" w:rsidP="00464BA8">
            <w:pPr>
              <w:jc w:val="center"/>
            </w:pPr>
            <w:r w:rsidRPr="00783727">
              <w:t>0,55</w:t>
            </w:r>
          </w:p>
        </w:tc>
        <w:tc>
          <w:tcPr>
            <w:tcW w:w="1701" w:type="dxa"/>
            <w:vAlign w:val="center"/>
          </w:tcPr>
          <w:p w:rsidR="00657769" w:rsidRPr="00783727" w:rsidRDefault="00657769" w:rsidP="00464BA8">
            <w:pPr>
              <w:jc w:val="center"/>
            </w:pPr>
            <w:r w:rsidRPr="00783727">
              <w:t>0,41</w:t>
            </w:r>
          </w:p>
        </w:tc>
      </w:tr>
      <w:tr w:rsidR="00657769" w:rsidTr="00464BA8">
        <w:tc>
          <w:tcPr>
            <w:tcW w:w="5387" w:type="dxa"/>
            <w:vAlign w:val="center"/>
          </w:tcPr>
          <w:p w:rsidR="00657769" w:rsidRPr="00CC6C7F" w:rsidRDefault="00657769" w:rsidP="00464BA8">
            <w:pPr>
              <w:widowControl w:val="0"/>
              <w:autoSpaceDE w:val="0"/>
              <w:autoSpaceDN w:val="0"/>
              <w:adjustRightInd w:val="0"/>
              <w:ind w:left="708"/>
              <w:rPr>
                <w:rFonts w:cs="Arial"/>
                <w:szCs w:val="22"/>
              </w:rPr>
            </w:pPr>
            <w:r w:rsidRPr="00CC6C7F">
              <w:rPr>
                <w:rFonts w:cs="Arial"/>
                <w:szCs w:val="22"/>
              </w:rPr>
              <w:t>медицинская помощь третьего уровня</w:t>
            </w:r>
          </w:p>
        </w:tc>
        <w:tc>
          <w:tcPr>
            <w:tcW w:w="1418" w:type="dxa"/>
            <w:vAlign w:val="center"/>
          </w:tcPr>
          <w:p w:rsidR="00657769" w:rsidRPr="00CC6C7F" w:rsidRDefault="00657769" w:rsidP="00464BA8">
            <w:pPr>
              <w:widowControl w:val="0"/>
              <w:autoSpaceDE w:val="0"/>
              <w:autoSpaceDN w:val="0"/>
              <w:adjustRightInd w:val="0"/>
              <w:jc w:val="center"/>
              <w:rPr>
                <w:rFonts w:cs="Arial"/>
                <w:szCs w:val="22"/>
              </w:rPr>
            </w:pPr>
            <w:r w:rsidRPr="00CC6C7F">
              <w:rPr>
                <w:rFonts w:cs="Arial"/>
                <w:szCs w:val="22"/>
              </w:rPr>
              <w:t>посещение</w:t>
            </w:r>
          </w:p>
        </w:tc>
        <w:tc>
          <w:tcPr>
            <w:tcW w:w="1134" w:type="dxa"/>
            <w:vAlign w:val="center"/>
          </w:tcPr>
          <w:p w:rsidR="00657769" w:rsidRPr="00783727" w:rsidRDefault="00657769" w:rsidP="00464BA8">
            <w:pPr>
              <w:jc w:val="center"/>
            </w:pPr>
            <w:r w:rsidRPr="00783727">
              <w:t>0,32</w:t>
            </w:r>
          </w:p>
        </w:tc>
        <w:tc>
          <w:tcPr>
            <w:tcW w:w="1701" w:type="dxa"/>
            <w:vAlign w:val="center"/>
          </w:tcPr>
          <w:p w:rsidR="00657769" w:rsidRDefault="00657769" w:rsidP="00464BA8">
            <w:pPr>
              <w:jc w:val="center"/>
            </w:pPr>
            <w:r w:rsidRPr="00783727">
              <w:t>0,04</w:t>
            </w:r>
          </w:p>
        </w:tc>
      </w:tr>
      <w:tr w:rsidR="00464BA8" w:rsidRPr="00CC6C7F" w:rsidTr="003B508A">
        <w:trPr>
          <w:trHeight w:val="1104"/>
        </w:trPr>
        <w:tc>
          <w:tcPr>
            <w:tcW w:w="5387" w:type="dxa"/>
            <w:vAlign w:val="center"/>
          </w:tcPr>
          <w:p w:rsidR="00464BA8" w:rsidRPr="00CC6C7F" w:rsidRDefault="00464BA8" w:rsidP="00464BA8">
            <w:pPr>
              <w:widowControl w:val="0"/>
              <w:autoSpaceDE w:val="0"/>
              <w:autoSpaceDN w:val="0"/>
              <w:adjustRightInd w:val="0"/>
              <w:rPr>
                <w:rFonts w:cs="Arial"/>
                <w:szCs w:val="22"/>
              </w:rPr>
            </w:pPr>
            <w:r w:rsidRPr="00CC6C7F">
              <w:rPr>
                <w:rFonts w:cs="Arial"/>
                <w:szCs w:val="22"/>
              </w:rPr>
              <w:t>Медицинская помощь в амбулаторных условиях, оказываемая в связи с заболеваниями, включая медицинскую помощь с использованием передвижных форм ее оказания,</w:t>
            </w:r>
            <w:r>
              <w:rPr>
                <w:rFonts w:cs="Arial"/>
                <w:szCs w:val="22"/>
              </w:rPr>
              <w:t xml:space="preserve"> </w:t>
            </w:r>
            <w:r w:rsidRPr="00CC6C7F">
              <w:rPr>
                <w:rFonts w:cs="Arial"/>
                <w:szCs w:val="22"/>
              </w:rPr>
              <w:t>в том числе:</w:t>
            </w:r>
          </w:p>
        </w:tc>
        <w:tc>
          <w:tcPr>
            <w:tcW w:w="1418" w:type="dxa"/>
            <w:vAlign w:val="center"/>
          </w:tcPr>
          <w:p w:rsidR="00464BA8" w:rsidRPr="00CC6C7F" w:rsidRDefault="00464BA8" w:rsidP="00464BA8">
            <w:pPr>
              <w:widowControl w:val="0"/>
              <w:autoSpaceDE w:val="0"/>
              <w:autoSpaceDN w:val="0"/>
              <w:adjustRightInd w:val="0"/>
              <w:jc w:val="center"/>
              <w:rPr>
                <w:rFonts w:cs="Arial"/>
                <w:szCs w:val="22"/>
              </w:rPr>
            </w:pPr>
            <w:r w:rsidRPr="00CC6C7F">
              <w:rPr>
                <w:rFonts w:cs="Arial"/>
                <w:szCs w:val="22"/>
              </w:rPr>
              <w:t>обращение</w:t>
            </w:r>
          </w:p>
        </w:tc>
        <w:tc>
          <w:tcPr>
            <w:tcW w:w="1134" w:type="dxa"/>
            <w:vAlign w:val="center"/>
          </w:tcPr>
          <w:p w:rsidR="00464BA8" w:rsidRPr="00CC6C7F" w:rsidRDefault="00464BA8" w:rsidP="00464BA8">
            <w:pPr>
              <w:widowControl w:val="0"/>
              <w:autoSpaceDE w:val="0"/>
              <w:autoSpaceDN w:val="0"/>
              <w:adjustRightInd w:val="0"/>
              <w:jc w:val="center"/>
              <w:rPr>
                <w:rFonts w:cs="Arial"/>
                <w:szCs w:val="22"/>
              </w:rPr>
            </w:pPr>
            <w:r w:rsidRPr="00CC6C7F">
              <w:rPr>
                <w:rFonts w:cs="Arial"/>
                <w:szCs w:val="22"/>
              </w:rPr>
              <w:t>1,98</w:t>
            </w:r>
          </w:p>
        </w:tc>
        <w:tc>
          <w:tcPr>
            <w:tcW w:w="1701" w:type="dxa"/>
            <w:vAlign w:val="center"/>
          </w:tcPr>
          <w:p w:rsidR="00464BA8" w:rsidRPr="00CC6C7F" w:rsidRDefault="00464BA8" w:rsidP="00464BA8">
            <w:pPr>
              <w:widowControl w:val="0"/>
              <w:autoSpaceDE w:val="0"/>
              <w:autoSpaceDN w:val="0"/>
              <w:adjustRightInd w:val="0"/>
              <w:jc w:val="center"/>
              <w:rPr>
                <w:rFonts w:cs="Arial"/>
                <w:szCs w:val="22"/>
              </w:rPr>
            </w:pPr>
            <w:r w:rsidRPr="00CC6C7F">
              <w:rPr>
                <w:rFonts w:cs="Arial"/>
                <w:szCs w:val="22"/>
              </w:rPr>
              <w:t>0,2</w:t>
            </w:r>
          </w:p>
        </w:tc>
      </w:tr>
      <w:tr w:rsidR="00657769" w:rsidRPr="00305D7E" w:rsidTr="00464BA8">
        <w:tc>
          <w:tcPr>
            <w:tcW w:w="5387" w:type="dxa"/>
            <w:vAlign w:val="center"/>
          </w:tcPr>
          <w:p w:rsidR="00657769" w:rsidRPr="00CC6C7F" w:rsidRDefault="00657769" w:rsidP="00464BA8">
            <w:pPr>
              <w:widowControl w:val="0"/>
              <w:autoSpaceDE w:val="0"/>
              <w:autoSpaceDN w:val="0"/>
              <w:adjustRightInd w:val="0"/>
              <w:ind w:left="708"/>
              <w:rPr>
                <w:rFonts w:cs="Arial"/>
                <w:szCs w:val="22"/>
              </w:rPr>
            </w:pPr>
            <w:r w:rsidRPr="00CC6C7F">
              <w:rPr>
                <w:rFonts w:cs="Arial"/>
                <w:szCs w:val="22"/>
              </w:rPr>
              <w:t>медицинская помощь первого уровня</w:t>
            </w:r>
          </w:p>
        </w:tc>
        <w:tc>
          <w:tcPr>
            <w:tcW w:w="1418" w:type="dxa"/>
            <w:vAlign w:val="center"/>
          </w:tcPr>
          <w:p w:rsidR="00657769" w:rsidRPr="00CC6C7F" w:rsidRDefault="00657769" w:rsidP="00464BA8">
            <w:pPr>
              <w:widowControl w:val="0"/>
              <w:autoSpaceDE w:val="0"/>
              <w:autoSpaceDN w:val="0"/>
              <w:adjustRightInd w:val="0"/>
              <w:jc w:val="center"/>
              <w:rPr>
                <w:rFonts w:cs="Arial"/>
                <w:szCs w:val="22"/>
              </w:rPr>
            </w:pPr>
            <w:r w:rsidRPr="00CC6C7F">
              <w:rPr>
                <w:rFonts w:cs="Arial"/>
                <w:szCs w:val="22"/>
              </w:rPr>
              <w:t>обращение</w:t>
            </w:r>
          </w:p>
        </w:tc>
        <w:tc>
          <w:tcPr>
            <w:tcW w:w="1134" w:type="dxa"/>
            <w:vAlign w:val="center"/>
          </w:tcPr>
          <w:p w:rsidR="00657769" w:rsidRPr="00305D7E" w:rsidRDefault="00657769" w:rsidP="00464BA8">
            <w:pPr>
              <w:jc w:val="center"/>
            </w:pPr>
            <w:r w:rsidRPr="00305D7E">
              <w:t>1,41</w:t>
            </w:r>
          </w:p>
        </w:tc>
        <w:tc>
          <w:tcPr>
            <w:tcW w:w="1701" w:type="dxa"/>
            <w:vAlign w:val="center"/>
          </w:tcPr>
          <w:p w:rsidR="00657769" w:rsidRPr="00305D7E" w:rsidRDefault="00657769" w:rsidP="00464BA8">
            <w:pPr>
              <w:jc w:val="center"/>
            </w:pPr>
            <w:r w:rsidRPr="00305D7E">
              <w:t>0,053</w:t>
            </w:r>
          </w:p>
        </w:tc>
      </w:tr>
      <w:tr w:rsidR="00657769" w:rsidRPr="00305D7E" w:rsidTr="00464BA8">
        <w:tc>
          <w:tcPr>
            <w:tcW w:w="5387" w:type="dxa"/>
            <w:vAlign w:val="center"/>
          </w:tcPr>
          <w:p w:rsidR="00657769" w:rsidRPr="00CC6C7F" w:rsidRDefault="00657769" w:rsidP="00464BA8">
            <w:pPr>
              <w:widowControl w:val="0"/>
              <w:autoSpaceDE w:val="0"/>
              <w:autoSpaceDN w:val="0"/>
              <w:adjustRightInd w:val="0"/>
              <w:ind w:left="708"/>
              <w:rPr>
                <w:rFonts w:cs="Arial"/>
                <w:szCs w:val="22"/>
              </w:rPr>
            </w:pPr>
            <w:r w:rsidRPr="00CC6C7F">
              <w:rPr>
                <w:rFonts w:cs="Arial"/>
                <w:szCs w:val="22"/>
              </w:rPr>
              <w:t>медицинская помощь второго уровня</w:t>
            </w:r>
          </w:p>
        </w:tc>
        <w:tc>
          <w:tcPr>
            <w:tcW w:w="1418" w:type="dxa"/>
            <w:vAlign w:val="center"/>
          </w:tcPr>
          <w:p w:rsidR="00657769" w:rsidRPr="00CC6C7F" w:rsidRDefault="00657769" w:rsidP="00464BA8">
            <w:pPr>
              <w:widowControl w:val="0"/>
              <w:autoSpaceDE w:val="0"/>
              <w:autoSpaceDN w:val="0"/>
              <w:adjustRightInd w:val="0"/>
              <w:jc w:val="center"/>
              <w:rPr>
                <w:rFonts w:cs="Arial"/>
                <w:szCs w:val="22"/>
              </w:rPr>
            </w:pPr>
            <w:r w:rsidRPr="00CC6C7F">
              <w:rPr>
                <w:rFonts w:cs="Arial"/>
                <w:szCs w:val="22"/>
              </w:rPr>
              <w:t>обращение</w:t>
            </w:r>
          </w:p>
        </w:tc>
        <w:tc>
          <w:tcPr>
            <w:tcW w:w="1134" w:type="dxa"/>
            <w:vAlign w:val="center"/>
          </w:tcPr>
          <w:p w:rsidR="00657769" w:rsidRPr="00305D7E" w:rsidRDefault="00657769" w:rsidP="00464BA8">
            <w:pPr>
              <w:jc w:val="center"/>
            </w:pPr>
            <w:r w:rsidRPr="00305D7E">
              <w:t>0,43</w:t>
            </w:r>
          </w:p>
        </w:tc>
        <w:tc>
          <w:tcPr>
            <w:tcW w:w="1701" w:type="dxa"/>
            <w:vAlign w:val="center"/>
          </w:tcPr>
          <w:p w:rsidR="00657769" w:rsidRPr="00305D7E" w:rsidRDefault="00657769" w:rsidP="00464BA8">
            <w:pPr>
              <w:jc w:val="center"/>
            </w:pPr>
            <w:r w:rsidRPr="00305D7E">
              <w:t>0,146</w:t>
            </w:r>
          </w:p>
        </w:tc>
      </w:tr>
      <w:tr w:rsidR="00657769" w:rsidTr="00464BA8">
        <w:tc>
          <w:tcPr>
            <w:tcW w:w="5387" w:type="dxa"/>
            <w:vAlign w:val="center"/>
          </w:tcPr>
          <w:p w:rsidR="00657769" w:rsidRPr="00CC6C7F" w:rsidRDefault="00657769" w:rsidP="00464BA8">
            <w:pPr>
              <w:widowControl w:val="0"/>
              <w:autoSpaceDE w:val="0"/>
              <w:autoSpaceDN w:val="0"/>
              <w:adjustRightInd w:val="0"/>
              <w:ind w:left="708"/>
              <w:rPr>
                <w:rFonts w:cs="Arial"/>
                <w:szCs w:val="22"/>
              </w:rPr>
            </w:pPr>
            <w:r w:rsidRPr="00CC6C7F">
              <w:rPr>
                <w:rFonts w:cs="Arial"/>
                <w:szCs w:val="22"/>
              </w:rPr>
              <w:t>медицинская помощь третьего уровня</w:t>
            </w:r>
          </w:p>
        </w:tc>
        <w:tc>
          <w:tcPr>
            <w:tcW w:w="1418" w:type="dxa"/>
            <w:vAlign w:val="center"/>
          </w:tcPr>
          <w:p w:rsidR="00657769" w:rsidRPr="00CC6C7F" w:rsidRDefault="00657769" w:rsidP="00464BA8">
            <w:pPr>
              <w:widowControl w:val="0"/>
              <w:autoSpaceDE w:val="0"/>
              <w:autoSpaceDN w:val="0"/>
              <w:adjustRightInd w:val="0"/>
              <w:jc w:val="center"/>
              <w:rPr>
                <w:rFonts w:cs="Arial"/>
                <w:szCs w:val="22"/>
              </w:rPr>
            </w:pPr>
            <w:r w:rsidRPr="00CC6C7F">
              <w:rPr>
                <w:rFonts w:cs="Arial"/>
                <w:szCs w:val="22"/>
              </w:rPr>
              <w:t>обращение</w:t>
            </w:r>
          </w:p>
        </w:tc>
        <w:tc>
          <w:tcPr>
            <w:tcW w:w="1134" w:type="dxa"/>
            <w:vAlign w:val="center"/>
          </w:tcPr>
          <w:p w:rsidR="00657769" w:rsidRPr="00305D7E" w:rsidRDefault="00657769" w:rsidP="00464BA8">
            <w:pPr>
              <w:jc w:val="center"/>
            </w:pPr>
            <w:r w:rsidRPr="00305D7E">
              <w:t>0,14</w:t>
            </w:r>
          </w:p>
        </w:tc>
        <w:tc>
          <w:tcPr>
            <w:tcW w:w="1701" w:type="dxa"/>
            <w:vAlign w:val="center"/>
          </w:tcPr>
          <w:p w:rsidR="00657769" w:rsidRDefault="00657769" w:rsidP="00464BA8">
            <w:pPr>
              <w:jc w:val="center"/>
            </w:pPr>
            <w:r w:rsidRPr="00305D7E">
              <w:t>0,001</w:t>
            </w:r>
          </w:p>
        </w:tc>
      </w:tr>
      <w:tr w:rsidR="00657769" w:rsidRPr="00DC1BC6" w:rsidTr="00464BA8">
        <w:trPr>
          <w:trHeight w:val="693"/>
        </w:trPr>
        <w:tc>
          <w:tcPr>
            <w:tcW w:w="5387" w:type="dxa"/>
            <w:vAlign w:val="center"/>
          </w:tcPr>
          <w:p w:rsidR="00657769" w:rsidRPr="00CC6C7F" w:rsidRDefault="00657769" w:rsidP="00464BA8">
            <w:pPr>
              <w:widowControl w:val="0"/>
              <w:autoSpaceDE w:val="0"/>
              <w:autoSpaceDN w:val="0"/>
              <w:adjustRightInd w:val="0"/>
              <w:rPr>
                <w:rFonts w:cs="Arial"/>
                <w:szCs w:val="22"/>
              </w:rPr>
            </w:pPr>
            <w:r w:rsidRPr="00CC6C7F">
              <w:rPr>
                <w:rFonts w:cs="Arial"/>
                <w:szCs w:val="22"/>
              </w:rPr>
              <w:t>Медицинская помощь в амбулаторных условиях, оказываемая в неотложной форме, в том числе:</w:t>
            </w:r>
          </w:p>
        </w:tc>
        <w:tc>
          <w:tcPr>
            <w:tcW w:w="1418" w:type="dxa"/>
            <w:vAlign w:val="center"/>
          </w:tcPr>
          <w:p w:rsidR="00657769" w:rsidRPr="00CC6C7F" w:rsidRDefault="00657769" w:rsidP="00464BA8">
            <w:pPr>
              <w:widowControl w:val="0"/>
              <w:autoSpaceDE w:val="0"/>
              <w:autoSpaceDN w:val="0"/>
              <w:adjustRightInd w:val="0"/>
              <w:jc w:val="center"/>
              <w:rPr>
                <w:rFonts w:cs="Arial"/>
                <w:szCs w:val="22"/>
              </w:rPr>
            </w:pPr>
            <w:r w:rsidRPr="00CC6C7F">
              <w:rPr>
                <w:rFonts w:cs="Arial"/>
                <w:szCs w:val="22"/>
              </w:rPr>
              <w:t>посещение</w:t>
            </w:r>
          </w:p>
        </w:tc>
        <w:tc>
          <w:tcPr>
            <w:tcW w:w="1134" w:type="dxa"/>
            <w:vAlign w:val="center"/>
          </w:tcPr>
          <w:p w:rsidR="00657769" w:rsidRPr="00DC1BC6" w:rsidRDefault="00657769" w:rsidP="00464BA8">
            <w:pPr>
              <w:jc w:val="center"/>
            </w:pPr>
            <w:r w:rsidRPr="00DC1BC6">
              <w:t>0,56</w:t>
            </w:r>
          </w:p>
        </w:tc>
        <w:tc>
          <w:tcPr>
            <w:tcW w:w="1701" w:type="dxa"/>
            <w:vAlign w:val="center"/>
          </w:tcPr>
          <w:p w:rsidR="00657769" w:rsidRPr="00DC1BC6" w:rsidRDefault="00657769" w:rsidP="00464BA8">
            <w:pPr>
              <w:jc w:val="center"/>
            </w:pPr>
            <w:r w:rsidRPr="00DC1BC6">
              <w:t>x</w:t>
            </w:r>
          </w:p>
        </w:tc>
      </w:tr>
      <w:tr w:rsidR="00657769" w:rsidRPr="00DC1BC6" w:rsidTr="00464BA8">
        <w:tc>
          <w:tcPr>
            <w:tcW w:w="5387" w:type="dxa"/>
            <w:vAlign w:val="center"/>
          </w:tcPr>
          <w:p w:rsidR="00657769" w:rsidRPr="00CC6C7F" w:rsidRDefault="00657769" w:rsidP="00464BA8">
            <w:pPr>
              <w:widowControl w:val="0"/>
              <w:autoSpaceDE w:val="0"/>
              <w:autoSpaceDN w:val="0"/>
              <w:adjustRightInd w:val="0"/>
              <w:ind w:left="708"/>
              <w:rPr>
                <w:rFonts w:cs="Arial"/>
                <w:szCs w:val="22"/>
              </w:rPr>
            </w:pPr>
            <w:r w:rsidRPr="00CC6C7F">
              <w:rPr>
                <w:rFonts w:cs="Arial"/>
                <w:szCs w:val="22"/>
              </w:rPr>
              <w:t>медицинская помощь первого уровня</w:t>
            </w:r>
          </w:p>
        </w:tc>
        <w:tc>
          <w:tcPr>
            <w:tcW w:w="1418" w:type="dxa"/>
            <w:vAlign w:val="center"/>
          </w:tcPr>
          <w:p w:rsidR="00657769" w:rsidRPr="00CC6C7F" w:rsidRDefault="00657769" w:rsidP="00464BA8">
            <w:pPr>
              <w:widowControl w:val="0"/>
              <w:autoSpaceDE w:val="0"/>
              <w:autoSpaceDN w:val="0"/>
              <w:adjustRightInd w:val="0"/>
              <w:jc w:val="center"/>
              <w:rPr>
                <w:rFonts w:cs="Arial"/>
                <w:szCs w:val="22"/>
              </w:rPr>
            </w:pPr>
            <w:r w:rsidRPr="00CC6C7F">
              <w:rPr>
                <w:rFonts w:cs="Arial"/>
                <w:szCs w:val="22"/>
              </w:rPr>
              <w:t>посещение</w:t>
            </w:r>
          </w:p>
        </w:tc>
        <w:tc>
          <w:tcPr>
            <w:tcW w:w="1134" w:type="dxa"/>
            <w:vAlign w:val="center"/>
          </w:tcPr>
          <w:p w:rsidR="00657769" w:rsidRPr="00DC1BC6" w:rsidRDefault="00657769" w:rsidP="00464BA8">
            <w:pPr>
              <w:jc w:val="center"/>
            </w:pPr>
            <w:r w:rsidRPr="00DC1BC6">
              <w:t>0,34</w:t>
            </w:r>
          </w:p>
        </w:tc>
        <w:tc>
          <w:tcPr>
            <w:tcW w:w="1701" w:type="dxa"/>
            <w:vAlign w:val="center"/>
          </w:tcPr>
          <w:p w:rsidR="00657769" w:rsidRPr="00DC1BC6" w:rsidRDefault="00657769" w:rsidP="00464BA8">
            <w:pPr>
              <w:jc w:val="center"/>
            </w:pPr>
            <w:r w:rsidRPr="00DC1BC6">
              <w:t>x</w:t>
            </w:r>
          </w:p>
        </w:tc>
      </w:tr>
      <w:tr w:rsidR="00657769" w:rsidRPr="00DC1BC6" w:rsidTr="00464BA8">
        <w:tc>
          <w:tcPr>
            <w:tcW w:w="5387" w:type="dxa"/>
            <w:vAlign w:val="center"/>
          </w:tcPr>
          <w:p w:rsidR="00657769" w:rsidRPr="00CC6C7F" w:rsidRDefault="00657769" w:rsidP="00464BA8">
            <w:pPr>
              <w:widowControl w:val="0"/>
              <w:autoSpaceDE w:val="0"/>
              <w:autoSpaceDN w:val="0"/>
              <w:adjustRightInd w:val="0"/>
              <w:ind w:left="708"/>
              <w:rPr>
                <w:rFonts w:cs="Arial"/>
                <w:szCs w:val="22"/>
              </w:rPr>
            </w:pPr>
            <w:r w:rsidRPr="00CC6C7F">
              <w:rPr>
                <w:rFonts w:cs="Arial"/>
                <w:szCs w:val="22"/>
              </w:rPr>
              <w:t>медицинская помощь второго уровня</w:t>
            </w:r>
          </w:p>
        </w:tc>
        <w:tc>
          <w:tcPr>
            <w:tcW w:w="1418" w:type="dxa"/>
            <w:vAlign w:val="center"/>
          </w:tcPr>
          <w:p w:rsidR="00657769" w:rsidRPr="00CC6C7F" w:rsidRDefault="00657769" w:rsidP="00464BA8">
            <w:pPr>
              <w:widowControl w:val="0"/>
              <w:autoSpaceDE w:val="0"/>
              <w:autoSpaceDN w:val="0"/>
              <w:adjustRightInd w:val="0"/>
              <w:jc w:val="center"/>
              <w:rPr>
                <w:rFonts w:cs="Arial"/>
                <w:szCs w:val="22"/>
              </w:rPr>
            </w:pPr>
            <w:r w:rsidRPr="00CC6C7F">
              <w:rPr>
                <w:rFonts w:cs="Arial"/>
                <w:szCs w:val="22"/>
              </w:rPr>
              <w:t>посещение</w:t>
            </w:r>
          </w:p>
        </w:tc>
        <w:tc>
          <w:tcPr>
            <w:tcW w:w="1134" w:type="dxa"/>
            <w:vAlign w:val="center"/>
          </w:tcPr>
          <w:p w:rsidR="00657769" w:rsidRPr="00DC1BC6" w:rsidRDefault="00657769" w:rsidP="00464BA8">
            <w:pPr>
              <w:jc w:val="center"/>
            </w:pPr>
            <w:r w:rsidRPr="00DC1BC6">
              <w:t>0,12</w:t>
            </w:r>
          </w:p>
        </w:tc>
        <w:tc>
          <w:tcPr>
            <w:tcW w:w="1701" w:type="dxa"/>
            <w:vAlign w:val="center"/>
          </w:tcPr>
          <w:p w:rsidR="00657769" w:rsidRPr="00DC1BC6" w:rsidRDefault="00657769" w:rsidP="00464BA8">
            <w:pPr>
              <w:jc w:val="center"/>
            </w:pPr>
            <w:r w:rsidRPr="00DC1BC6">
              <w:t>x</w:t>
            </w:r>
          </w:p>
        </w:tc>
      </w:tr>
      <w:tr w:rsidR="00657769" w:rsidRPr="00DC1BC6" w:rsidTr="00464BA8">
        <w:tc>
          <w:tcPr>
            <w:tcW w:w="5387" w:type="dxa"/>
            <w:vAlign w:val="center"/>
          </w:tcPr>
          <w:p w:rsidR="00657769" w:rsidRPr="00CC6C7F" w:rsidRDefault="00657769" w:rsidP="00464BA8">
            <w:pPr>
              <w:widowControl w:val="0"/>
              <w:autoSpaceDE w:val="0"/>
              <w:autoSpaceDN w:val="0"/>
              <w:adjustRightInd w:val="0"/>
              <w:ind w:left="708"/>
              <w:rPr>
                <w:rFonts w:cs="Arial"/>
                <w:szCs w:val="22"/>
              </w:rPr>
            </w:pPr>
            <w:r w:rsidRPr="00CC6C7F">
              <w:rPr>
                <w:rFonts w:cs="Arial"/>
                <w:szCs w:val="22"/>
              </w:rPr>
              <w:t>медицинская помощь третьего уровня</w:t>
            </w:r>
          </w:p>
        </w:tc>
        <w:tc>
          <w:tcPr>
            <w:tcW w:w="1418" w:type="dxa"/>
            <w:vAlign w:val="center"/>
          </w:tcPr>
          <w:p w:rsidR="00657769" w:rsidRPr="00CC6C7F" w:rsidRDefault="00657769" w:rsidP="00464BA8">
            <w:pPr>
              <w:widowControl w:val="0"/>
              <w:autoSpaceDE w:val="0"/>
              <w:autoSpaceDN w:val="0"/>
              <w:adjustRightInd w:val="0"/>
              <w:jc w:val="center"/>
              <w:rPr>
                <w:rFonts w:cs="Arial"/>
                <w:szCs w:val="22"/>
              </w:rPr>
            </w:pPr>
            <w:r w:rsidRPr="00CC6C7F">
              <w:rPr>
                <w:rFonts w:cs="Arial"/>
                <w:szCs w:val="22"/>
              </w:rPr>
              <w:t>посещение</w:t>
            </w:r>
          </w:p>
        </w:tc>
        <w:tc>
          <w:tcPr>
            <w:tcW w:w="1134" w:type="dxa"/>
            <w:vAlign w:val="center"/>
          </w:tcPr>
          <w:p w:rsidR="00657769" w:rsidRPr="00DC1BC6" w:rsidRDefault="00657769" w:rsidP="00464BA8">
            <w:pPr>
              <w:jc w:val="center"/>
            </w:pPr>
            <w:r w:rsidRPr="00DC1BC6">
              <w:t>0,10</w:t>
            </w:r>
          </w:p>
        </w:tc>
        <w:tc>
          <w:tcPr>
            <w:tcW w:w="1701" w:type="dxa"/>
            <w:vAlign w:val="center"/>
          </w:tcPr>
          <w:p w:rsidR="00657769" w:rsidRPr="00DC1BC6" w:rsidRDefault="00657769" w:rsidP="00464BA8">
            <w:pPr>
              <w:jc w:val="center"/>
            </w:pPr>
            <w:r w:rsidRPr="00DC1BC6">
              <w:t>x</w:t>
            </w:r>
          </w:p>
        </w:tc>
      </w:tr>
      <w:tr w:rsidR="00657769" w:rsidTr="00464BA8">
        <w:tc>
          <w:tcPr>
            <w:tcW w:w="5387" w:type="dxa"/>
            <w:vAlign w:val="center"/>
          </w:tcPr>
          <w:p w:rsidR="00657769" w:rsidRPr="00CC6C7F" w:rsidRDefault="00657769" w:rsidP="00464BA8">
            <w:pPr>
              <w:widowControl w:val="0"/>
              <w:autoSpaceDE w:val="0"/>
              <w:autoSpaceDN w:val="0"/>
              <w:adjustRightInd w:val="0"/>
              <w:rPr>
                <w:rFonts w:cs="Arial"/>
                <w:szCs w:val="22"/>
              </w:rPr>
            </w:pPr>
            <w:r w:rsidRPr="00CC6C7F">
              <w:rPr>
                <w:rFonts w:cs="Arial"/>
                <w:szCs w:val="22"/>
              </w:rPr>
              <w:t>Медицинская помощь в условиях дневных стационаров, в том числе:</w:t>
            </w:r>
          </w:p>
        </w:tc>
        <w:tc>
          <w:tcPr>
            <w:tcW w:w="1418" w:type="dxa"/>
            <w:vAlign w:val="center"/>
          </w:tcPr>
          <w:p w:rsidR="00657769" w:rsidRDefault="00657769" w:rsidP="00464BA8">
            <w:pPr>
              <w:jc w:val="center"/>
            </w:pPr>
            <w:r>
              <w:rPr>
                <w:rFonts w:cs="Arial"/>
                <w:szCs w:val="22"/>
              </w:rPr>
              <w:t>с</w:t>
            </w:r>
            <w:r w:rsidRPr="00617388">
              <w:rPr>
                <w:rFonts w:cs="Arial"/>
                <w:szCs w:val="22"/>
              </w:rPr>
              <w:t>лучай</w:t>
            </w:r>
            <w:r>
              <w:rPr>
                <w:rFonts w:cs="Arial"/>
                <w:szCs w:val="22"/>
              </w:rPr>
              <w:t xml:space="preserve"> лечения</w:t>
            </w:r>
          </w:p>
        </w:tc>
        <w:tc>
          <w:tcPr>
            <w:tcW w:w="1134" w:type="dxa"/>
            <w:vAlign w:val="center"/>
          </w:tcPr>
          <w:p w:rsidR="00657769" w:rsidRPr="00DC1BC6" w:rsidRDefault="00657769" w:rsidP="00464BA8">
            <w:pPr>
              <w:jc w:val="center"/>
            </w:pPr>
            <w:r w:rsidRPr="00DC1BC6">
              <w:t>0,06</w:t>
            </w:r>
          </w:p>
        </w:tc>
        <w:tc>
          <w:tcPr>
            <w:tcW w:w="1701" w:type="dxa"/>
            <w:vAlign w:val="center"/>
          </w:tcPr>
          <w:p w:rsidR="00657769" w:rsidRDefault="00657769" w:rsidP="00464BA8">
            <w:pPr>
              <w:jc w:val="center"/>
            </w:pPr>
            <w:r w:rsidRPr="00DC1BC6">
              <w:t>0,004</w:t>
            </w:r>
          </w:p>
        </w:tc>
      </w:tr>
      <w:tr w:rsidR="00657769" w:rsidRPr="000466E9" w:rsidTr="00464BA8">
        <w:tc>
          <w:tcPr>
            <w:tcW w:w="5387" w:type="dxa"/>
            <w:vAlign w:val="center"/>
          </w:tcPr>
          <w:p w:rsidR="00657769" w:rsidRPr="00CC6C7F" w:rsidRDefault="00657769" w:rsidP="00464BA8">
            <w:pPr>
              <w:widowControl w:val="0"/>
              <w:autoSpaceDE w:val="0"/>
              <w:autoSpaceDN w:val="0"/>
              <w:adjustRightInd w:val="0"/>
              <w:ind w:left="708"/>
              <w:rPr>
                <w:rFonts w:cs="Arial"/>
                <w:szCs w:val="22"/>
              </w:rPr>
            </w:pPr>
            <w:r w:rsidRPr="00CC6C7F">
              <w:rPr>
                <w:rFonts w:cs="Arial"/>
                <w:szCs w:val="22"/>
              </w:rPr>
              <w:t>медицинская помощь первого уровня</w:t>
            </w:r>
          </w:p>
        </w:tc>
        <w:tc>
          <w:tcPr>
            <w:tcW w:w="1418" w:type="dxa"/>
            <w:vAlign w:val="center"/>
          </w:tcPr>
          <w:p w:rsidR="00657769" w:rsidRDefault="00657769" w:rsidP="00464BA8">
            <w:pPr>
              <w:jc w:val="center"/>
            </w:pPr>
            <w:r>
              <w:rPr>
                <w:rFonts w:cs="Arial"/>
                <w:szCs w:val="22"/>
              </w:rPr>
              <w:t>с</w:t>
            </w:r>
            <w:r w:rsidRPr="00617388">
              <w:rPr>
                <w:rFonts w:cs="Arial"/>
                <w:szCs w:val="22"/>
              </w:rPr>
              <w:t>лучай</w:t>
            </w:r>
            <w:r>
              <w:rPr>
                <w:rFonts w:cs="Arial"/>
                <w:szCs w:val="22"/>
              </w:rPr>
              <w:t xml:space="preserve"> лечения</w:t>
            </w:r>
          </w:p>
        </w:tc>
        <w:tc>
          <w:tcPr>
            <w:tcW w:w="1134" w:type="dxa"/>
            <w:vAlign w:val="center"/>
          </w:tcPr>
          <w:p w:rsidR="00657769" w:rsidRPr="000466E9" w:rsidRDefault="00657769" w:rsidP="00464BA8">
            <w:pPr>
              <w:jc w:val="center"/>
            </w:pPr>
            <w:r w:rsidRPr="000466E9">
              <w:t>0,04</w:t>
            </w:r>
          </w:p>
        </w:tc>
        <w:tc>
          <w:tcPr>
            <w:tcW w:w="1701" w:type="dxa"/>
            <w:vAlign w:val="center"/>
          </w:tcPr>
          <w:p w:rsidR="00657769" w:rsidRPr="000466E9" w:rsidRDefault="00657769" w:rsidP="00464BA8">
            <w:pPr>
              <w:jc w:val="center"/>
            </w:pPr>
            <w:r w:rsidRPr="000466E9">
              <w:t>0,0004</w:t>
            </w:r>
          </w:p>
        </w:tc>
      </w:tr>
      <w:tr w:rsidR="00657769" w:rsidRPr="000466E9" w:rsidTr="00464BA8">
        <w:tc>
          <w:tcPr>
            <w:tcW w:w="5387" w:type="dxa"/>
            <w:vAlign w:val="center"/>
          </w:tcPr>
          <w:p w:rsidR="00657769" w:rsidRPr="00CC6C7F" w:rsidRDefault="00657769" w:rsidP="00464BA8">
            <w:pPr>
              <w:widowControl w:val="0"/>
              <w:autoSpaceDE w:val="0"/>
              <w:autoSpaceDN w:val="0"/>
              <w:adjustRightInd w:val="0"/>
              <w:ind w:left="708"/>
              <w:rPr>
                <w:rFonts w:cs="Arial"/>
                <w:szCs w:val="22"/>
              </w:rPr>
            </w:pPr>
            <w:r w:rsidRPr="00CC6C7F">
              <w:rPr>
                <w:rFonts w:cs="Arial"/>
                <w:szCs w:val="22"/>
              </w:rPr>
              <w:t>медицинская помощь второго уровня</w:t>
            </w:r>
          </w:p>
        </w:tc>
        <w:tc>
          <w:tcPr>
            <w:tcW w:w="1418" w:type="dxa"/>
            <w:vAlign w:val="center"/>
          </w:tcPr>
          <w:p w:rsidR="00657769" w:rsidRDefault="00657769" w:rsidP="00464BA8">
            <w:pPr>
              <w:jc w:val="center"/>
            </w:pPr>
            <w:r>
              <w:rPr>
                <w:rFonts w:cs="Arial"/>
                <w:szCs w:val="22"/>
              </w:rPr>
              <w:t>с</w:t>
            </w:r>
            <w:r w:rsidRPr="00617388">
              <w:rPr>
                <w:rFonts w:cs="Arial"/>
                <w:szCs w:val="22"/>
              </w:rPr>
              <w:t>лучай</w:t>
            </w:r>
            <w:r>
              <w:rPr>
                <w:rFonts w:cs="Arial"/>
                <w:szCs w:val="22"/>
              </w:rPr>
              <w:t xml:space="preserve"> лечения</w:t>
            </w:r>
          </w:p>
        </w:tc>
        <w:tc>
          <w:tcPr>
            <w:tcW w:w="1134" w:type="dxa"/>
            <w:vAlign w:val="center"/>
          </w:tcPr>
          <w:p w:rsidR="00657769" w:rsidRPr="000466E9" w:rsidRDefault="00657769" w:rsidP="00464BA8">
            <w:pPr>
              <w:jc w:val="center"/>
            </w:pPr>
            <w:r w:rsidRPr="000466E9">
              <w:t>0,01</w:t>
            </w:r>
          </w:p>
        </w:tc>
        <w:tc>
          <w:tcPr>
            <w:tcW w:w="1701" w:type="dxa"/>
            <w:vAlign w:val="center"/>
          </w:tcPr>
          <w:p w:rsidR="00657769" w:rsidRPr="000466E9" w:rsidRDefault="00657769" w:rsidP="00464BA8">
            <w:pPr>
              <w:jc w:val="center"/>
            </w:pPr>
            <w:r w:rsidRPr="000466E9">
              <w:t>0,0036</w:t>
            </w:r>
          </w:p>
        </w:tc>
      </w:tr>
      <w:tr w:rsidR="00657769" w:rsidRPr="000466E9" w:rsidTr="00464BA8">
        <w:tc>
          <w:tcPr>
            <w:tcW w:w="5387" w:type="dxa"/>
            <w:vAlign w:val="center"/>
          </w:tcPr>
          <w:p w:rsidR="00657769" w:rsidRPr="00CC6C7F" w:rsidRDefault="00657769" w:rsidP="00464BA8">
            <w:pPr>
              <w:widowControl w:val="0"/>
              <w:autoSpaceDE w:val="0"/>
              <w:autoSpaceDN w:val="0"/>
              <w:adjustRightInd w:val="0"/>
              <w:ind w:left="708"/>
              <w:rPr>
                <w:rFonts w:cs="Arial"/>
                <w:szCs w:val="22"/>
              </w:rPr>
            </w:pPr>
            <w:r w:rsidRPr="00CC6C7F">
              <w:rPr>
                <w:rFonts w:cs="Arial"/>
                <w:szCs w:val="22"/>
              </w:rPr>
              <w:t>медицинская помощь третьего уровня</w:t>
            </w:r>
          </w:p>
        </w:tc>
        <w:tc>
          <w:tcPr>
            <w:tcW w:w="1418" w:type="dxa"/>
            <w:vAlign w:val="center"/>
          </w:tcPr>
          <w:p w:rsidR="00657769" w:rsidRDefault="00657769" w:rsidP="00464BA8">
            <w:pPr>
              <w:jc w:val="center"/>
            </w:pPr>
            <w:r>
              <w:rPr>
                <w:rFonts w:cs="Arial"/>
                <w:szCs w:val="22"/>
              </w:rPr>
              <w:t>с</w:t>
            </w:r>
            <w:r w:rsidRPr="00617388">
              <w:rPr>
                <w:rFonts w:cs="Arial"/>
                <w:szCs w:val="22"/>
              </w:rPr>
              <w:t>лучай</w:t>
            </w:r>
            <w:r>
              <w:rPr>
                <w:rFonts w:cs="Arial"/>
                <w:szCs w:val="22"/>
              </w:rPr>
              <w:t xml:space="preserve"> лечения</w:t>
            </w:r>
          </w:p>
        </w:tc>
        <w:tc>
          <w:tcPr>
            <w:tcW w:w="1134" w:type="dxa"/>
            <w:vAlign w:val="center"/>
          </w:tcPr>
          <w:p w:rsidR="00657769" w:rsidRPr="000466E9" w:rsidRDefault="00657769" w:rsidP="00464BA8">
            <w:pPr>
              <w:jc w:val="center"/>
            </w:pPr>
            <w:r w:rsidRPr="000466E9">
              <w:t>0,01</w:t>
            </w:r>
          </w:p>
        </w:tc>
        <w:tc>
          <w:tcPr>
            <w:tcW w:w="1701" w:type="dxa"/>
            <w:vAlign w:val="center"/>
          </w:tcPr>
          <w:p w:rsidR="00657769" w:rsidRPr="000466E9" w:rsidRDefault="00657769" w:rsidP="00464BA8">
            <w:pPr>
              <w:jc w:val="center"/>
            </w:pPr>
            <w:r w:rsidRPr="000466E9">
              <w:t>x</w:t>
            </w:r>
          </w:p>
        </w:tc>
      </w:tr>
      <w:tr w:rsidR="00657769" w:rsidRPr="000466E9" w:rsidTr="00464BA8">
        <w:tc>
          <w:tcPr>
            <w:tcW w:w="5387" w:type="dxa"/>
            <w:vAlign w:val="center"/>
          </w:tcPr>
          <w:p w:rsidR="00657769" w:rsidRPr="00CC6C7F" w:rsidRDefault="00657769" w:rsidP="00464BA8">
            <w:pPr>
              <w:widowControl w:val="0"/>
              <w:autoSpaceDE w:val="0"/>
              <w:autoSpaceDN w:val="0"/>
              <w:adjustRightInd w:val="0"/>
              <w:rPr>
                <w:rFonts w:cs="Arial"/>
                <w:szCs w:val="22"/>
              </w:rPr>
            </w:pPr>
            <w:r w:rsidRPr="00CC6C7F">
              <w:rPr>
                <w:rFonts w:cs="Arial"/>
                <w:szCs w:val="22"/>
              </w:rPr>
              <w:t>Медицинская помощь в стационарных условиях, в том числе:</w:t>
            </w:r>
          </w:p>
        </w:tc>
        <w:tc>
          <w:tcPr>
            <w:tcW w:w="1418" w:type="dxa"/>
            <w:vAlign w:val="center"/>
          </w:tcPr>
          <w:p w:rsidR="00657769" w:rsidRPr="00CC6C7F" w:rsidRDefault="00657769" w:rsidP="00464BA8">
            <w:pPr>
              <w:widowControl w:val="0"/>
              <w:autoSpaceDE w:val="0"/>
              <w:autoSpaceDN w:val="0"/>
              <w:adjustRightInd w:val="0"/>
              <w:jc w:val="center"/>
              <w:rPr>
                <w:rFonts w:cs="Arial"/>
                <w:szCs w:val="22"/>
              </w:rPr>
            </w:pPr>
            <w:r>
              <w:rPr>
                <w:rFonts w:cs="Arial"/>
                <w:szCs w:val="22"/>
              </w:rPr>
              <w:t>с</w:t>
            </w:r>
            <w:r w:rsidRPr="00CC6C7F">
              <w:rPr>
                <w:rFonts w:cs="Arial"/>
                <w:szCs w:val="22"/>
              </w:rPr>
              <w:t>лучай</w:t>
            </w:r>
            <w:r>
              <w:rPr>
                <w:rFonts w:cs="Arial"/>
                <w:szCs w:val="22"/>
              </w:rPr>
              <w:t xml:space="preserve"> госпита-лизации</w:t>
            </w:r>
          </w:p>
        </w:tc>
        <w:tc>
          <w:tcPr>
            <w:tcW w:w="1134" w:type="dxa"/>
            <w:vAlign w:val="center"/>
          </w:tcPr>
          <w:p w:rsidR="00657769" w:rsidRPr="000466E9" w:rsidRDefault="00657769" w:rsidP="00464BA8">
            <w:pPr>
              <w:jc w:val="center"/>
            </w:pPr>
            <w:r w:rsidRPr="000466E9">
              <w:t>0,17214</w:t>
            </w:r>
          </w:p>
        </w:tc>
        <w:tc>
          <w:tcPr>
            <w:tcW w:w="1701" w:type="dxa"/>
            <w:vAlign w:val="center"/>
          </w:tcPr>
          <w:p w:rsidR="00657769" w:rsidRPr="000466E9" w:rsidRDefault="00657769" w:rsidP="00464BA8">
            <w:pPr>
              <w:jc w:val="center"/>
            </w:pPr>
            <w:r w:rsidRPr="000466E9">
              <w:t>0,021</w:t>
            </w:r>
          </w:p>
        </w:tc>
      </w:tr>
      <w:tr w:rsidR="00657769" w:rsidRPr="000466E9" w:rsidTr="00464BA8">
        <w:tc>
          <w:tcPr>
            <w:tcW w:w="5387" w:type="dxa"/>
            <w:vAlign w:val="center"/>
          </w:tcPr>
          <w:p w:rsidR="00657769" w:rsidRPr="00CC6C7F" w:rsidRDefault="00657769" w:rsidP="00464BA8">
            <w:pPr>
              <w:widowControl w:val="0"/>
              <w:autoSpaceDE w:val="0"/>
              <w:autoSpaceDN w:val="0"/>
              <w:adjustRightInd w:val="0"/>
              <w:ind w:left="708"/>
              <w:rPr>
                <w:rFonts w:cs="Arial"/>
                <w:szCs w:val="22"/>
              </w:rPr>
            </w:pPr>
            <w:r w:rsidRPr="00CC6C7F">
              <w:rPr>
                <w:rFonts w:cs="Arial"/>
                <w:szCs w:val="22"/>
              </w:rPr>
              <w:t>медицинская помощь первого уровня</w:t>
            </w:r>
          </w:p>
        </w:tc>
        <w:tc>
          <w:tcPr>
            <w:tcW w:w="1418" w:type="dxa"/>
            <w:vAlign w:val="center"/>
          </w:tcPr>
          <w:p w:rsidR="00657769" w:rsidRPr="00CC6C7F" w:rsidRDefault="00657769" w:rsidP="00464BA8">
            <w:pPr>
              <w:widowControl w:val="0"/>
              <w:autoSpaceDE w:val="0"/>
              <w:autoSpaceDN w:val="0"/>
              <w:adjustRightInd w:val="0"/>
              <w:jc w:val="center"/>
              <w:rPr>
                <w:rFonts w:cs="Arial"/>
                <w:szCs w:val="22"/>
              </w:rPr>
            </w:pPr>
            <w:r>
              <w:rPr>
                <w:rFonts w:cs="Arial"/>
                <w:szCs w:val="22"/>
              </w:rPr>
              <w:t>с</w:t>
            </w:r>
            <w:r w:rsidRPr="00CC6C7F">
              <w:rPr>
                <w:rFonts w:cs="Arial"/>
                <w:szCs w:val="22"/>
              </w:rPr>
              <w:t>лучай</w:t>
            </w:r>
            <w:r>
              <w:rPr>
                <w:rFonts w:cs="Arial"/>
                <w:szCs w:val="22"/>
              </w:rPr>
              <w:t xml:space="preserve"> госпита-лизации</w:t>
            </w:r>
          </w:p>
        </w:tc>
        <w:tc>
          <w:tcPr>
            <w:tcW w:w="1134" w:type="dxa"/>
            <w:vAlign w:val="center"/>
          </w:tcPr>
          <w:p w:rsidR="00657769" w:rsidRPr="000466E9" w:rsidRDefault="00657769" w:rsidP="00464BA8">
            <w:pPr>
              <w:jc w:val="center"/>
            </w:pPr>
            <w:r w:rsidRPr="000466E9">
              <w:t>0,038363</w:t>
            </w:r>
          </w:p>
        </w:tc>
        <w:tc>
          <w:tcPr>
            <w:tcW w:w="1701" w:type="dxa"/>
            <w:vAlign w:val="center"/>
          </w:tcPr>
          <w:p w:rsidR="00657769" w:rsidRPr="000466E9" w:rsidRDefault="00657769" w:rsidP="00464BA8">
            <w:pPr>
              <w:jc w:val="center"/>
            </w:pPr>
            <w:r w:rsidRPr="000466E9">
              <w:t>0,0001</w:t>
            </w:r>
          </w:p>
        </w:tc>
      </w:tr>
      <w:tr w:rsidR="00657769" w:rsidRPr="000466E9" w:rsidTr="00464BA8">
        <w:tc>
          <w:tcPr>
            <w:tcW w:w="5387" w:type="dxa"/>
            <w:vAlign w:val="center"/>
          </w:tcPr>
          <w:p w:rsidR="00657769" w:rsidRPr="00CC6C7F" w:rsidRDefault="00657769" w:rsidP="00464BA8">
            <w:pPr>
              <w:widowControl w:val="0"/>
              <w:autoSpaceDE w:val="0"/>
              <w:autoSpaceDN w:val="0"/>
              <w:adjustRightInd w:val="0"/>
              <w:ind w:left="708"/>
              <w:rPr>
                <w:rFonts w:cs="Arial"/>
                <w:szCs w:val="22"/>
              </w:rPr>
            </w:pPr>
            <w:r w:rsidRPr="00CC6C7F">
              <w:rPr>
                <w:rFonts w:cs="Arial"/>
                <w:szCs w:val="22"/>
              </w:rPr>
              <w:t>медицинская помощь второго уровня</w:t>
            </w:r>
          </w:p>
        </w:tc>
        <w:tc>
          <w:tcPr>
            <w:tcW w:w="1418" w:type="dxa"/>
            <w:vAlign w:val="center"/>
          </w:tcPr>
          <w:p w:rsidR="00657769" w:rsidRPr="00CC6C7F" w:rsidRDefault="00657769" w:rsidP="00464BA8">
            <w:pPr>
              <w:widowControl w:val="0"/>
              <w:autoSpaceDE w:val="0"/>
              <w:autoSpaceDN w:val="0"/>
              <w:adjustRightInd w:val="0"/>
              <w:jc w:val="center"/>
              <w:rPr>
                <w:rFonts w:cs="Arial"/>
                <w:szCs w:val="22"/>
              </w:rPr>
            </w:pPr>
            <w:r>
              <w:rPr>
                <w:rFonts w:cs="Arial"/>
                <w:szCs w:val="22"/>
              </w:rPr>
              <w:t>с</w:t>
            </w:r>
            <w:r w:rsidRPr="00CC6C7F">
              <w:rPr>
                <w:rFonts w:cs="Arial"/>
                <w:szCs w:val="22"/>
              </w:rPr>
              <w:t>лучай</w:t>
            </w:r>
            <w:r>
              <w:rPr>
                <w:rFonts w:cs="Arial"/>
                <w:szCs w:val="22"/>
              </w:rPr>
              <w:t xml:space="preserve"> госпита-лизации</w:t>
            </w:r>
          </w:p>
        </w:tc>
        <w:tc>
          <w:tcPr>
            <w:tcW w:w="1134" w:type="dxa"/>
            <w:vAlign w:val="center"/>
          </w:tcPr>
          <w:p w:rsidR="00657769" w:rsidRPr="000466E9" w:rsidRDefault="00657769" w:rsidP="00464BA8">
            <w:pPr>
              <w:jc w:val="center"/>
            </w:pPr>
            <w:r w:rsidRPr="000466E9">
              <w:t>0,037990</w:t>
            </w:r>
          </w:p>
        </w:tc>
        <w:tc>
          <w:tcPr>
            <w:tcW w:w="1701" w:type="dxa"/>
            <w:vAlign w:val="center"/>
          </w:tcPr>
          <w:p w:rsidR="00657769" w:rsidRPr="000466E9" w:rsidRDefault="00657769" w:rsidP="00464BA8">
            <w:pPr>
              <w:jc w:val="center"/>
            </w:pPr>
            <w:r w:rsidRPr="000466E9">
              <w:t>0,0196</w:t>
            </w:r>
          </w:p>
        </w:tc>
      </w:tr>
      <w:tr w:rsidR="00657769" w:rsidRPr="000466E9" w:rsidTr="00464BA8">
        <w:tc>
          <w:tcPr>
            <w:tcW w:w="5387" w:type="dxa"/>
            <w:vAlign w:val="center"/>
          </w:tcPr>
          <w:p w:rsidR="00657769" w:rsidRPr="00CC6C7F" w:rsidRDefault="00657769" w:rsidP="00464BA8">
            <w:pPr>
              <w:widowControl w:val="0"/>
              <w:autoSpaceDE w:val="0"/>
              <w:autoSpaceDN w:val="0"/>
              <w:adjustRightInd w:val="0"/>
              <w:ind w:left="708"/>
              <w:rPr>
                <w:rFonts w:cs="Arial"/>
                <w:szCs w:val="22"/>
              </w:rPr>
            </w:pPr>
            <w:r w:rsidRPr="00CC6C7F">
              <w:rPr>
                <w:rFonts w:cs="Arial"/>
                <w:szCs w:val="22"/>
              </w:rPr>
              <w:t>медицинская помощь третьего уровня</w:t>
            </w:r>
          </w:p>
        </w:tc>
        <w:tc>
          <w:tcPr>
            <w:tcW w:w="1418" w:type="dxa"/>
            <w:vAlign w:val="center"/>
          </w:tcPr>
          <w:p w:rsidR="00657769" w:rsidRPr="00CC6C7F" w:rsidRDefault="00657769" w:rsidP="00464BA8">
            <w:pPr>
              <w:widowControl w:val="0"/>
              <w:autoSpaceDE w:val="0"/>
              <w:autoSpaceDN w:val="0"/>
              <w:adjustRightInd w:val="0"/>
              <w:jc w:val="center"/>
              <w:rPr>
                <w:rFonts w:cs="Arial"/>
                <w:szCs w:val="22"/>
              </w:rPr>
            </w:pPr>
            <w:r>
              <w:rPr>
                <w:rFonts w:cs="Arial"/>
                <w:szCs w:val="22"/>
              </w:rPr>
              <w:t>с</w:t>
            </w:r>
            <w:r w:rsidRPr="00CC6C7F">
              <w:rPr>
                <w:rFonts w:cs="Arial"/>
                <w:szCs w:val="22"/>
              </w:rPr>
              <w:t>лучай</w:t>
            </w:r>
            <w:r>
              <w:rPr>
                <w:rFonts w:cs="Arial"/>
                <w:szCs w:val="22"/>
              </w:rPr>
              <w:t xml:space="preserve"> госпита-лизации</w:t>
            </w:r>
          </w:p>
        </w:tc>
        <w:tc>
          <w:tcPr>
            <w:tcW w:w="1134" w:type="dxa"/>
            <w:vAlign w:val="center"/>
          </w:tcPr>
          <w:p w:rsidR="00657769" w:rsidRPr="000466E9" w:rsidRDefault="00657769" w:rsidP="00464BA8">
            <w:pPr>
              <w:jc w:val="center"/>
            </w:pPr>
            <w:r w:rsidRPr="000466E9">
              <w:t>0,095784</w:t>
            </w:r>
          </w:p>
        </w:tc>
        <w:tc>
          <w:tcPr>
            <w:tcW w:w="1701" w:type="dxa"/>
            <w:vAlign w:val="center"/>
          </w:tcPr>
          <w:p w:rsidR="00657769" w:rsidRPr="000466E9" w:rsidRDefault="00657769" w:rsidP="00464BA8">
            <w:pPr>
              <w:jc w:val="center"/>
            </w:pPr>
            <w:r w:rsidRPr="000466E9">
              <w:t>0,0013</w:t>
            </w:r>
          </w:p>
        </w:tc>
      </w:tr>
      <w:tr w:rsidR="00657769" w:rsidRPr="000466E9" w:rsidTr="00464BA8">
        <w:tc>
          <w:tcPr>
            <w:tcW w:w="5387" w:type="dxa"/>
            <w:vAlign w:val="center"/>
          </w:tcPr>
          <w:p w:rsidR="00657769" w:rsidRPr="00CC6C7F" w:rsidRDefault="00657769" w:rsidP="00464BA8">
            <w:pPr>
              <w:widowControl w:val="0"/>
              <w:autoSpaceDE w:val="0"/>
              <w:autoSpaceDN w:val="0"/>
              <w:adjustRightInd w:val="0"/>
              <w:rPr>
                <w:rFonts w:cs="Arial"/>
                <w:szCs w:val="22"/>
              </w:rPr>
            </w:pPr>
            <w:r w:rsidRPr="00CC6C7F">
              <w:rPr>
                <w:rFonts w:cs="Arial"/>
                <w:szCs w:val="22"/>
              </w:rPr>
              <w:t>для медицинской реабилитации в стационарных условиях</w:t>
            </w:r>
          </w:p>
        </w:tc>
        <w:tc>
          <w:tcPr>
            <w:tcW w:w="1418" w:type="dxa"/>
            <w:vAlign w:val="center"/>
          </w:tcPr>
          <w:p w:rsidR="00657769" w:rsidRPr="00CC6C7F" w:rsidRDefault="00657769" w:rsidP="00464BA8">
            <w:pPr>
              <w:widowControl w:val="0"/>
              <w:autoSpaceDE w:val="0"/>
              <w:autoSpaceDN w:val="0"/>
              <w:adjustRightInd w:val="0"/>
              <w:jc w:val="center"/>
              <w:rPr>
                <w:rFonts w:cs="Arial"/>
                <w:szCs w:val="22"/>
              </w:rPr>
            </w:pPr>
            <w:r w:rsidRPr="00CC6C7F">
              <w:rPr>
                <w:rFonts w:cs="Arial"/>
                <w:szCs w:val="22"/>
              </w:rPr>
              <w:t>койко-день</w:t>
            </w:r>
          </w:p>
        </w:tc>
        <w:tc>
          <w:tcPr>
            <w:tcW w:w="1134" w:type="dxa"/>
            <w:vAlign w:val="center"/>
          </w:tcPr>
          <w:p w:rsidR="00657769" w:rsidRPr="000466E9" w:rsidRDefault="00657769" w:rsidP="00464BA8">
            <w:pPr>
              <w:jc w:val="center"/>
            </w:pPr>
            <w:r w:rsidRPr="000466E9">
              <w:t>0,039</w:t>
            </w:r>
          </w:p>
        </w:tc>
        <w:tc>
          <w:tcPr>
            <w:tcW w:w="1701" w:type="dxa"/>
            <w:vAlign w:val="center"/>
          </w:tcPr>
          <w:p w:rsidR="00657769" w:rsidRPr="000466E9" w:rsidRDefault="00657769" w:rsidP="00464BA8">
            <w:pPr>
              <w:jc w:val="center"/>
            </w:pPr>
            <w:r w:rsidRPr="000466E9">
              <w:t>x</w:t>
            </w:r>
          </w:p>
        </w:tc>
      </w:tr>
      <w:tr w:rsidR="00657769" w:rsidTr="00464BA8">
        <w:tc>
          <w:tcPr>
            <w:tcW w:w="5387" w:type="dxa"/>
            <w:vAlign w:val="center"/>
          </w:tcPr>
          <w:p w:rsidR="00657769" w:rsidRPr="00CC6C7F" w:rsidRDefault="00657769" w:rsidP="00464BA8">
            <w:pPr>
              <w:widowControl w:val="0"/>
              <w:autoSpaceDE w:val="0"/>
              <w:autoSpaceDN w:val="0"/>
              <w:adjustRightInd w:val="0"/>
              <w:rPr>
                <w:rFonts w:cs="Arial"/>
                <w:szCs w:val="22"/>
              </w:rPr>
            </w:pPr>
            <w:r w:rsidRPr="00CC6C7F">
              <w:rPr>
                <w:rFonts w:cs="Arial"/>
                <w:szCs w:val="22"/>
              </w:rPr>
              <w:t>для паллиативной медицинской помощи</w:t>
            </w:r>
          </w:p>
        </w:tc>
        <w:tc>
          <w:tcPr>
            <w:tcW w:w="1418" w:type="dxa"/>
            <w:vAlign w:val="center"/>
          </w:tcPr>
          <w:p w:rsidR="00657769" w:rsidRPr="00CC6C7F" w:rsidRDefault="00657769" w:rsidP="00464BA8">
            <w:pPr>
              <w:widowControl w:val="0"/>
              <w:autoSpaceDE w:val="0"/>
              <w:autoSpaceDN w:val="0"/>
              <w:adjustRightInd w:val="0"/>
              <w:jc w:val="center"/>
              <w:rPr>
                <w:rFonts w:cs="Arial"/>
                <w:szCs w:val="22"/>
              </w:rPr>
            </w:pPr>
            <w:r w:rsidRPr="00CC6C7F">
              <w:rPr>
                <w:rFonts w:cs="Arial"/>
                <w:szCs w:val="22"/>
              </w:rPr>
              <w:t>койко-день</w:t>
            </w:r>
          </w:p>
        </w:tc>
        <w:tc>
          <w:tcPr>
            <w:tcW w:w="1134" w:type="dxa"/>
            <w:vAlign w:val="center"/>
          </w:tcPr>
          <w:p w:rsidR="00657769" w:rsidRPr="000466E9" w:rsidRDefault="00657769" w:rsidP="00464BA8">
            <w:pPr>
              <w:jc w:val="center"/>
            </w:pPr>
            <w:r w:rsidRPr="000466E9">
              <w:t>x</w:t>
            </w:r>
          </w:p>
        </w:tc>
        <w:tc>
          <w:tcPr>
            <w:tcW w:w="1701" w:type="dxa"/>
            <w:vAlign w:val="center"/>
          </w:tcPr>
          <w:p w:rsidR="00657769" w:rsidRDefault="00657769" w:rsidP="00464BA8">
            <w:pPr>
              <w:jc w:val="center"/>
            </w:pPr>
            <w:r w:rsidRPr="000466E9">
              <w:t>0,092</w:t>
            </w:r>
          </w:p>
        </w:tc>
      </w:tr>
    </w:tbl>
    <w:p w:rsidR="00657769" w:rsidRDefault="00657769" w:rsidP="00116EE6">
      <w:pPr>
        <w:pStyle w:val="ConsNormal"/>
        <w:widowControl/>
        <w:ind w:firstLine="709"/>
        <w:jc w:val="both"/>
      </w:pPr>
    </w:p>
    <w:p w:rsidR="00657769" w:rsidRDefault="00657769" w:rsidP="00116EE6">
      <w:pPr>
        <w:pStyle w:val="ConsNormal"/>
        <w:widowControl/>
        <w:ind w:firstLine="709"/>
        <w:jc w:val="both"/>
      </w:pPr>
    </w:p>
    <w:p w:rsidR="00657769" w:rsidRDefault="00657769" w:rsidP="00116EE6">
      <w:pPr>
        <w:pStyle w:val="ConsNormal"/>
        <w:widowControl/>
        <w:ind w:firstLine="709"/>
        <w:jc w:val="both"/>
      </w:pPr>
    </w:p>
    <w:p w:rsidR="00657769" w:rsidRPr="00304E89" w:rsidRDefault="00657769" w:rsidP="00116EE6">
      <w:pPr>
        <w:pStyle w:val="ConsNormal"/>
        <w:widowControl/>
        <w:ind w:firstLine="709"/>
        <w:jc w:val="both"/>
        <w:sectPr w:rsidR="00657769" w:rsidRPr="00304E89" w:rsidSect="00135431">
          <w:type w:val="nextColumn"/>
          <w:pgSz w:w="11907" w:h="16840" w:code="9"/>
          <w:pgMar w:top="1134" w:right="567" w:bottom="993" w:left="1985" w:header="709" w:footer="709" w:gutter="0"/>
          <w:cols w:space="708"/>
          <w:docGrid w:linePitch="360"/>
        </w:sectPr>
      </w:pPr>
    </w:p>
    <w:p w:rsidR="002001D9" w:rsidRPr="00304E89" w:rsidRDefault="002001D9" w:rsidP="00F6050C">
      <w:pPr>
        <w:ind w:left="6237"/>
        <w:rPr>
          <w:sz w:val="28"/>
        </w:rPr>
      </w:pPr>
      <w:r w:rsidRPr="00304E89">
        <w:rPr>
          <w:sz w:val="28"/>
        </w:rPr>
        <w:t>Приложение №</w:t>
      </w:r>
      <w:r w:rsidR="009831D1" w:rsidRPr="00304E89">
        <w:rPr>
          <w:sz w:val="28"/>
        </w:rPr>
        <w:t>7</w:t>
      </w:r>
    </w:p>
    <w:p w:rsidR="002001D9" w:rsidRPr="00304E89" w:rsidRDefault="002001D9" w:rsidP="00F6050C">
      <w:pPr>
        <w:pStyle w:val="ConsNormal"/>
        <w:widowControl/>
        <w:ind w:left="6237" w:firstLine="0"/>
        <w:outlineLvl w:val="0"/>
      </w:pPr>
      <w:r w:rsidRPr="00304E89">
        <w:t>к Программе</w:t>
      </w:r>
    </w:p>
    <w:p w:rsidR="002001D9" w:rsidRDefault="002001D9" w:rsidP="00116EE6">
      <w:pPr>
        <w:ind w:firstLine="567"/>
        <w:jc w:val="center"/>
        <w:rPr>
          <w:sz w:val="28"/>
          <w:szCs w:val="28"/>
        </w:rPr>
      </w:pPr>
    </w:p>
    <w:p w:rsidR="00F6050C" w:rsidRDefault="00F6050C" w:rsidP="00116EE6">
      <w:pPr>
        <w:ind w:firstLine="567"/>
        <w:jc w:val="center"/>
        <w:rPr>
          <w:sz w:val="28"/>
          <w:szCs w:val="28"/>
        </w:rPr>
      </w:pPr>
    </w:p>
    <w:p w:rsidR="00FD4BB0" w:rsidRDefault="002001D9" w:rsidP="00116EE6">
      <w:pPr>
        <w:jc w:val="center"/>
        <w:rPr>
          <w:sz w:val="28"/>
          <w:szCs w:val="28"/>
        </w:rPr>
      </w:pPr>
      <w:r w:rsidRPr="00304E89">
        <w:rPr>
          <w:sz w:val="28"/>
          <w:szCs w:val="28"/>
        </w:rPr>
        <w:t xml:space="preserve">Средние нормативы финансовых затрат на единицу объема </w:t>
      </w:r>
    </w:p>
    <w:p w:rsidR="00AA60AB" w:rsidRPr="00304E89" w:rsidRDefault="002001D9" w:rsidP="00AA60AB">
      <w:pPr>
        <w:pStyle w:val="1"/>
        <w:jc w:val="center"/>
        <w:rPr>
          <w:sz w:val="28"/>
          <w:szCs w:val="28"/>
        </w:rPr>
      </w:pPr>
      <w:r w:rsidRPr="00304E89">
        <w:rPr>
          <w:sz w:val="28"/>
          <w:szCs w:val="28"/>
        </w:rPr>
        <w:t xml:space="preserve">медицинской помощи, </w:t>
      </w:r>
      <w:r w:rsidR="00AA60AB" w:rsidRPr="001C173F">
        <w:rPr>
          <w:sz w:val="28"/>
          <w:szCs w:val="28"/>
        </w:rPr>
        <w:t>оказываемой в рамках Программы</w:t>
      </w:r>
      <w:r w:rsidR="00AA60AB">
        <w:rPr>
          <w:sz w:val="28"/>
          <w:szCs w:val="28"/>
        </w:rPr>
        <w:t>,</w:t>
      </w:r>
    </w:p>
    <w:p w:rsidR="007A35FD" w:rsidRPr="00304E89" w:rsidRDefault="002001D9" w:rsidP="00116EE6">
      <w:pPr>
        <w:jc w:val="center"/>
        <w:rPr>
          <w:sz w:val="28"/>
          <w:szCs w:val="28"/>
        </w:rPr>
      </w:pPr>
      <w:r w:rsidRPr="00304E89">
        <w:rPr>
          <w:sz w:val="28"/>
          <w:szCs w:val="28"/>
        </w:rPr>
        <w:t xml:space="preserve">средние подушевые нормативы финансирования </w:t>
      </w:r>
    </w:p>
    <w:p w:rsidR="002001D9" w:rsidRDefault="002001D9" w:rsidP="00116EE6">
      <w:pPr>
        <w:ind w:firstLine="567"/>
        <w:jc w:val="both"/>
        <w:rPr>
          <w:sz w:val="28"/>
          <w:szCs w:val="28"/>
        </w:rPr>
      </w:pPr>
    </w:p>
    <w:p w:rsidR="006519D4" w:rsidRPr="006519D4" w:rsidRDefault="006519D4" w:rsidP="00AA60AB">
      <w:pPr>
        <w:ind w:firstLine="709"/>
        <w:jc w:val="both"/>
        <w:rPr>
          <w:sz w:val="28"/>
          <w:szCs w:val="28"/>
        </w:rPr>
      </w:pPr>
      <w:r w:rsidRPr="006519D4">
        <w:rPr>
          <w:sz w:val="28"/>
          <w:szCs w:val="28"/>
        </w:rPr>
        <w:t>Средние нормативы финансовых затрат на единицу объема медицинской помощи по Программе</w:t>
      </w:r>
      <w:r w:rsidR="00464BA8">
        <w:rPr>
          <w:sz w:val="28"/>
          <w:szCs w:val="28"/>
        </w:rPr>
        <w:t>, указанные в таблице №1,</w:t>
      </w:r>
      <w:r w:rsidRPr="006519D4">
        <w:rPr>
          <w:sz w:val="28"/>
          <w:szCs w:val="28"/>
        </w:rPr>
        <w:t xml:space="preserve"> составляют:</w:t>
      </w:r>
    </w:p>
    <w:p w:rsidR="008071A5" w:rsidRPr="008071A5" w:rsidRDefault="006519D4" w:rsidP="00AA60AB">
      <w:pPr>
        <w:ind w:firstLine="700"/>
        <w:jc w:val="both"/>
        <w:rPr>
          <w:rFonts w:ascii="Times New Roman CYR" w:hAnsi="Times New Roman CYR"/>
          <w:sz w:val="28"/>
          <w:szCs w:val="20"/>
        </w:rPr>
      </w:pPr>
      <w:r w:rsidRPr="006519D4">
        <w:rPr>
          <w:sz w:val="28"/>
          <w:szCs w:val="28"/>
        </w:rPr>
        <w:t>- </w:t>
      </w:r>
      <w:r w:rsidR="008071A5" w:rsidRPr="008071A5">
        <w:rPr>
          <w:rFonts w:ascii="Times New Roman CYR" w:hAnsi="Times New Roman CYR"/>
          <w:sz w:val="28"/>
          <w:szCs w:val="20"/>
        </w:rPr>
        <w:t xml:space="preserve">на 1 вызов скорой медицинской помощи за счет средств </w:t>
      </w:r>
      <w:r w:rsidR="00AA60AB">
        <w:rPr>
          <w:rFonts w:ascii="Times New Roman CYR" w:hAnsi="Times New Roman CYR"/>
          <w:sz w:val="28"/>
          <w:szCs w:val="20"/>
        </w:rPr>
        <w:t>ОМС</w:t>
      </w:r>
      <w:r w:rsidR="008071A5" w:rsidRPr="008071A5">
        <w:rPr>
          <w:rFonts w:ascii="Times New Roman CYR" w:hAnsi="Times New Roman CYR"/>
          <w:sz w:val="28"/>
          <w:szCs w:val="20"/>
        </w:rPr>
        <w:t xml:space="preserve"> - 17</w:t>
      </w:r>
      <w:r w:rsidR="00B14F0C">
        <w:rPr>
          <w:rFonts w:ascii="Times New Roman CYR" w:hAnsi="Times New Roman CYR"/>
          <w:sz w:val="28"/>
          <w:szCs w:val="20"/>
        </w:rPr>
        <w:t>61</w:t>
      </w:r>
      <w:r w:rsidR="008071A5" w:rsidRPr="008071A5">
        <w:rPr>
          <w:rFonts w:ascii="Times New Roman CYR" w:hAnsi="Times New Roman CYR"/>
          <w:sz w:val="28"/>
          <w:szCs w:val="20"/>
        </w:rPr>
        <w:t>,</w:t>
      </w:r>
      <w:r w:rsidR="00B14F0C">
        <w:rPr>
          <w:rFonts w:ascii="Times New Roman CYR" w:hAnsi="Times New Roman CYR"/>
          <w:sz w:val="28"/>
          <w:szCs w:val="20"/>
        </w:rPr>
        <w:t>1</w:t>
      </w:r>
      <w:r w:rsidR="008071A5" w:rsidRPr="008071A5">
        <w:rPr>
          <w:rFonts w:ascii="Times New Roman CYR" w:hAnsi="Times New Roman CYR"/>
          <w:sz w:val="28"/>
          <w:szCs w:val="20"/>
        </w:rPr>
        <w:t xml:space="preserve"> рубля</w:t>
      </w:r>
      <w:r w:rsidR="00905C70">
        <w:rPr>
          <w:rFonts w:ascii="Times New Roman CYR" w:hAnsi="Times New Roman CYR"/>
          <w:sz w:val="28"/>
          <w:szCs w:val="20"/>
        </w:rPr>
        <w:t>,</w:t>
      </w:r>
      <w:r w:rsidR="00905C70" w:rsidRPr="00905C70">
        <w:rPr>
          <w:sz w:val="28"/>
          <w:szCs w:val="28"/>
        </w:rPr>
        <w:t xml:space="preserve"> </w:t>
      </w:r>
      <w:r w:rsidR="00905C70" w:rsidRPr="006B7BAF">
        <w:rPr>
          <w:sz w:val="28"/>
          <w:szCs w:val="28"/>
        </w:rPr>
        <w:t xml:space="preserve">счет средств бюджета Астраханской области – </w:t>
      </w:r>
      <w:r w:rsidR="00905C70">
        <w:rPr>
          <w:sz w:val="28"/>
          <w:szCs w:val="28"/>
        </w:rPr>
        <w:t>3 </w:t>
      </w:r>
      <w:r w:rsidR="00905C70" w:rsidRPr="006B7BAF">
        <w:rPr>
          <w:sz w:val="28"/>
          <w:szCs w:val="28"/>
        </w:rPr>
        <w:t>0</w:t>
      </w:r>
      <w:r w:rsidR="00905C70">
        <w:rPr>
          <w:sz w:val="28"/>
          <w:szCs w:val="28"/>
        </w:rPr>
        <w:t>30,0</w:t>
      </w:r>
      <w:r w:rsidR="00905C70" w:rsidRPr="006B7BAF">
        <w:rPr>
          <w:sz w:val="28"/>
          <w:szCs w:val="28"/>
        </w:rPr>
        <w:t xml:space="preserve"> рубля</w:t>
      </w:r>
      <w:r w:rsidR="008071A5" w:rsidRPr="008071A5">
        <w:rPr>
          <w:rFonts w:ascii="Times New Roman CYR" w:hAnsi="Times New Roman CYR"/>
          <w:sz w:val="28"/>
          <w:szCs w:val="20"/>
        </w:rPr>
        <w:t>;</w:t>
      </w:r>
    </w:p>
    <w:p w:rsidR="008071A5" w:rsidRPr="008071A5" w:rsidRDefault="00AA60AB" w:rsidP="00AA60AB">
      <w:pPr>
        <w:ind w:firstLine="700"/>
        <w:jc w:val="both"/>
        <w:rPr>
          <w:rFonts w:ascii="Times New Roman CYR" w:hAnsi="Times New Roman CYR"/>
          <w:sz w:val="28"/>
          <w:szCs w:val="20"/>
        </w:rPr>
      </w:pPr>
      <w:r>
        <w:rPr>
          <w:rFonts w:ascii="Times New Roman CYR" w:hAnsi="Times New Roman CYR"/>
          <w:sz w:val="28"/>
          <w:szCs w:val="20"/>
        </w:rPr>
        <w:t>- </w:t>
      </w:r>
      <w:r w:rsidR="008071A5" w:rsidRPr="008071A5">
        <w:rPr>
          <w:rFonts w:ascii="Times New Roman CYR" w:hAnsi="Times New Roman CYR"/>
          <w:sz w:val="28"/>
          <w:szCs w:val="20"/>
        </w:rPr>
        <w:t>на 1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за счет средств бюджет</w:t>
      </w:r>
      <w:r w:rsidR="008071A5">
        <w:rPr>
          <w:rFonts w:ascii="Times New Roman CYR" w:hAnsi="Times New Roman CYR"/>
          <w:sz w:val="28"/>
          <w:szCs w:val="20"/>
        </w:rPr>
        <w:t>а Астраханской области</w:t>
      </w:r>
      <w:r w:rsidR="008071A5" w:rsidRPr="008071A5">
        <w:rPr>
          <w:rFonts w:ascii="Times New Roman CYR" w:hAnsi="Times New Roman CYR"/>
          <w:sz w:val="28"/>
          <w:szCs w:val="20"/>
        </w:rPr>
        <w:t xml:space="preserve"> </w:t>
      </w:r>
      <w:r w:rsidR="00905C70">
        <w:rPr>
          <w:rFonts w:ascii="Times New Roman CYR" w:hAnsi="Times New Roman CYR"/>
          <w:sz w:val="28"/>
          <w:szCs w:val="20"/>
        </w:rPr>
        <w:t>–</w:t>
      </w:r>
      <w:r w:rsidR="008071A5" w:rsidRPr="008071A5">
        <w:rPr>
          <w:rFonts w:ascii="Times New Roman CYR" w:hAnsi="Times New Roman CYR"/>
          <w:sz w:val="28"/>
          <w:szCs w:val="20"/>
        </w:rPr>
        <w:t> </w:t>
      </w:r>
      <w:r w:rsidR="00087947">
        <w:rPr>
          <w:rFonts w:ascii="Times New Roman CYR" w:hAnsi="Times New Roman CYR"/>
          <w:sz w:val="28"/>
          <w:szCs w:val="20"/>
        </w:rPr>
        <w:t>237,6</w:t>
      </w:r>
      <w:r w:rsidR="008071A5" w:rsidRPr="008071A5">
        <w:rPr>
          <w:rFonts w:ascii="Times New Roman CYR" w:hAnsi="Times New Roman CYR"/>
          <w:sz w:val="28"/>
          <w:szCs w:val="20"/>
        </w:rPr>
        <w:t xml:space="preserve"> рубля, за счет средств </w:t>
      </w:r>
      <w:r>
        <w:rPr>
          <w:rFonts w:ascii="Times New Roman CYR" w:hAnsi="Times New Roman CYR"/>
          <w:sz w:val="28"/>
          <w:szCs w:val="20"/>
        </w:rPr>
        <w:t>ОМС</w:t>
      </w:r>
      <w:r w:rsidR="008071A5" w:rsidRPr="008071A5">
        <w:rPr>
          <w:rFonts w:ascii="Times New Roman CYR" w:hAnsi="Times New Roman CYR"/>
          <w:sz w:val="28"/>
          <w:szCs w:val="20"/>
        </w:rPr>
        <w:t xml:space="preserve"> -  3</w:t>
      </w:r>
      <w:r w:rsidR="00B14F0C">
        <w:rPr>
          <w:rFonts w:ascii="Times New Roman CYR" w:hAnsi="Times New Roman CYR"/>
          <w:sz w:val="28"/>
          <w:szCs w:val="20"/>
        </w:rPr>
        <w:t>61,4</w:t>
      </w:r>
      <w:r w:rsidR="008071A5" w:rsidRPr="008071A5">
        <w:rPr>
          <w:rFonts w:ascii="Times New Roman CYR" w:hAnsi="Times New Roman CYR"/>
          <w:sz w:val="28"/>
          <w:szCs w:val="20"/>
        </w:rPr>
        <w:t xml:space="preserve"> рубля;</w:t>
      </w:r>
    </w:p>
    <w:p w:rsidR="008071A5" w:rsidRPr="008071A5" w:rsidRDefault="00AA60AB" w:rsidP="00AA60AB">
      <w:pPr>
        <w:ind w:firstLine="700"/>
        <w:jc w:val="both"/>
        <w:rPr>
          <w:rFonts w:ascii="Times New Roman CYR" w:hAnsi="Times New Roman CYR"/>
          <w:sz w:val="28"/>
          <w:szCs w:val="20"/>
        </w:rPr>
      </w:pPr>
      <w:r>
        <w:rPr>
          <w:rFonts w:ascii="Times New Roman CYR" w:hAnsi="Times New Roman CYR"/>
          <w:sz w:val="28"/>
          <w:szCs w:val="20"/>
        </w:rPr>
        <w:t>- </w:t>
      </w:r>
      <w:r w:rsidR="008071A5" w:rsidRPr="008071A5">
        <w:rPr>
          <w:rFonts w:ascii="Times New Roman CYR" w:hAnsi="Times New Roman CYR"/>
          <w:sz w:val="28"/>
          <w:szCs w:val="20"/>
        </w:rPr>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бюджет</w:t>
      </w:r>
      <w:r w:rsidR="008071A5">
        <w:rPr>
          <w:rFonts w:ascii="Times New Roman CYR" w:hAnsi="Times New Roman CYR"/>
          <w:sz w:val="28"/>
          <w:szCs w:val="20"/>
        </w:rPr>
        <w:t>а</w:t>
      </w:r>
      <w:r w:rsidR="008071A5" w:rsidRPr="008071A5">
        <w:rPr>
          <w:rFonts w:ascii="Times New Roman CYR" w:hAnsi="Times New Roman CYR"/>
          <w:sz w:val="28"/>
          <w:szCs w:val="20"/>
        </w:rPr>
        <w:t xml:space="preserve"> </w:t>
      </w:r>
      <w:r w:rsidR="008071A5">
        <w:rPr>
          <w:rFonts w:ascii="Times New Roman CYR" w:hAnsi="Times New Roman CYR"/>
          <w:sz w:val="28"/>
          <w:szCs w:val="20"/>
        </w:rPr>
        <w:t>Астраханской области</w:t>
      </w:r>
      <w:r w:rsidR="008071A5" w:rsidRPr="008071A5">
        <w:rPr>
          <w:rFonts w:ascii="Times New Roman CYR" w:hAnsi="Times New Roman CYR"/>
          <w:sz w:val="28"/>
          <w:szCs w:val="20"/>
        </w:rPr>
        <w:t xml:space="preserve"> </w:t>
      </w:r>
      <w:r w:rsidR="00087947">
        <w:rPr>
          <w:rFonts w:ascii="Times New Roman CYR" w:hAnsi="Times New Roman CYR"/>
          <w:sz w:val="28"/>
          <w:szCs w:val="20"/>
        </w:rPr>
        <w:t>–</w:t>
      </w:r>
      <w:r w:rsidR="004A4E59">
        <w:rPr>
          <w:rFonts w:ascii="Times New Roman CYR" w:hAnsi="Times New Roman CYR"/>
          <w:sz w:val="28"/>
          <w:szCs w:val="20"/>
        </w:rPr>
        <w:t xml:space="preserve"> </w:t>
      </w:r>
      <w:r w:rsidR="00087947">
        <w:rPr>
          <w:rFonts w:ascii="Times New Roman CYR" w:hAnsi="Times New Roman CYR"/>
          <w:sz w:val="28"/>
          <w:szCs w:val="20"/>
        </w:rPr>
        <w:t>689,2</w:t>
      </w:r>
      <w:r w:rsidR="008071A5" w:rsidRPr="008071A5">
        <w:rPr>
          <w:rFonts w:ascii="Times New Roman CYR" w:hAnsi="Times New Roman CYR"/>
          <w:sz w:val="28"/>
          <w:szCs w:val="20"/>
        </w:rPr>
        <w:t xml:space="preserve"> рубля, за счет средств </w:t>
      </w:r>
      <w:r w:rsidR="004A4E59">
        <w:rPr>
          <w:rFonts w:ascii="Times New Roman CYR" w:hAnsi="Times New Roman CYR"/>
          <w:sz w:val="28"/>
          <w:szCs w:val="20"/>
        </w:rPr>
        <w:t>ОМС</w:t>
      </w:r>
      <w:r w:rsidR="008071A5" w:rsidRPr="008071A5">
        <w:rPr>
          <w:rFonts w:ascii="Times New Roman CYR" w:hAnsi="Times New Roman CYR"/>
          <w:sz w:val="28"/>
          <w:szCs w:val="20"/>
        </w:rPr>
        <w:t xml:space="preserve"> </w:t>
      </w:r>
      <w:r w:rsidR="004A4E59">
        <w:rPr>
          <w:rFonts w:ascii="Times New Roman CYR" w:hAnsi="Times New Roman CYR"/>
          <w:sz w:val="28"/>
          <w:szCs w:val="20"/>
        </w:rPr>
        <w:t>–</w:t>
      </w:r>
      <w:r w:rsidR="008071A5" w:rsidRPr="008071A5">
        <w:rPr>
          <w:rFonts w:ascii="Times New Roman CYR" w:hAnsi="Times New Roman CYR"/>
          <w:sz w:val="28"/>
          <w:szCs w:val="20"/>
        </w:rPr>
        <w:t> 10</w:t>
      </w:r>
      <w:r w:rsidR="00B14F0C">
        <w:rPr>
          <w:rFonts w:ascii="Times New Roman CYR" w:hAnsi="Times New Roman CYR"/>
          <w:sz w:val="28"/>
          <w:szCs w:val="20"/>
        </w:rPr>
        <w:t>12,7</w:t>
      </w:r>
      <w:r w:rsidR="008071A5" w:rsidRPr="008071A5">
        <w:rPr>
          <w:rFonts w:ascii="Times New Roman CYR" w:hAnsi="Times New Roman CYR"/>
          <w:sz w:val="28"/>
          <w:szCs w:val="20"/>
        </w:rPr>
        <w:t xml:space="preserve"> рубл</w:t>
      </w:r>
      <w:r w:rsidR="00755E51">
        <w:rPr>
          <w:rFonts w:ascii="Times New Roman CYR" w:hAnsi="Times New Roman CYR"/>
          <w:sz w:val="28"/>
          <w:szCs w:val="20"/>
        </w:rPr>
        <w:t>я</w:t>
      </w:r>
      <w:r w:rsidR="008071A5" w:rsidRPr="008071A5">
        <w:rPr>
          <w:rFonts w:ascii="Times New Roman CYR" w:hAnsi="Times New Roman CYR"/>
          <w:sz w:val="28"/>
          <w:szCs w:val="20"/>
        </w:rPr>
        <w:t>;</w:t>
      </w:r>
    </w:p>
    <w:p w:rsidR="008071A5" w:rsidRPr="008071A5" w:rsidRDefault="004A4E59" w:rsidP="00116EE6">
      <w:pPr>
        <w:ind w:firstLine="700"/>
        <w:jc w:val="both"/>
        <w:rPr>
          <w:rFonts w:ascii="Times New Roman CYR" w:hAnsi="Times New Roman CYR"/>
          <w:sz w:val="28"/>
          <w:szCs w:val="20"/>
        </w:rPr>
      </w:pPr>
      <w:r>
        <w:rPr>
          <w:rFonts w:ascii="Times New Roman CYR" w:hAnsi="Times New Roman CYR"/>
          <w:sz w:val="28"/>
          <w:szCs w:val="20"/>
        </w:rPr>
        <w:t>- </w:t>
      </w:r>
      <w:r w:rsidR="008071A5" w:rsidRPr="008071A5">
        <w:rPr>
          <w:rFonts w:ascii="Times New Roman CYR" w:hAnsi="Times New Roman CYR"/>
          <w:sz w:val="28"/>
          <w:szCs w:val="20"/>
        </w:rPr>
        <w:t xml:space="preserve">на 1 посещение при оказании медицинской помощи в неотложной форме в амбулаторных условиях за счет средств </w:t>
      </w:r>
      <w:r>
        <w:rPr>
          <w:rFonts w:ascii="Times New Roman CYR" w:hAnsi="Times New Roman CYR"/>
          <w:sz w:val="28"/>
          <w:szCs w:val="20"/>
        </w:rPr>
        <w:t>ОМС</w:t>
      </w:r>
      <w:r w:rsidR="008071A5" w:rsidRPr="008071A5">
        <w:rPr>
          <w:rFonts w:ascii="Times New Roman CYR" w:hAnsi="Times New Roman CYR"/>
          <w:sz w:val="28"/>
          <w:szCs w:val="20"/>
        </w:rPr>
        <w:t xml:space="preserve"> </w:t>
      </w:r>
      <w:r w:rsidR="00B14F0C">
        <w:rPr>
          <w:rFonts w:ascii="Times New Roman CYR" w:hAnsi="Times New Roman CYR"/>
          <w:sz w:val="28"/>
          <w:szCs w:val="20"/>
        </w:rPr>
        <w:t>–</w:t>
      </w:r>
      <w:r w:rsidR="008071A5" w:rsidRPr="008071A5">
        <w:rPr>
          <w:rFonts w:ascii="Times New Roman CYR" w:hAnsi="Times New Roman CYR"/>
          <w:sz w:val="28"/>
          <w:szCs w:val="20"/>
        </w:rPr>
        <w:t> 4</w:t>
      </w:r>
      <w:r w:rsidR="00B14F0C">
        <w:rPr>
          <w:rFonts w:ascii="Times New Roman CYR" w:hAnsi="Times New Roman CYR"/>
          <w:sz w:val="28"/>
          <w:szCs w:val="20"/>
        </w:rPr>
        <w:t>62,7</w:t>
      </w:r>
      <w:r w:rsidR="008071A5" w:rsidRPr="008071A5">
        <w:rPr>
          <w:rFonts w:ascii="Times New Roman CYR" w:hAnsi="Times New Roman CYR"/>
          <w:sz w:val="28"/>
          <w:szCs w:val="20"/>
        </w:rPr>
        <w:t xml:space="preserve"> рубля;</w:t>
      </w:r>
    </w:p>
    <w:p w:rsidR="008071A5" w:rsidRPr="008071A5" w:rsidRDefault="004A4E59" w:rsidP="00116EE6">
      <w:pPr>
        <w:ind w:firstLine="700"/>
        <w:jc w:val="both"/>
        <w:rPr>
          <w:rFonts w:ascii="Times New Roman CYR" w:hAnsi="Times New Roman CYR"/>
          <w:sz w:val="28"/>
          <w:szCs w:val="20"/>
        </w:rPr>
      </w:pPr>
      <w:r>
        <w:rPr>
          <w:rFonts w:ascii="Times New Roman CYR" w:hAnsi="Times New Roman CYR"/>
          <w:sz w:val="28"/>
          <w:szCs w:val="20"/>
        </w:rPr>
        <w:t>- </w:t>
      </w:r>
      <w:r w:rsidR="008071A5" w:rsidRPr="008071A5">
        <w:rPr>
          <w:rFonts w:ascii="Times New Roman CYR" w:hAnsi="Times New Roman CYR"/>
          <w:sz w:val="28"/>
          <w:szCs w:val="20"/>
        </w:rPr>
        <w:t>на 1 случай лечения в условиях дневных стационаров за счет средств бюджет</w:t>
      </w:r>
      <w:r w:rsidR="008071A5">
        <w:rPr>
          <w:rFonts w:ascii="Times New Roman CYR" w:hAnsi="Times New Roman CYR"/>
          <w:sz w:val="28"/>
          <w:szCs w:val="20"/>
        </w:rPr>
        <w:t>а Астраханской области</w:t>
      </w:r>
      <w:r w:rsidR="008071A5" w:rsidRPr="008071A5">
        <w:rPr>
          <w:rFonts w:ascii="Times New Roman CYR" w:hAnsi="Times New Roman CYR"/>
          <w:sz w:val="28"/>
          <w:szCs w:val="20"/>
        </w:rPr>
        <w:t xml:space="preserve"> </w:t>
      </w:r>
      <w:r w:rsidR="00905C70">
        <w:rPr>
          <w:rFonts w:ascii="Times New Roman CYR" w:hAnsi="Times New Roman CYR"/>
          <w:sz w:val="28"/>
          <w:szCs w:val="20"/>
        </w:rPr>
        <w:t>–</w:t>
      </w:r>
      <w:r w:rsidR="008071A5" w:rsidRPr="008071A5">
        <w:rPr>
          <w:rFonts w:ascii="Times New Roman CYR" w:hAnsi="Times New Roman CYR"/>
          <w:sz w:val="28"/>
          <w:szCs w:val="20"/>
        </w:rPr>
        <w:t> </w:t>
      </w:r>
      <w:r w:rsidR="00087947">
        <w:rPr>
          <w:rFonts w:ascii="Times New Roman CYR" w:hAnsi="Times New Roman CYR"/>
          <w:sz w:val="28"/>
          <w:szCs w:val="20"/>
        </w:rPr>
        <w:t>7035</w:t>
      </w:r>
      <w:r w:rsidR="008071A5" w:rsidRPr="008071A5">
        <w:rPr>
          <w:rFonts w:ascii="Times New Roman CYR" w:hAnsi="Times New Roman CYR"/>
          <w:sz w:val="28"/>
          <w:szCs w:val="20"/>
        </w:rPr>
        <w:t xml:space="preserve"> рубл</w:t>
      </w:r>
      <w:r w:rsidR="00755E51">
        <w:rPr>
          <w:rFonts w:ascii="Times New Roman CYR" w:hAnsi="Times New Roman CYR"/>
          <w:sz w:val="28"/>
          <w:szCs w:val="20"/>
        </w:rPr>
        <w:t>я</w:t>
      </w:r>
      <w:r w:rsidR="008071A5" w:rsidRPr="008071A5">
        <w:rPr>
          <w:rFonts w:ascii="Times New Roman CYR" w:hAnsi="Times New Roman CYR"/>
          <w:sz w:val="28"/>
          <w:szCs w:val="20"/>
        </w:rPr>
        <w:t xml:space="preserve">, за счет средств </w:t>
      </w:r>
      <w:r>
        <w:rPr>
          <w:rFonts w:ascii="Times New Roman CYR" w:hAnsi="Times New Roman CYR"/>
          <w:sz w:val="28"/>
          <w:szCs w:val="20"/>
        </w:rPr>
        <w:t>ОМС</w:t>
      </w:r>
      <w:r w:rsidR="008071A5" w:rsidRPr="008071A5">
        <w:rPr>
          <w:rFonts w:ascii="Times New Roman CYR" w:hAnsi="Times New Roman CYR"/>
          <w:sz w:val="28"/>
          <w:szCs w:val="20"/>
        </w:rPr>
        <w:t xml:space="preserve"> </w:t>
      </w:r>
      <w:r>
        <w:rPr>
          <w:rFonts w:ascii="Times New Roman CYR" w:hAnsi="Times New Roman CYR"/>
          <w:sz w:val="28"/>
          <w:szCs w:val="20"/>
        </w:rPr>
        <w:t>–</w:t>
      </w:r>
      <w:r w:rsidR="008071A5" w:rsidRPr="008071A5">
        <w:rPr>
          <w:rFonts w:ascii="Times New Roman CYR" w:hAnsi="Times New Roman CYR"/>
          <w:sz w:val="28"/>
          <w:szCs w:val="20"/>
        </w:rPr>
        <w:t>11</w:t>
      </w:r>
      <w:r w:rsidR="00B14F0C">
        <w:rPr>
          <w:rFonts w:ascii="Times New Roman CYR" w:hAnsi="Times New Roman CYR"/>
          <w:sz w:val="28"/>
          <w:szCs w:val="20"/>
        </w:rPr>
        <w:t>517,7</w:t>
      </w:r>
      <w:r w:rsidR="008071A5" w:rsidRPr="008071A5">
        <w:rPr>
          <w:rFonts w:ascii="Times New Roman CYR" w:hAnsi="Times New Roman CYR"/>
          <w:sz w:val="28"/>
          <w:szCs w:val="20"/>
        </w:rPr>
        <w:t xml:space="preserve"> рубл</w:t>
      </w:r>
      <w:r w:rsidR="00755E51">
        <w:rPr>
          <w:rFonts w:ascii="Times New Roman CYR" w:hAnsi="Times New Roman CYR"/>
          <w:sz w:val="28"/>
          <w:szCs w:val="20"/>
        </w:rPr>
        <w:t>я</w:t>
      </w:r>
      <w:r w:rsidR="008071A5" w:rsidRPr="008071A5">
        <w:rPr>
          <w:rFonts w:ascii="Times New Roman CYR" w:hAnsi="Times New Roman CYR"/>
          <w:sz w:val="28"/>
          <w:szCs w:val="20"/>
        </w:rPr>
        <w:t>;</w:t>
      </w:r>
    </w:p>
    <w:p w:rsidR="008071A5" w:rsidRPr="008071A5" w:rsidRDefault="004A4E59" w:rsidP="00116EE6">
      <w:pPr>
        <w:ind w:firstLine="700"/>
        <w:jc w:val="both"/>
        <w:rPr>
          <w:rFonts w:ascii="Times New Roman CYR" w:hAnsi="Times New Roman CYR"/>
          <w:sz w:val="28"/>
          <w:szCs w:val="20"/>
        </w:rPr>
      </w:pPr>
      <w:r>
        <w:rPr>
          <w:rFonts w:ascii="Times New Roman CYR" w:hAnsi="Times New Roman CYR"/>
          <w:sz w:val="28"/>
          <w:szCs w:val="20"/>
        </w:rPr>
        <w:t>- </w:t>
      </w:r>
      <w:r w:rsidR="008071A5" w:rsidRPr="008071A5">
        <w:rPr>
          <w:rFonts w:ascii="Times New Roman CYR" w:hAnsi="Times New Roman CYR"/>
          <w:sz w:val="28"/>
          <w:szCs w:val="20"/>
        </w:rPr>
        <w:t>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бюджет</w:t>
      </w:r>
      <w:r w:rsidR="008071A5">
        <w:rPr>
          <w:rFonts w:ascii="Times New Roman CYR" w:hAnsi="Times New Roman CYR"/>
          <w:sz w:val="28"/>
          <w:szCs w:val="20"/>
        </w:rPr>
        <w:t>а Астраханской области</w:t>
      </w:r>
      <w:r w:rsidR="008071A5" w:rsidRPr="008071A5">
        <w:rPr>
          <w:rFonts w:ascii="Times New Roman CYR" w:hAnsi="Times New Roman CYR"/>
          <w:sz w:val="28"/>
          <w:szCs w:val="20"/>
        </w:rPr>
        <w:t xml:space="preserve"> </w:t>
      </w:r>
      <w:r w:rsidR="00087947">
        <w:rPr>
          <w:rFonts w:ascii="Times New Roman CYR" w:hAnsi="Times New Roman CYR"/>
          <w:sz w:val="28"/>
          <w:szCs w:val="20"/>
        </w:rPr>
        <w:t>–</w:t>
      </w:r>
      <w:r w:rsidR="008071A5" w:rsidRPr="008071A5">
        <w:rPr>
          <w:rFonts w:ascii="Times New Roman CYR" w:hAnsi="Times New Roman CYR"/>
          <w:sz w:val="28"/>
          <w:szCs w:val="20"/>
        </w:rPr>
        <w:t xml:space="preserve"> </w:t>
      </w:r>
      <w:r w:rsidR="00087947">
        <w:rPr>
          <w:rFonts w:ascii="Times New Roman CYR" w:hAnsi="Times New Roman CYR"/>
          <w:sz w:val="28"/>
          <w:szCs w:val="20"/>
        </w:rPr>
        <w:t>40756,3</w:t>
      </w:r>
      <w:r w:rsidR="008071A5" w:rsidRPr="008071A5">
        <w:rPr>
          <w:rFonts w:ascii="Times New Roman CYR" w:hAnsi="Times New Roman CYR"/>
          <w:sz w:val="28"/>
          <w:szCs w:val="20"/>
        </w:rPr>
        <w:t xml:space="preserve"> рубля, за счет средств </w:t>
      </w:r>
      <w:r>
        <w:rPr>
          <w:rFonts w:ascii="Times New Roman CYR" w:hAnsi="Times New Roman CYR"/>
          <w:sz w:val="28"/>
          <w:szCs w:val="20"/>
        </w:rPr>
        <w:t>ОМС</w:t>
      </w:r>
      <w:r w:rsidR="008071A5" w:rsidRPr="008071A5">
        <w:rPr>
          <w:rFonts w:ascii="Times New Roman CYR" w:hAnsi="Times New Roman CYR"/>
          <w:sz w:val="28"/>
          <w:szCs w:val="20"/>
        </w:rPr>
        <w:t xml:space="preserve"> </w:t>
      </w:r>
      <w:r w:rsidR="00C55CB3" w:rsidRPr="00C55CB3">
        <w:rPr>
          <w:rFonts w:ascii="Times New Roman CYR" w:hAnsi="Times New Roman CYR"/>
          <w:sz w:val="28"/>
          <w:szCs w:val="20"/>
        </w:rPr>
        <w:t xml:space="preserve">(с учетом медицинской реабилитации в стационарных условиях и высокотехнологичной медицинской помощи) </w:t>
      </w:r>
      <w:r w:rsidR="00B14F0C">
        <w:rPr>
          <w:rFonts w:ascii="Times New Roman CYR" w:hAnsi="Times New Roman CYR"/>
          <w:sz w:val="28"/>
          <w:szCs w:val="20"/>
        </w:rPr>
        <w:t>–</w:t>
      </w:r>
      <w:r>
        <w:rPr>
          <w:rFonts w:ascii="Times New Roman CYR" w:hAnsi="Times New Roman CYR"/>
          <w:sz w:val="28"/>
          <w:szCs w:val="20"/>
        </w:rPr>
        <w:t xml:space="preserve"> </w:t>
      </w:r>
      <w:r w:rsidR="008071A5" w:rsidRPr="008071A5">
        <w:rPr>
          <w:rFonts w:ascii="Times New Roman CYR" w:hAnsi="Times New Roman CYR"/>
          <w:sz w:val="28"/>
          <w:szCs w:val="20"/>
        </w:rPr>
        <w:t>22</w:t>
      </w:r>
      <w:r w:rsidR="00B14F0C">
        <w:rPr>
          <w:rFonts w:ascii="Times New Roman CYR" w:hAnsi="Times New Roman CYR"/>
          <w:sz w:val="28"/>
          <w:szCs w:val="20"/>
        </w:rPr>
        <w:t>989,8</w:t>
      </w:r>
      <w:r w:rsidR="008071A5" w:rsidRPr="008071A5">
        <w:rPr>
          <w:rFonts w:ascii="Times New Roman CYR" w:hAnsi="Times New Roman CYR"/>
          <w:sz w:val="28"/>
          <w:szCs w:val="20"/>
        </w:rPr>
        <w:t xml:space="preserve"> рубля;</w:t>
      </w:r>
    </w:p>
    <w:p w:rsidR="008071A5" w:rsidRDefault="004A4E59" w:rsidP="00116EE6">
      <w:pPr>
        <w:ind w:firstLine="700"/>
        <w:jc w:val="both"/>
        <w:rPr>
          <w:rFonts w:ascii="Times New Roman CYR" w:hAnsi="Times New Roman CYR"/>
          <w:sz w:val="28"/>
          <w:szCs w:val="20"/>
        </w:rPr>
      </w:pPr>
      <w:r>
        <w:rPr>
          <w:rFonts w:ascii="Times New Roman CYR" w:hAnsi="Times New Roman CYR"/>
          <w:sz w:val="28"/>
          <w:szCs w:val="20"/>
        </w:rPr>
        <w:t>- </w:t>
      </w:r>
      <w:r w:rsidR="008071A5" w:rsidRPr="008071A5">
        <w:rPr>
          <w:rFonts w:ascii="Times New Roman CYR" w:hAnsi="Times New Roman CYR"/>
          <w:sz w:val="28"/>
          <w:szCs w:val="20"/>
        </w:rPr>
        <w:t xml:space="preserve">на 1 койко-день по медицинской реабилитации в специализированных медицинских организациях, оказывающих медицинскую помощь по профилю </w:t>
      </w:r>
      <w:r w:rsidR="00482ED2">
        <w:rPr>
          <w:rFonts w:ascii="Times New Roman CYR" w:hAnsi="Times New Roman CYR"/>
          <w:sz w:val="28"/>
          <w:szCs w:val="20"/>
        </w:rPr>
        <w:t>«</w:t>
      </w:r>
      <w:r w:rsidR="008071A5" w:rsidRPr="008071A5">
        <w:rPr>
          <w:rFonts w:ascii="Times New Roman CYR" w:hAnsi="Times New Roman CYR"/>
          <w:sz w:val="28"/>
          <w:szCs w:val="20"/>
        </w:rPr>
        <w:t>Медицинская реабилитация</w:t>
      </w:r>
      <w:r w:rsidR="00482ED2">
        <w:rPr>
          <w:rFonts w:ascii="Times New Roman CYR" w:hAnsi="Times New Roman CYR"/>
          <w:sz w:val="28"/>
          <w:szCs w:val="20"/>
        </w:rPr>
        <w:t>»</w:t>
      </w:r>
      <w:r w:rsidR="008071A5" w:rsidRPr="008071A5">
        <w:rPr>
          <w:rFonts w:ascii="Times New Roman CYR" w:hAnsi="Times New Roman CYR"/>
          <w:sz w:val="28"/>
          <w:szCs w:val="20"/>
        </w:rPr>
        <w:t xml:space="preserve">, и реабилитационных отделениях медицинских организаций за счет средств </w:t>
      </w:r>
      <w:r>
        <w:rPr>
          <w:rFonts w:ascii="Times New Roman CYR" w:hAnsi="Times New Roman CYR"/>
          <w:sz w:val="28"/>
          <w:szCs w:val="20"/>
        </w:rPr>
        <w:t>ОМС</w:t>
      </w:r>
      <w:r w:rsidR="008071A5" w:rsidRPr="008071A5">
        <w:rPr>
          <w:rFonts w:ascii="Times New Roman CYR" w:hAnsi="Times New Roman CYR"/>
          <w:sz w:val="28"/>
          <w:szCs w:val="20"/>
        </w:rPr>
        <w:t xml:space="preserve"> </w:t>
      </w:r>
      <w:r w:rsidR="00B14F0C">
        <w:rPr>
          <w:rFonts w:ascii="Times New Roman CYR" w:hAnsi="Times New Roman CYR"/>
          <w:sz w:val="28"/>
          <w:szCs w:val="20"/>
        </w:rPr>
        <w:t>–</w:t>
      </w:r>
      <w:r w:rsidR="008071A5" w:rsidRPr="008071A5">
        <w:rPr>
          <w:rFonts w:ascii="Times New Roman CYR" w:hAnsi="Times New Roman CYR"/>
          <w:sz w:val="28"/>
          <w:szCs w:val="20"/>
        </w:rPr>
        <w:t xml:space="preserve"> 15</w:t>
      </w:r>
      <w:r w:rsidR="00B14F0C">
        <w:rPr>
          <w:rFonts w:ascii="Times New Roman CYR" w:hAnsi="Times New Roman CYR"/>
          <w:sz w:val="28"/>
          <w:szCs w:val="20"/>
        </w:rPr>
        <w:t>85,2</w:t>
      </w:r>
      <w:r w:rsidR="008071A5" w:rsidRPr="008071A5">
        <w:rPr>
          <w:rFonts w:ascii="Times New Roman CYR" w:hAnsi="Times New Roman CYR"/>
          <w:sz w:val="28"/>
          <w:szCs w:val="20"/>
        </w:rPr>
        <w:t xml:space="preserve"> рубля;</w:t>
      </w:r>
    </w:p>
    <w:p w:rsidR="00877360" w:rsidRPr="007377C3" w:rsidRDefault="00877360" w:rsidP="00116EE6">
      <w:pPr>
        <w:ind w:firstLine="700"/>
        <w:jc w:val="both"/>
        <w:rPr>
          <w:rFonts w:ascii="Times New Roman CYR" w:hAnsi="Times New Roman CYR"/>
          <w:sz w:val="28"/>
          <w:szCs w:val="20"/>
        </w:rPr>
      </w:pPr>
      <w:r>
        <w:rPr>
          <w:rFonts w:ascii="Times New Roman CYR" w:hAnsi="Times New Roman CYR"/>
          <w:sz w:val="28"/>
          <w:szCs w:val="20"/>
        </w:rPr>
        <w:t>- </w:t>
      </w:r>
      <w:r w:rsidRPr="00877360">
        <w:rPr>
          <w:rFonts w:ascii="Times New Roman CYR" w:hAnsi="Times New Roman CYR"/>
          <w:sz w:val="28"/>
          <w:szCs w:val="20"/>
        </w:rPr>
        <w:t xml:space="preserve">на 1 случай госпитализации по высокотехнологичной медицинской помощи за счет средств ОМС </w:t>
      </w:r>
      <w:r w:rsidR="00B14F0C" w:rsidRPr="00633274">
        <w:rPr>
          <w:rFonts w:ascii="Times New Roman CYR" w:hAnsi="Times New Roman CYR"/>
          <w:sz w:val="28"/>
          <w:szCs w:val="20"/>
        </w:rPr>
        <w:t>–</w:t>
      </w:r>
      <w:r w:rsidRPr="00633274">
        <w:rPr>
          <w:rFonts w:ascii="Times New Roman CYR" w:hAnsi="Times New Roman CYR"/>
          <w:sz w:val="28"/>
          <w:szCs w:val="20"/>
        </w:rPr>
        <w:t xml:space="preserve"> </w:t>
      </w:r>
      <w:r w:rsidR="00755E51">
        <w:rPr>
          <w:rFonts w:ascii="Times New Roman CYR" w:hAnsi="Times New Roman CYR"/>
          <w:sz w:val="28"/>
          <w:szCs w:val="20"/>
        </w:rPr>
        <w:t>175193,6</w:t>
      </w:r>
      <w:r w:rsidRPr="00633274">
        <w:rPr>
          <w:rFonts w:ascii="Times New Roman CYR" w:hAnsi="Times New Roman CYR"/>
          <w:sz w:val="28"/>
          <w:szCs w:val="20"/>
        </w:rPr>
        <w:t xml:space="preserve"> рубл</w:t>
      </w:r>
      <w:r w:rsidR="00755E51">
        <w:rPr>
          <w:rFonts w:ascii="Times New Roman CYR" w:hAnsi="Times New Roman CYR"/>
          <w:sz w:val="28"/>
          <w:szCs w:val="20"/>
        </w:rPr>
        <w:t>я</w:t>
      </w:r>
      <w:r w:rsidRPr="007377C3">
        <w:rPr>
          <w:rFonts w:ascii="Times New Roman CYR" w:hAnsi="Times New Roman CYR"/>
          <w:sz w:val="28"/>
          <w:szCs w:val="20"/>
        </w:rPr>
        <w:t>;</w:t>
      </w:r>
    </w:p>
    <w:p w:rsidR="008071A5" w:rsidRPr="007377C3" w:rsidRDefault="004A4E59" w:rsidP="00116EE6">
      <w:pPr>
        <w:ind w:firstLine="700"/>
        <w:jc w:val="both"/>
        <w:rPr>
          <w:rFonts w:ascii="Times New Roman CYR" w:hAnsi="Times New Roman CYR"/>
          <w:sz w:val="28"/>
          <w:szCs w:val="20"/>
        </w:rPr>
      </w:pPr>
      <w:r w:rsidRPr="007377C3">
        <w:rPr>
          <w:rFonts w:ascii="Times New Roman CYR" w:hAnsi="Times New Roman CYR"/>
          <w:sz w:val="28"/>
          <w:szCs w:val="20"/>
        </w:rPr>
        <w:t>- </w:t>
      </w:r>
      <w:r w:rsidR="008071A5" w:rsidRPr="007377C3">
        <w:rPr>
          <w:rFonts w:ascii="Times New Roman CYR" w:hAnsi="Times New Roman CYR"/>
          <w:sz w:val="28"/>
          <w:szCs w:val="20"/>
        </w:rPr>
        <w:t xml:space="preserve">на 1 койко-день в медицинских организациях (их структурных подразделениях), оказывающих паллиативную медицинскую помощь в стационарных условиях (включая больницы сестринского ухода), за счет средств бюджета Астраханской области </w:t>
      </w:r>
      <w:r w:rsidR="00087947">
        <w:rPr>
          <w:rFonts w:ascii="Times New Roman CYR" w:hAnsi="Times New Roman CYR"/>
          <w:sz w:val="28"/>
          <w:szCs w:val="20"/>
        </w:rPr>
        <w:t>–</w:t>
      </w:r>
      <w:r w:rsidR="008071A5" w:rsidRPr="007377C3">
        <w:rPr>
          <w:rFonts w:ascii="Times New Roman CYR" w:hAnsi="Times New Roman CYR"/>
          <w:sz w:val="28"/>
          <w:szCs w:val="20"/>
        </w:rPr>
        <w:t xml:space="preserve"> </w:t>
      </w:r>
      <w:r w:rsidR="00087947">
        <w:rPr>
          <w:rFonts w:ascii="Times New Roman CYR" w:hAnsi="Times New Roman CYR"/>
          <w:sz w:val="28"/>
          <w:szCs w:val="20"/>
        </w:rPr>
        <w:t>1092,2</w:t>
      </w:r>
      <w:r w:rsidR="00905C70" w:rsidRPr="007377C3">
        <w:rPr>
          <w:rFonts w:ascii="Times New Roman CYR" w:hAnsi="Times New Roman CYR"/>
          <w:sz w:val="28"/>
          <w:szCs w:val="20"/>
        </w:rPr>
        <w:t xml:space="preserve"> рубля;</w:t>
      </w:r>
    </w:p>
    <w:p w:rsidR="006519D4" w:rsidRDefault="00905C70" w:rsidP="00116EE6">
      <w:pPr>
        <w:ind w:firstLine="709"/>
        <w:jc w:val="both"/>
        <w:rPr>
          <w:sz w:val="28"/>
          <w:szCs w:val="28"/>
        </w:rPr>
      </w:pPr>
      <w:r w:rsidRPr="007377C3">
        <w:rPr>
          <w:sz w:val="28"/>
          <w:szCs w:val="28"/>
        </w:rPr>
        <w:t>Средни</w:t>
      </w:r>
      <w:r w:rsidR="00877360" w:rsidRPr="007377C3">
        <w:rPr>
          <w:sz w:val="28"/>
          <w:szCs w:val="28"/>
        </w:rPr>
        <w:t>е</w:t>
      </w:r>
      <w:r w:rsidRPr="007377C3">
        <w:rPr>
          <w:sz w:val="28"/>
          <w:szCs w:val="28"/>
        </w:rPr>
        <w:t xml:space="preserve"> подушев</w:t>
      </w:r>
      <w:r w:rsidR="00877360" w:rsidRPr="007377C3">
        <w:rPr>
          <w:sz w:val="28"/>
          <w:szCs w:val="28"/>
        </w:rPr>
        <w:t>ые</w:t>
      </w:r>
      <w:r w:rsidRPr="007377C3">
        <w:rPr>
          <w:sz w:val="28"/>
          <w:szCs w:val="28"/>
        </w:rPr>
        <w:t xml:space="preserve"> норматив</w:t>
      </w:r>
      <w:r w:rsidR="00877360" w:rsidRPr="007377C3">
        <w:rPr>
          <w:sz w:val="28"/>
          <w:szCs w:val="28"/>
        </w:rPr>
        <w:t>ы</w:t>
      </w:r>
      <w:r w:rsidRPr="007377C3">
        <w:rPr>
          <w:sz w:val="28"/>
          <w:szCs w:val="28"/>
        </w:rPr>
        <w:t xml:space="preserve"> финансирования, предусмотренны</w:t>
      </w:r>
      <w:r w:rsidR="00877360" w:rsidRPr="007377C3">
        <w:rPr>
          <w:sz w:val="28"/>
          <w:szCs w:val="28"/>
        </w:rPr>
        <w:t xml:space="preserve">е Программой и указанные в таблице №2, за счет средств ОМС на 1 застрахованного составляют </w:t>
      </w:r>
      <w:r w:rsidR="00B14F0C">
        <w:rPr>
          <w:sz w:val="28"/>
          <w:szCs w:val="28"/>
        </w:rPr>
        <w:t>8438,9</w:t>
      </w:r>
      <w:r w:rsidR="00877360" w:rsidRPr="007377C3">
        <w:rPr>
          <w:sz w:val="28"/>
          <w:szCs w:val="28"/>
        </w:rPr>
        <w:t xml:space="preserve"> рубля,</w:t>
      </w:r>
      <w:r w:rsidRPr="007377C3">
        <w:rPr>
          <w:sz w:val="28"/>
          <w:szCs w:val="28"/>
        </w:rPr>
        <w:t xml:space="preserve"> за счет средств бюджета Астраханской области на 1 жителя</w:t>
      </w:r>
      <w:r w:rsidR="00877360" w:rsidRPr="007377C3">
        <w:rPr>
          <w:sz w:val="28"/>
          <w:szCs w:val="28"/>
        </w:rPr>
        <w:t xml:space="preserve"> </w:t>
      </w:r>
      <w:r w:rsidRPr="007377C3">
        <w:rPr>
          <w:sz w:val="28"/>
          <w:szCs w:val="28"/>
        </w:rPr>
        <w:t>– 1 613</w:t>
      </w:r>
      <w:r>
        <w:rPr>
          <w:sz w:val="28"/>
          <w:szCs w:val="28"/>
        </w:rPr>
        <w:t>,4</w:t>
      </w:r>
      <w:r w:rsidRPr="00EE28BB">
        <w:rPr>
          <w:sz w:val="28"/>
          <w:szCs w:val="28"/>
        </w:rPr>
        <w:t xml:space="preserve"> рубля</w:t>
      </w:r>
      <w:r w:rsidR="00877360">
        <w:rPr>
          <w:sz w:val="28"/>
          <w:szCs w:val="28"/>
        </w:rPr>
        <w:t>.</w:t>
      </w:r>
    </w:p>
    <w:p w:rsidR="006519D4" w:rsidRPr="006519D4" w:rsidRDefault="006519D4" w:rsidP="00116EE6">
      <w:pPr>
        <w:ind w:firstLine="709"/>
        <w:jc w:val="right"/>
        <w:rPr>
          <w:sz w:val="28"/>
          <w:szCs w:val="28"/>
        </w:rPr>
      </w:pPr>
      <w:r w:rsidRPr="006519D4">
        <w:rPr>
          <w:sz w:val="28"/>
          <w:szCs w:val="28"/>
        </w:rPr>
        <w:t>Таблица № 1</w:t>
      </w:r>
    </w:p>
    <w:p w:rsidR="00135431" w:rsidRDefault="00135431" w:rsidP="00116EE6">
      <w:pPr>
        <w:jc w:val="center"/>
        <w:outlineLvl w:val="0"/>
        <w:rPr>
          <w:sz w:val="28"/>
          <w:szCs w:val="28"/>
        </w:rPr>
      </w:pPr>
    </w:p>
    <w:p w:rsidR="006519D4" w:rsidRPr="006519D4" w:rsidRDefault="006519D4" w:rsidP="00116EE6">
      <w:pPr>
        <w:jc w:val="center"/>
        <w:outlineLvl w:val="0"/>
        <w:rPr>
          <w:sz w:val="28"/>
          <w:szCs w:val="28"/>
        </w:rPr>
      </w:pPr>
      <w:r w:rsidRPr="006519D4">
        <w:rPr>
          <w:sz w:val="28"/>
          <w:szCs w:val="28"/>
        </w:rPr>
        <w:t xml:space="preserve">Утвержденная стоимость Программы </w:t>
      </w:r>
    </w:p>
    <w:p w:rsidR="006519D4" w:rsidRDefault="0078491A" w:rsidP="00116EE6">
      <w:pPr>
        <w:jc w:val="center"/>
        <w:outlineLvl w:val="0"/>
        <w:rPr>
          <w:sz w:val="28"/>
          <w:szCs w:val="28"/>
        </w:rPr>
      </w:pPr>
      <w:r>
        <w:rPr>
          <w:sz w:val="28"/>
          <w:szCs w:val="28"/>
        </w:rPr>
        <w:t xml:space="preserve">по </w:t>
      </w:r>
      <w:r w:rsidR="004A4E59">
        <w:rPr>
          <w:sz w:val="28"/>
          <w:szCs w:val="28"/>
        </w:rPr>
        <w:t xml:space="preserve">видам, условиям и формам </w:t>
      </w:r>
      <w:r>
        <w:rPr>
          <w:sz w:val="28"/>
          <w:szCs w:val="28"/>
        </w:rPr>
        <w:t xml:space="preserve">оказания </w:t>
      </w:r>
      <w:r w:rsidR="004A4E59">
        <w:rPr>
          <w:sz w:val="28"/>
          <w:szCs w:val="28"/>
        </w:rPr>
        <w:t>медицинской помощи</w:t>
      </w:r>
    </w:p>
    <w:p w:rsidR="004A4E59" w:rsidRPr="006519D4" w:rsidRDefault="004A4E59" w:rsidP="00116EE6">
      <w:pPr>
        <w:jc w:val="center"/>
        <w:outlineLvl w:val="0"/>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85"/>
        <w:gridCol w:w="669"/>
        <w:gridCol w:w="676"/>
        <w:gridCol w:w="423"/>
        <w:gridCol w:w="1010"/>
        <w:gridCol w:w="946"/>
        <w:gridCol w:w="855"/>
        <w:gridCol w:w="799"/>
        <w:gridCol w:w="621"/>
        <w:gridCol w:w="790"/>
        <w:gridCol w:w="672"/>
        <w:gridCol w:w="649"/>
      </w:tblGrid>
      <w:tr w:rsidR="006519D4" w:rsidRPr="004A4E59" w:rsidTr="00ED4C82">
        <w:trPr>
          <w:trHeight w:val="20"/>
          <w:jc w:val="center"/>
        </w:trPr>
        <w:tc>
          <w:tcPr>
            <w:tcW w:w="1437" w:type="pct"/>
            <w:gridSpan w:val="3"/>
            <w:vMerge w:val="restart"/>
            <w:vAlign w:val="center"/>
          </w:tcPr>
          <w:p w:rsidR="006519D4" w:rsidRPr="00135431" w:rsidRDefault="004A4E59" w:rsidP="00135431">
            <w:pPr>
              <w:autoSpaceDE w:val="0"/>
              <w:autoSpaceDN w:val="0"/>
              <w:adjustRightInd w:val="0"/>
              <w:ind w:left="-57" w:right="-57"/>
              <w:jc w:val="center"/>
              <w:rPr>
                <w:rFonts w:ascii="Times" w:hAnsi="Times"/>
                <w:spacing w:val="-4"/>
                <w:sz w:val="20"/>
                <w:szCs w:val="20"/>
              </w:rPr>
            </w:pPr>
            <w:r w:rsidRPr="00135431">
              <w:rPr>
                <w:rFonts w:ascii="Times" w:hAnsi="Times"/>
                <w:spacing w:val="-4"/>
                <w:sz w:val="20"/>
                <w:szCs w:val="20"/>
              </w:rPr>
              <w:t>Виды, условия и формы оказания медицинской помощи</w:t>
            </w:r>
          </w:p>
        </w:tc>
        <w:tc>
          <w:tcPr>
            <w:tcW w:w="223" w:type="pct"/>
            <w:vMerge w:val="restart"/>
            <w:vAlign w:val="center"/>
          </w:tcPr>
          <w:p w:rsidR="006519D4" w:rsidRPr="00135431" w:rsidRDefault="006519D4" w:rsidP="00ED4C82">
            <w:pPr>
              <w:autoSpaceDE w:val="0"/>
              <w:autoSpaceDN w:val="0"/>
              <w:adjustRightInd w:val="0"/>
              <w:ind w:left="-57" w:right="-57"/>
              <w:jc w:val="center"/>
              <w:rPr>
                <w:rFonts w:ascii="Times" w:hAnsi="Times"/>
                <w:spacing w:val="-4"/>
                <w:sz w:val="18"/>
                <w:szCs w:val="20"/>
              </w:rPr>
            </w:pPr>
            <w:r w:rsidRPr="00135431">
              <w:rPr>
                <w:rFonts w:ascii="Times" w:hAnsi="Times"/>
                <w:spacing w:val="-4"/>
                <w:sz w:val="18"/>
                <w:szCs w:val="20"/>
              </w:rPr>
              <w:t>№ стро-ки</w:t>
            </w:r>
          </w:p>
        </w:tc>
        <w:tc>
          <w:tcPr>
            <w:tcW w:w="532" w:type="pct"/>
            <w:vMerge w:val="restart"/>
            <w:vAlign w:val="center"/>
          </w:tcPr>
          <w:p w:rsidR="006519D4" w:rsidRPr="00135431" w:rsidRDefault="006519D4" w:rsidP="00135431">
            <w:pPr>
              <w:autoSpaceDE w:val="0"/>
              <w:autoSpaceDN w:val="0"/>
              <w:adjustRightInd w:val="0"/>
              <w:ind w:left="-57" w:right="-57"/>
              <w:jc w:val="center"/>
              <w:rPr>
                <w:rFonts w:ascii="Times" w:hAnsi="Times"/>
                <w:spacing w:val="-4"/>
                <w:sz w:val="18"/>
                <w:szCs w:val="20"/>
              </w:rPr>
            </w:pPr>
            <w:r w:rsidRPr="00135431">
              <w:rPr>
                <w:rFonts w:ascii="Times" w:hAnsi="Times"/>
                <w:spacing w:val="-4"/>
                <w:sz w:val="18"/>
                <w:szCs w:val="20"/>
              </w:rPr>
              <w:t>Единица измерения</w:t>
            </w:r>
          </w:p>
        </w:tc>
        <w:tc>
          <w:tcPr>
            <w:tcW w:w="498" w:type="pct"/>
            <w:vMerge w:val="restart"/>
            <w:vAlign w:val="center"/>
          </w:tcPr>
          <w:p w:rsidR="006519D4" w:rsidRPr="00135431" w:rsidRDefault="006519D4" w:rsidP="00135431">
            <w:pPr>
              <w:autoSpaceDE w:val="0"/>
              <w:autoSpaceDN w:val="0"/>
              <w:adjustRightInd w:val="0"/>
              <w:ind w:left="-57" w:right="-57"/>
              <w:jc w:val="center"/>
              <w:rPr>
                <w:rFonts w:ascii="Times" w:hAnsi="Times"/>
                <w:spacing w:val="-4"/>
                <w:sz w:val="20"/>
                <w:szCs w:val="20"/>
              </w:rPr>
            </w:pPr>
            <w:r w:rsidRPr="00135431">
              <w:rPr>
                <w:rFonts w:ascii="Times" w:hAnsi="Times"/>
                <w:spacing w:val="-4"/>
                <w:sz w:val="20"/>
                <w:szCs w:val="20"/>
              </w:rPr>
              <w:t>Объем медицинской помощи на 1 жителя (норматив объемов предоставления медицинской помощи в расчете на 1 застра</w:t>
            </w:r>
            <w:r w:rsidR="00AB5323" w:rsidRPr="00135431">
              <w:rPr>
                <w:rFonts w:ascii="Times" w:hAnsi="Times"/>
                <w:spacing w:val="-4"/>
                <w:sz w:val="20"/>
                <w:szCs w:val="20"/>
              </w:rPr>
              <w:t>-</w:t>
            </w:r>
            <w:r w:rsidRPr="00135431">
              <w:rPr>
                <w:rFonts w:ascii="Times" w:hAnsi="Times"/>
                <w:spacing w:val="-4"/>
                <w:sz w:val="20"/>
                <w:szCs w:val="20"/>
              </w:rPr>
              <w:t>хованное лицо)</w:t>
            </w:r>
          </w:p>
        </w:tc>
        <w:tc>
          <w:tcPr>
            <w:tcW w:w="450" w:type="pct"/>
            <w:vMerge w:val="restart"/>
            <w:vAlign w:val="center"/>
          </w:tcPr>
          <w:p w:rsidR="006519D4" w:rsidRPr="00135431" w:rsidRDefault="006519D4" w:rsidP="00135431">
            <w:pPr>
              <w:autoSpaceDE w:val="0"/>
              <w:autoSpaceDN w:val="0"/>
              <w:adjustRightInd w:val="0"/>
              <w:ind w:left="-57" w:right="-57"/>
              <w:jc w:val="center"/>
              <w:rPr>
                <w:rFonts w:ascii="Times" w:hAnsi="Times"/>
                <w:spacing w:val="-4"/>
                <w:sz w:val="20"/>
                <w:szCs w:val="20"/>
              </w:rPr>
            </w:pPr>
            <w:r w:rsidRPr="00135431">
              <w:rPr>
                <w:rFonts w:ascii="Times" w:hAnsi="Times"/>
                <w:spacing w:val="-4"/>
                <w:sz w:val="20"/>
                <w:szCs w:val="20"/>
              </w:rPr>
              <w:t>Стоимость  единицы объема медицинской помощи (норматив финансовых затрат на единицу объема предоставления медицинской помощи)</w:t>
            </w:r>
          </w:p>
        </w:tc>
        <w:tc>
          <w:tcPr>
            <w:tcW w:w="748" w:type="pct"/>
            <w:gridSpan w:val="2"/>
            <w:vAlign w:val="center"/>
          </w:tcPr>
          <w:p w:rsidR="006519D4" w:rsidRPr="00135431" w:rsidRDefault="006519D4" w:rsidP="00135431">
            <w:pPr>
              <w:autoSpaceDE w:val="0"/>
              <w:autoSpaceDN w:val="0"/>
              <w:adjustRightInd w:val="0"/>
              <w:ind w:left="-57" w:right="-57"/>
              <w:jc w:val="center"/>
              <w:rPr>
                <w:rFonts w:ascii="Times" w:hAnsi="Times"/>
                <w:spacing w:val="-4"/>
                <w:sz w:val="20"/>
                <w:szCs w:val="20"/>
              </w:rPr>
            </w:pPr>
            <w:r w:rsidRPr="00135431">
              <w:rPr>
                <w:rFonts w:ascii="Times" w:hAnsi="Times"/>
                <w:spacing w:val="-4"/>
                <w:sz w:val="20"/>
                <w:szCs w:val="20"/>
              </w:rPr>
              <w:t>Подушевые нормативы финанси</w:t>
            </w:r>
            <w:r w:rsidR="00AB5323" w:rsidRPr="00135431">
              <w:rPr>
                <w:rFonts w:ascii="Times" w:hAnsi="Times"/>
                <w:spacing w:val="-4"/>
                <w:sz w:val="20"/>
                <w:szCs w:val="20"/>
              </w:rPr>
              <w:t>-</w:t>
            </w:r>
            <w:r w:rsidRPr="00135431">
              <w:rPr>
                <w:rFonts w:ascii="Times" w:hAnsi="Times"/>
                <w:spacing w:val="-4"/>
                <w:sz w:val="20"/>
                <w:szCs w:val="20"/>
              </w:rPr>
              <w:t xml:space="preserve">рования </w:t>
            </w:r>
            <w:r w:rsidR="00464BA8" w:rsidRPr="00135431">
              <w:rPr>
                <w:rFonts w:ascii="Times" w:hAnsi="Times"/>
                <w:spacing w:val="-4"/>
                <w:sz w:val="20"/>
                <w:szCs w:val="20"/>
              </w:rPr>
              <w:t>П</w:t>
            </w:r>
            <w:r w:rsidRPr="00135431">
              <w:rPr>
                <w:rFonts w:ascii="Times" w:hAnsi="Times"/>
                <w:spacing w:val="-4"/>
                <w:sz w:val="20"/>
                <w:szCs w:val="20"/>
              </w:rPr>
              <w:t>рограммы</w:t>
            </w:r>
          </w:p>
        </w:tc>
        <w:tc>
          <w:tcPr>
            <w:tcW w:w="1112" w:type="pct"/>
            <w:gridSpan w:val="3"/>
            <w:vAlign w:val="center"/>
          </w:tcPr>
          <w:p w:rsidR="006519D4" w:rsidRPr="00135431" w:rsidRDefault="006519D4" w:rsidP="00135431">
            <w:pPr>
              <w:ind w:left="-57" w:right="-57"/>
              <w:jc w:val="center"/>
              <w:rPr>
                <w:rFonts w:ascii="Times" w:hAnsi="Times"/>
                <w:spacing w:val="-4"/>
                <w:sz w:val="20"/>
                <w:szCs w:val="20"/>
              </w:rPr>
            </w:pPr>
            <w:r w:rsidRPr="00135431">
              <w:rPr>
                <w:rFonts w:ascii="Times" w:hAnsi="Times"/>
                <w:spacing w:val="-4"/>
                <w:sz w:val="20"/>
                <w:szCs w:val="20"/>
              </w:rPr>
              <w:t xml:space="preserve">Стоимость </w:t>
            </w:r>
            <w:r w:rsidR="00464BA8" w:rsidRPr="00135431">
              <w:rPr>
                <w:rFonts w:ascii="Times" w:hAnsi="Times"/>
                <w:spacing w:val="-4"/>
                <w:sz w:val="20"/>
                <w:szCs w:val="20"/>
              </w:rPr>
              <w:t>П</w:t>
            </w:r>
            <w:r w:rsidRPr="00135431">
              <w:rPr>
                <w:rFonts w:ascii="Times" w:hAnsi="Times"/>
                <w:spacing w:val="-4"/>
                <w:sz w:val="20"/>
                <w:szCs w:val="20"/>
              </w:rPr>
              <w:t>рограммы по источникам ее финансового обеспечения</w:t>
            </w:r>
          </w:p>
        </w:tc>
      </w:tr>
      <w:tr w:rsidR="006519D4" w:rsidRPr="004A4E59" w:rsidTr="00ED4C82">
        <w:trPr>
          <w:trHeight w:val="20"/>
          <w:jc w:val="center"/>
        </w:trPr>
        <w:tc>
          <w:tcPr>
            <w:tcW w:w="1437" w:type="pct"/>
            <w:gridSpan w:val="3"/>
            <w:vMerge/>
            <w:vAlign w:val="center"/>
          </w:tcPr>
          <w:p w:rsidR="006519D4" w:rsidRPr="00135431" w:rsidRDefault="006519D4" w:rsidP="00135431">
            <w:pPr>
              <w:autoSpaceDE w:val="0"/>
              <w:autoSpaceDN w:val="0"/>
              <w:adjustRightInd w:val="0"/>
              <w:ind w:left="-57" w:right="-57"/>
              <w:rPr>
                <w:rFonts w:ascii="Times" w:hAnsi="Times"/>
                <w:spacing w:val="-4"/>
                <w:sz w:val="20"/>
                <w:szCs w:val="20"/>
              </w:rPr>
            </w:pPr>
          </w:p>
        </w:tc>
        <w:tc>
          <w:tcPr>
            <w:tcW w:w="223" w:type="pct"/>
            <w:vMerge/>
            <w:vAlign w:val="center"/>
          </w:tcPr>
          <w:p w:rsidR="006519D4" w:rsidRPr="00135431" w:rsidRDefault="006519D4" w:rsidP="00ED4C82">
            <w:pPr>
              <w:autoSpaceDE w:val="0"/>
              <w:autoSpaceDN w:val="0"/>
              <w:adjustRightInd w:val="0"/>
              <w:ind w:left="-57" w:right="-57"/>
              <w:jc w:val="center"/>
              <w:rPr>
                <w:rFonts w:ascii="Times" w:hAnsi="Times"/>
                <w:spacing w:val="-4"/>
                <w:sz w:val="18"/>
                <w:szCs w:val="20"/>
              </w:rPr>
            </w:pPr>
          </w:p>
        </w:tc>
        <w:tc>
          <w:tcPr>
            <w:tcW w:w="532" w:type="pct"/>
            <w:vMerge/>
            <w:vAlign w:val="center"/>
          </w:tcPr>
          <w:p w:rsidR="006519D4" w:rsidRPr="00135431" w:rsidRDefault="006519D4" w:rsidP="00135431">
            <w:pPr>
              <w:autoSpaceDE w:val="0"/>
              <w:autoSpaceDN w:val="0"/>
              <w:adjustRightInd w:val="0"/>
              <w:ind w:left="-57" w:right="-57"/>
              <w:jc w:val="center"/>
              <w:rPr>
                <w:rFonts w:ascii="Times" w:hAnsi="Times"/>
                <w:spacing w:val="-4"/>
                <w:sz w:val="18"/>
                <w:szCs w:val="20"/>
              </w:rPr>
            </w:pPr>
          </w:p>
        </w:tc>
        <w:tc>
          <w:tcPr>
            <w:tcW w:w="498" w:type="pct"/>
            <w:vMerge/>
            <w:vAlign w:val="center"/>
          </w:tcPr>
          <w:p w:rsidR="006519D4" w:rsidRPr="00135431" w:rsidRDefault="006519D4" w:rsidP="00135431">
            <w:pPr>
              <w:autoSpaceDE w:val="0"/>
              <w:autoSpaceDN w:val="0"/>
              <w:adjustRightInd w:val="0"/>
              <w:ind w:left="-57" w:right="-57"/>
              <w:jc w:val="center"/>
              <w:rPr>
                <w:rFonts w:ascii="Times" w:hAnsi="Times"/>
                <w:spacing w:val="-4"/>
                <w:sz w:val="20"/>
                <w:szCs w:val="20"/>
              </w:rPr>
            </w:pPr>
          </w:p>
        </w:tc>
        <w:tc>
          <w:tcPr>
            <w:tcW w:w="450" w:type="pct"/>
            <w:vMerge/>
            <w:vAlign w:val="center"/>
          </w:tcPr>
          <w:p w:rsidR="006519D4" w:rsidRPr="00135431" w:rsidRDefault="006519D4" w:rsidP="00135431">
            <w:pPr>
              <w:autoSpaceDE w:val="0"/>
              <w:autoSpaceDN w:val="0"/>
              <w:adjustRightInd w:val="0"/>
              <w:ind w:left="-57" w:right="-57"/>
              <w:jc w:val="center"/>
              <w:rPr>
                <w:rFonts w:ascii="Times" w:hAnsi="Times"/>
                <w:spacing w:val="-4"/>
                <w:sz w:val="20"/>
                <w:szCs w:val="20"/>
              </w:rPr>
            </w:pPr>
          </w:p>
        </w:tc>
        <w:tc>
          <w:tcPr>
            <w:tcW w:w="748" w:type="pct"/>
            <w:gridSpan w:val="2"/>
            <w:vAlign w:val="center"/>
          </w:tcPr>
          <w:p w:rsidR="006519D4" w:rsidRPr="00135431" w:rsidRDefault="006519D4" w:rsidP="00135431">
            <w:pPr>
              <w:autoSpaceDE w:val="0"/>
              <w:autoSpaceDN w:val="0"/>
              <w:adjustRightInd w:val="0"/>
              <w:ind w:left="-57" w:right="-57"/>
              <w:jc w:val="center"/>
              <w:rPr>
                <w:rFonts w:ascii="Times" w:hAnsi="Times"/>
                <w:spacing w:val="-4"/>
                <w:sz w:val="20"/>
                <w:szCs w:val="20"/>
              </w:rPr>
            </w:pPr>
            <w:r w:rsidRPr="00135431">
              <w:rPr>
                <w:rFonts w:ascii="Times" w:hAnsi="Times"/>
                <w:spacing w:val="-4"/>
                <w:sz w:val="20"/>
                <w:szCs w:val="20"/>
              </w:rPr>
              <w:t>руб.</w:t>
            </w:r>
          </w:p>
        </w:tc>
        <w:tc>
          <w:tcPr>
            <w:tcW w:w="770" w:type="pct"/>
            <w:gridSpan w:val="2"/>
            <w:vAlign w:val="center"/>
          </w:tcPr>
          <w:p w:rsidR="006519D4" w:rsidRPr="00135431" w:rsidRDefault="006519D4" w:rsidP="00135431">
            <w:pPr>
              <w:autoSpaceDE w:val="0"/>
              <w:autoSpaceDN w:val="0"/>
              <w:adjustRightInd w:val="0"/>
              <w:ind w:left="-57" w:right="-57"/>
              <w:jc w:val="center"/>
              <w:rPr>
                <w:rFonts w:ascii="Times" w:hAnsi="Times"/>
                <w:spacing w:val="-4"/>
                <w:sz w:val="20"/>
                <w:szCs w:val="20"/>
              </w:rPr>
            </w:pPr>
            <w:r w:rsidRPr="00135431">
              <w:rPr>
                <w:rFonts w:ascii="Times" w:hAnsi="Times"/>
                <w:spacing w:val="-4"/>
                <w:sz w:val="20"/>
                <w:szCs w:val="20"/>
              </w:rPr>
              <w:t>млн руб.</w:t>
            </w:r>
          </w:p>
        </w:tc>
        <w:tc>
          <w:tcPr>
            <w:tcW w:w="342" w:type="pct"/>
            <w:vMerge w:val="restart"/>
            <w:vAlign w:val="center"/>
          </w:tcPr>
          <w:p w:rsidR="006519D4" w:rsidRPr="004A4E59" w:rsidRDefault="006519D4" w:rsidP="004A4E59">
            <w:pPr>
              <w:autoSpaceDE w:val="0"/>
              <w:autoSpaceDN w:val="0"/>
              <w:adjustRightInd w:val="0"/>
              <w:jc w:val="center"/>
              <w:rPr>
                <w:sz w:val="20"/>
                <w:szCs w:val="20"/>
              </w:rPr>
            </w:pPr>
            <w:r w:rsidRPr="004A4E59">
              <w:rPr>
                <w:sz w:val="20"/>
                <w:szCs w:val="20"/>
              </w:rPr>
              <w:t>% к итогу</w:t>
            </w:r>
          </w:p>
        </w:tc>
      </w:tr>
      <w:tr w:rsidR="004A4E59" w:rsidRPr="004A4E59" w:rsidTr="00ED4C82">
        <w:trPr>
          <w:trHeight w:val="20"/>
          <w:jc w:val="center"/>
        </w:trPr>
        <w:tc>
          <w:tcPr>
            <w:tcW w:w="1437" w:type="pct"/>
            <w:gridSpan w:val="3"/>
            <w:vMerge/>
            <w:vAlign w:val="center"/>
          </w:tcPr>
          <w:p w:rsidR="006519D4" w:rsidRPr="00135431" w:rsidRDefault="006519D4" w:rsidP="00135431">
            <w:pPr>
              <w:autoSpaceDE w:val="0"/>
              <w:autoSpaceDN w:val="0"/>
              <w:adjustRightInd w:val="0"/>
              <w:ind w:left="-57" w:right="-57"/>
              <w:rPr>
                <w:rFonts w:ascii="Times" w:hAnsi="Times"/>
                <w:spacing w:val="-4"/>
                <w:sz w:val="20"/>
                <w:szCs w:val="20"/>
              </w:rPr>
            </w:pPr>
          </w:p>
        </w:tc>
        <w:tc>
          <w:tcPr>
            <w:tcW w:w="223" w:type="pct"/>
            <w:vMerge/>
            <w:vAlign w:val="center"/>
          </w:tcPr>
          <w:p w:rsidR="006519D4" w:rsidRPr="00135431" w:rsidRDefault="006519D4" w:rsidP="00ED4C82">
            <w:pPr>
              <w:autoSpaceDE w:val="0"/>
              <w:autoSpaceDN w:val="0"/>
              <w:adjustRightInd w:val="0"/>
              <w:ind w:left="-57" w:right="-57"/>
              <w:jc w:val="center"/>
              <w:rPr>
                <w:rFonts w:ascii="Times" w:hAnsi="Times"/>
                <w:spacing w:val="-4"/>
                <w:sz w:val="18"/>
                <w:szCs w:val="20"/>
              </w:rPr>
            </w:pPr>
          </w:p>
        </w:tc>
        <w:tc>
          <w:tcPr>
            <w:tcW w:w="532" w:type="pct"/>
            <w:vMerge/>
            <w:vAlign w:val="center"/>
          </w:tcPr>
          <w:p w:rsidR="006519D4" w:rsidRPr="00135431" w:rsidRDefault="006519D4" w:rsidP="00135431">
            <w:pPr>
              <w:autoSpaceDE w:val="0"/>
              <w:autoSpaceDN w:val="0"/>
              <w:adjustRightInd w:val="0"/>
              <w:ind w:left="-57" w:right="-57"/>
              <w:jc w:val="center"/>
              <w:rPr>
                <w:rFonts w:ascii="Times" w:hAnsi="Times"/>
                <w:spacing w:val="-4"/>
                <w:sz w:val="18"/>
                <w:szCs w:val="20"/>
              </w:rPr>
            </w:pPr>
          </w:p>
        </w:tc>
        <w:tc>
          <w:tcPr>
            <w:tcW w:w="498" w:type="pct"/>
            <w:vMerge/>
            <w:vAlign w:val="center"/>
          </w:tcPr>
          <w:p w:rsidR="006519D4" w:rsidRPr="00135431" w:rsidRDefault="006519D4" w:rsidP="00135431">
            <w:pPr>
              <w:autoSpaceDE w:val="0"/>
              <w:autoSpaceDN w:val="0"/>
              <w:adjustRightInd w:val="0"/>
              <w:ind w:left="-57" w:right="-57"/>
              <w:jc w:val="center"/>
              <w:rPr>
                <w:rFonts w:ascii="Times" w:hAnsi="Times"/>
                <w:spacing w:val="-4"/>
                <w:sz w:val="20"/>
                <w:szCs w:val="20"/>
              </w:rPr>
            </w:pPr>
          </w:p>
        </w:tc>
        <w:tc>
          <w:tcPr>
            <w:tcW w:w="450" w:type="pct"/>
            <w:vMerge/>
            <w:vAlign w:val="center"/>
          </w:tcPr>
          <w:p w:rsidR="006519D4" w:rsidRPr="00135431" w:rsidRDefault="006519D4" w:rsidP="00135431">
            <w:pPr>
              <w:autoSpaceDE w:val="0"/>
              <w:autoSpaceDN w:val="0"/>
              <w:adjustRightInd w:val="0"/>
              <w:ind w:left="-57" w:right="-57"/>
              <w:jc w:val="center"/>
              <w:rPr>
                <w:rFonts w:ascii="Times" w:hAnsi="Times"/>
                <w:spacing w:val="-4"/>
                <w:sz w:val="20"/>
                <w:szCs w:val="20"/>
              </w:rPr>
            </w:pPr>
          </w:p>
        </w:tc>
        <w:tc>
          <w:tcPr>
            <w:tcW w:w="421" w:type="pct"/>
            <w:vAlign w:val="center"/>
          </w:tcPr>
          <w:p w:rsidR="006519D4" w:rsidRPr="00135431" w:rsidRDefault="006519D4" w:rsidP="00135431">
            <w:pPr>
              <w:autoSpaceDE w:val="0"/>
              <w:autoSpaceDN w:val="0"/>
              <w:adjustRightInd w:val="0"/>
              <w:ind w:left="-57" w:right="-57"/>
              <w:jc w:val="center"/>
              <w:rPr>
                <w:rFonts w:ascii="Times" w:hAnsi="Times"/>
                <w:spacing w:val="-4"/>
                <w:sz w:val="20"/>
                <w:szCs w:val="20"/>
              </w:rPr>
            </w:pPr>
            <w:r w:rsidRPr="00135431">
              <w:rPr>
                <w:rFonts w:ascii="Times" w:hAnsi="Times"/>
                <w:spacing w:val="-4"/>
                <w:sz w:val="20"/>
                <w:szCs w:val="20"/>
              </w:rPr>
              <w:t>за счет</w:t>
            </w:r>
            <w:r w:rsidR="00AB5323" w:rsidRPr="00135431">
              <w:rPr>
                <w:rFonts w:ascii="Times" w:hAnsi="Times"/>
                <w:spacing w:val="-4"/>
                <w:sz w:val="20"/>
                <w:szCs w:val="20"/>
              </w:rPr>
              <w:t xml:space="preserve"> </w:t>
            </w:r>
            <w:r w:rsidRPr="00135431">
              <w:rPr>
                <w:rFonts w:ascii="Times" w:hAnsi="Times"/>
                <w:spacing w:val="-4"/>
                <w:sz w:val="20"/>
                <w:szCs w:val="20"/>
              </w:rPr>
              <w:t xml:space="preserve">средств консолидированного бюджета </w:t>
            </w:r>
            <w:r w:rsidR="00464BA8" w:rsidRPr="00135431">
              <w:rPr>
                <w:rFonts w:ascii="Times" w:hAnsi="Times"/>
                <w:spacing w:val="-4"/>
                <w:sz w:val="20"/>
                <w:szCs w:val="20"/>
              </w:rPr>
              <w:t>Астраханской области</w:t>
            </w:r>
          </w:p>
        </w:tc>
        <w:tc>
          <w:tcPr>
            <w:tcW w:w="327" w:type="pct"/>
            <w:vAlign w:val="center"/>
          </w:tcPr>
          <w:p w:rsidR="006519D4" w:rsidRPr="00135431" w:rsidRDefault="00AB5323" w:rsidP="00135431">
            <w:pPr>
              <w:autoSpaceDE w:val="0"/>
              <w:autoSpaceDN w:val="0"/>
              <w:adjustRightInd w:val="0"/>
              <w:ind w:left="-57" w:right="-57"/>
              <w:jc w:val="center"/>
              <w:rPr>
                <w:rFonts w:ascii="Times" w:hAnsi="Times"/>
                <w:spacing w:val="-4"/>
                <w:sz w:val="20"/>
                <w:szCs w:val="20"/>
              </w:rPr>
            </w:pPr>
            <w:r w:rsidRPr="00135431">
              <w:rPr>
                <w:rFonts w:ascii="Times" w:hAnsi="Times"/>
                <w:spacing w:val="-4"/>
                <w:sz w:val="20"/>
                <w:szCs w:val="20"/>
              </w:rPr>
              <w:t>за счет</w:t>
            </w:r>
            <w:r w:rsidR="006519D4" w:rsidRPr="00135431">
              <w:rPr>
                <w:rFonts w:ascii="Times" w:hAnsi="Times"/>
                <w:spacing w:val="-4"/>
                <w:sz w:val="20"/>
                <w:szCs w:val="20"/>
              </w:rPr>
              <w:t xml:space="preserve"> средств ОМС</w:t>
            </w:r>
          </w:p>
        </w:tc>
        <w:tc>
          <w:tcPr>
            <w:tcW w:w="416" w:type="pct"/>
            <w:vAlign w:val="center"/>
          </w:tcPr>
          <w:p w:rsidR="006519D4" w:rsidRPr="00135431" w:rsidRDefault="006519D4" w:rsidP="00135431">
            <w:pPr>
              <w:autoSpaceDE w:val="0"/>
              <w:autoSpaceDN w:val="0"/>
              <w:adjustRightInd w:val="0"/>
              <w:ind w:left="-57" w:right="-57"/>
              <w:jc w:val="center"/>
              <w:rPr>
                <w:rFonts w:ascii="Times" w:hAnsi="Times"/>
                <w:spacing w:val="-4"/>
                <w:sz w:val="20"/>
                <w:szCs w:val="20"/>
              </w:rPr>
            </w:pPr>
            <w:r w:rsidRPr="00135431">
              <w:rPr>
                <w:rFonts w:ascii="Times" w:hAnsi="Times"/>
                <w:spacing w:val="-4"/>
                <w:sz w:val="20"/>
                <w:szCs w:val="20"/>
              </w:rPr>
              <w:t xml:space="preserve">за счет средств консолидированного бюджета </w:t>
            </w:r>
            <w:r w:rsidR="00464BA8" w:rsidRPr="00135431">
              <w:rPr>
                <w:rFonts w:ascii="Times" w:hAnsi="Times"/>
                <w:spacing w:val="-4"/>
                <w:sz w:val="20"/>
                <w:szCs w:val="20"/>
              </w:rPr>
              <w:t>Астраханской области</w:t>
            </w:r>
          </w:p>
        </w:tc>
        <w:tc>
          <w:tcPr>
            <w:tcW w:w="354" w:type="pct"/>
            <w:vAlign w:val="center"/>
          </w:tcPr>
          <w:p w:rsidR="006519D4" w:rsidRPr="00135431" w:rsidRDefault="006519D4" w:rsidP="00135431">
            <w:pPr>
              <w:autoSpaceDE w:val="0"/>
              <w:autoSpaceDN w:val="0"/>
              <w:adjustRightInd w:val="0"/>
              <w:ind w:left="-57" w:right="-57"/>
              <w:jc w:val="center"/>
              <w:rPr>
                <w:rFonts w:ascii="Times" w:hAnsi="Times"/>
                <w:spacing w:val="-4"/>
                <w:sz w:val="20"/>
                <w:szCs w:val="20"/>
              </w:rPr>
            </w:pPr>
            <w:r w:rsidRPr="00135431">
              <w:rPr>
                <w:rFonts w:ascii="Times" w:hAnsi="Times"/>
                <w:spacing w:val="-4"/>
                <w:sz w:val="20"/>
                <w:szCs w:val="20"/>
              </w:rPr>
              <w:t>средства ОМС</w:t>
            </w:r>
          </w:p>
        </w:tc>
        <w:tc>
          <w:tcPr>
            <w:tcW w:w="342" w:type="pct"/>
            <w:vMerge/>
            <w:vAlign w:val="center"/>
          </w:tcPr>
          <w:p w:rsidR="006519D4" w:rsidRPr="004A4E59" w:rsidRDefault="006519D4" w:rsidP="004A4E59">
            <w:pPr>
              <w:autoSpaceDE w:val="0"/>
              <w:autoSpaceDN w:val="0"/>
              <w:adjustRightInd w:val="0"/>
              <w:jc w:val="center"/>
              <w:rPr>
                <w:sz w:val="20"/>
                <w:szCs w:val="20"/>
              </w:rPr>
            </w:pPr>
          </w:p>
        </w:tc>
      </w:tr>
      <w:tr w:rsidR="004A4E59" w:rsidRPr="004A4E59" w:rsidTr="00ED4C82">
        <w:trPr>
          <w:trHeight w:val="20"/>
          <w:jc w:val="center"/>
        </w:trPr>
        <w:tc>
          <w:tcPr>
            <w:tcW w:w="1437" w:type="pct"/>
            <w:gridSpan w:val="3"/>
            <w:vAlign w:val="center"/>
          </w:tcPr>
          <w:p w:rsidR="006519D4" w:rsidRPr="004A4E59" w:rsidRDefault="006519D4" w:rsidP="004A4E59">
            <w:pPr>
              <w:autoSpaceDE w:val="0"/>
              <w:autoSpaceDN w:val="0"/>
              <w:adjustRightInd w:val="0"/>
              <w:jc w:val="center"/>
              <w:rPr>
                <w:sz w:val="20"/>
                <w:szCs w:val="20"/>
              </w:rPr>
            </w:pPr>
            <w:r w:rsidRPr="004A4E59">
              <w:rPr>
                <w:sz w:val="20"/>
                <w:szCs w:val="20"/>
                <w:lang w:val="en-US"/>
              </w:rPr>
              <w:t>1</w:t>
            </w:r>
          </w:p>
        </w:tc>
        <w:tc>
          <w:tcPr>
            <w:tcW w:w="223" w:type="pct"/>
            <w:vAlign w:val="center"/>
          </w:tcPr>
          <w:p w:rsidR="006519D4" w:rsidRPr="004A4E59" w:rsidRDefault="006519D4" w:rsidP="00ED4C82">
            <w:pPr>
              <w:autoSpaceDE w:val="0"/>
              <w:autoSpaceDN w:val="0"/>
              <w:adjustRightInd w:val="0"/>
              <w:ind w:left="-57" w:right="-57"/>
              <w:jc w:val="center"/>
              <w:rPr>
                <w:sz w:val="18"/>
                <w:szCs w:val="20"/>
              </w:rPr>
            </w:pPr>
            <w:r w:rsidRPr="004A4E59">
              <w:rPr>
                <w:sz w:val="18"/>
                <w:szCs w:val="20"/>
                <w:lang w:val="en-US"/>
              </w:rPr>
              <w:t>2</w:t>
            </w:r>
          </w:p>
        </w:tc>
        <w:tc>
          <w:tcPr>
            <w:tcW w:w="532" w:type="pct"/>
            <w:vAlign w:val="center"/>
          </w:tcPr>
          <w:p w:rsidR="006519D4" w:rsidRPr="004A4E59" w:rsidRDefault="006519D4" w:rsidP="004A4E59">
            <w:pPr>
              <w:autoSpaceDE w:val="0"/>
              <w:autoSpaceDN w:val="0"/>
              <w:adjustRightInd w:val="0"/>
              <w:jc w:val="center"/>
              <w:rPr>
                <w:sz w:val="18"/>
                <w:szCs w:val="20"/>
              </w:rPr>
            </w:pPr>
            <w:r w:rsidRPr="004A4E59">
              <w:rPr>
                <w:sz w:val="18"/>
                <w:szCs w:val="20"/>
                <w:lang w:val="en-US"/>
              </w:rPr>
              <w:t>3</w:t>
            </w:r>
          </w:p>
        </w:tc>
        <w:tc>
          <w:tcPr>
            <w:tcW w:w="498" w:type="pct"/>
            <w:vAlign w:val="center"/>
          </w:tcPr>
          <w:p w:rsidR="006519D4" w:rsidRPr="004A4E59" w:rsidRDefault="006519D4" w:rsidP="004A4E59">
            <w:pPr>
              <w:autoSpaceDE w:val="0"/>
              <w:autoSpaceDN w:val="0"/>
              <w:adjustRightInd w:val="0"/>
              <w:jc w:val="center"/>
              <w:rPr>
                <w:sz w:val="20"/>
                <w:szCs w:val="20"/>
              </w:rPr>
            </w:pPr>
            <w:r w:rsidRPr="004A4E59">
              <w:rPr>
                <w:sz w:val="20"/>
                <w:szCs w:val="20"/>
                <w:lang w:val="en-US"/>
              </w:rPr>
              <w:t>4</w:t>
            </w:r>
          </w:p>
        </w:tc>
        <w:tc>
          <w:tcPr>
            <w:tcW w:w="450" w:type="pct"/>
            <w:vAlign w:val="center"/>
          </w:tcPr>
          <w:p w:rsidR="006519D4" w:rsidRPr="004A4E59" w:rsidRDefault="006519D4" w:rsidP="004A4E59">
            <w:pPr>
              <w:autoSpaceDE w:val="0"/>
              <w:autoSpaceDN w:val="0"/>
              <w:adjustRightInd w:val="0"/>
              <w:jc w:val="center"/>
              <w:rPr>
                <w:sz w:val="20"/>
                <w:szCs w:val="20"/>
                <w:lang w:val="en-US"/>
              </w:rPr>
            </w:pPr>
            <w:r w:rsidRPr="004A4E59">
              <w:rPr>
                <w:sz w:val="20"/>
                <w:szCs w:val="20"/>
                <w:lang w:val="en-US"/>
              </w:rPr>
              <w:t>5</w:t>
            </w:r>
          </w:p>
        </w:tc>
        <w:tc>
          <w:tcPr>
            <w:tcW w:w="421" w:type="pct"/>
            <w:vAlign w:val="center"/>
          </w:tcPr>
          <w:p w:rsidR="006519D4" w:rsidRPr="004A4E59" w:rsidRDefault="006519D4" w:rsidP="004A4E59">
            <w:pPr>
              <w:autoSpaceDE w:val="0"/>
              <w:autoSpaceDN w:val="0"/>
              <w:adjustRightInd w:val="0"/>
              <w:jc w:val="center"/>
              <w:rPr>
                <w:sz w:val="20"/>
                <w:szCs w:val="20"/>
              </w:rPr>
            </w:pPr>
            <w:r w:rsidRPr="004A4E59">
              <w:rPr>
                <w:sz w:val="20"/>
                <w:szCs w:val="20"/>
                <w:lang w:val="en-US"/>
              </w:rPr>
              <w:t>6</w:t>
            </w:r>
          </w:p>
        </w:tc>
        <w:tc>
          <w:tcPr>
            <w:tcW w:w="327" w:type="pct"/>
            <w:vAlign w:val="center"/>
          </w:tcPr>
          <w:p w:rsidR="006519D4" w:rsidRPr="004A4E59" w:rsidRDefault="006519D4" w:rsidP="004A4E59">
            <w:pPr>
              <w:autoSpaceDE w:val="0"/>
              <w:autoSpaceDN w:val="0"/>
              <w:adjustRightInd w:val="0"/>
              <w:jc w:val="center"/>
              <w:rPr>
                <w:sz w:val="20"/>
                <w:szCs w:val="20"/>
              </w:rPr>
            </w:pPr>
            <w:r w:rsidRPr="004A4E59">
              <w:rPr>
                <w:sz w:val="20"/>
                <w:szCs w:val="20"/>
                <w:lang w:val="en-US"/>
              </w:rPr>
              <w:t>7</w:t>
            </w:r>
          </w:p>
        </w:tc>
        <w:tc>
          <w:tcPr>
            <w:tcW w:w="416" w:type="pct"/>
            <w:vAlign w:val="center"/>
          </w:tcPr>
          <w:p w:rsidR="006519D4" w:rsidRPr="004A4E59" w:rsidRDefault="006519D4" w:rsidP="004A4E59">
            <w:pPr>
              <w:autoSpaceDE w:val="0"/>
              <w:autoSpaceDN w:val="0"/>
              <w:adjustRightInd w:val="0"/>
              <w:jc w:val="center"/>
              <w:rPr>
                <w:sz w:val="20"/>
                <w:szCs w:val="20"/>
              </w:rPr>
            </w:pPr>
            <w:r w:rsidRPr="004A4E59">
              <w:rPr>
                <w:sz w:val="20"/>
                <w:szCs w:val="20"/>
                <w:lang w:val="en-US"/>
              </w:rPr>
              <w:t>8</w:t>
            </w:r>
          </w:p>
        </w:tc>
        <w:tc>
          <w:tcPr>
            <w:tcW w:w="354" w:type="pct"/>
            <w:vAlign w:val="center"/>
          </w:tcPr>
          <w:p w:rsidR="006519D4" w:rsidRPr="004A4E59" w:rsidRDefault="006519D4" w:rsidP="004A4E59">
            <w:pPr>
              <w:autoSpaceDE w:val="0"/>
              <w:autoSpaceDN w:val="0"/>
              <w:adjustRightInd w:val="0"/>
              <w:jc w:val="center"/>
              <w:rPr>
                <w:sz w:val="20"/>
                <w:szCs w:val="20"/>
              </w:rPr>
            </w:pPr>
            <w:r w:rsidRPr="004A4E59">
              <w:rPr>
                <w:sz w:val="20"/>
                <w:szCs w:val="20"/>
                <w:lang w:val="en-US"/>
              </w:rPr>
              <w:t>9</w:t>
            </w:r>
          </w:p>
        </w:tc>
        <w:tc>
          <w:tcPr>
            <w:tcW w:w="342" w:type="pct"/>
            <w:vAlign w:val="center"/>
          </w:tcPr>
          <w:p w:rsidR="006519D4" w:rsidRPr="004A4E59" w:rsidRDefault="006519D4" w:rsidP="004A4E59">
            <w:pPr>
              <w:autoSpaceDE w:val="0"/>
              <w:autoSpaceDN w:val="0"/>
              <w:adjustRightInd w:val="0"/>
              <w:jc w:val="center"/>
              <w:rPr>
                <w:sz w:val="20"/>
                <w:szCs w:val="20"/>
              </w:rPr>
            </w:pPr>
            <w:r w:rsidRPr="004A4E59">
              <w:rPr>
                <w:sz w:val="20"/>
                <w:szCs w:val="20"/>
                <w:lang w:val="en-US"/>
              </w:rPr>
              <w:t>10</w:t>
            </w:r>
          </w:p>
        </w:tc>
      </w:tr>
      <w:tr w:rsidR="00905C70" w:rsidRPr="004A4E59" w:rsidTr="00ED4C82">
        <w:trPr>
          <w:trHeight w:val="20"/>
          <w:jc w:val="center"/>
        </w:trPr>
        <w:tc>
          <w:tcPr>
            <w:tcW w:w="1437" w:type="pct"/>
            <w:gridSpan w:val="3"/>
            <w:vAlign w:val="center"/>
          </w:tcPr>
          <w:p w:rsidR="00464BA8" w:rsidRDefault="00905C70" w:rsidP="00464BA8">
            <w:pPr>
              <w:suppressLineNumbers/>
              <w:rPr>
                <w:sz w:val="20"/>
                <w:szCs w:val="20"/>
              </w:rPr>
            </w:pPr>
            <w:r w:rsidRPr="004A4E59">
              <w:rPr>
                <w:sz w:val="20"/>
                <w:szCs w:val="20"/>
                <w:lang w:val="en-US"/>
              </w:rPr>
              <w:t>I</w:t>
            </w:r>
            <w:r w:rsidRPr="004A4E59">
              <w:rPr>
                <w:sz w:val="20"/>
                <w:szCs w:val="20"/>
              </w:rPr>
              <w:t xml:space="preserve">. Медицинская помощь, предоставляемая за счет консолидированного бюджета </w:t>
            </w:r>
            <w:r w:rsidR="00464BA8">
              <w:rPr>
                <w:sz w:val="20"/>
                <w:szCs w:val="20"/>
              </w:rPr>
              <w:t>Астраханской области</w:t>
            </w:r>
            <w:r w:rsidR="00AF255A">
              <w:rPr>
                <w:sz w:val="20"/>
                <w:szCs w:val="20"/>
              </w:rPr>
              <w:t xml:space="preserve"> (</w:t>
            </w:r>
            <w:r w:rsidR="00AF255A" w:rsidRPr="00AF255A">
              <w:rPr>
                <w:sz w:val="20"/>
                <w:szCs w:val="20"/>
              </w:rPr>
              <w:t>без учета финансовых средств консолидированного бюджета Астраханской области на содержание медицинских организаций, работающих в системе ОМС (затраты, не вошедшие в тариф)</w:t>
            </w:r>
            <w:r w:rsidRPr="004A4E59">
              <w:rPr>
                <w:sz w:val="20"/>
                <w:szCs w:val="20"/>
              </w:rPr>
              <w:t xml:space="preserve">, </w:t>
            </w:r>
          </w:p>
          <w:p w:rsidR="00905C70" w:rsidRPr="004A4E59" w:rsidRDefault="00905C70" w:rsidP="00464BA8">
            <w:pPr>
              <w:suppressLineNumbers/>
              <w:rPr>
                <w:sz w:val="20"/>
                <w:szCs w:val="20"/>
              </w:rPr>
            </w:pPr>
            <w:r w:rsidRPr="004A4E59">
              <w:rPr>
                <w:sz w:val="20"/>
                <w:szCs w:val="20"/>
              </w:rPr>
              <w:t>в том числе *:</w:t>
            </w:r>
          </w:p>
        </w:tc>
        <w:tc>
          <w:tcPr>
            <w:tcW w:w="223" w:type="pct"/>
            <w:vAlign w:val="center"/>
          </w:tcPr>
          <w:p w:rsidR="00905C70" w:rsidRPr="004A4E59" w:rsidRDefault="00905C70" w:rsidP="00ED4C82">
            <w:pPr>
              <w:suppressLineNumbers/>
              <w:ind w:left="-57" w:right="-57"/>
              <w:jc w:val="center"/>
              <w:rPr>
                <w:sz w:val="18"/>
                <w:szCs w:val="20"/>
              </w:rPr>
            </w:pPr>
            <w:r w:rsidRPr="004A4E59">
              <w:rPr>
                <w:sz w:val="18"/>
                <w:szCs w:val="20"/>
              </w:rPr>
              <w:t>01</w:t>
            </w:r>
          </w:p>
        </w:tc>
        <w:tc>
          <w:tcPr>
            <w:tcW w:w="532" w:type="pct"/>
            <w:vAlign w:val="center"/>
          </w:tcPr>
          <w:p w:rsidR="00905C70" w:rsidRPr="004A4E59" w:rsidRDefault="00905C70" w:rsidP="004A4E59">
            <w:pPr>
              <w:jc w:val="center"/>
              <w:rPr>
                <w:sz w:val="18"/>
                <w:szCs w:val="20"/>
              </w:rPr>
            </w:pPr>
          </w:p>
        </w:tc>
        <w:tc>
          <w:tcPr>
            <w:tcW w:w="498" w:type="pct"/>
            <w:vAlign w:val="center"/>
          </w:tcPr>
          <w:p w:rsidR="00905C70" w:rsidRPr="00304E89" w:rsidRDefault="00905C70" w:rsidP="0096317F">
            <w:pPr>
              <w:ind w:left="-57" w:right="-57"/>
              <w:jc w:val="center"/>
              <w:rPr>
                <w:sz w:val="18"/>
                <w:szCs w:val="18"/>
              </w:rPr>
            </w:pPr>
            <w:r w:rsidRPr="00304E89">
              <w:rPr>
                <w:sz w:val="18"/>
                <w:szCs w:val="18"/>
              </w:rPr>
              <w:t>X</w:t>
            </w:r>
          </w:p>
        </w:tc>
        <w:tc>
          <w:tcPr>
            <w:tcW w:w="450" w:type="pct"/>
            <w:vAlign w:val="center"/>
          </w:tcPr>
          <w:p w:rsidR="00905C70" w:rsidRPr="0001230A" w:rsidRDefault="00905C70" w:rsidP="0096317F">
            <w:pPr>
              <w:ind w:left="-57" w:right="-57"/>
              <w:jc w:val="center"/>
              <w:rPr>
                <w:sz w:val="18"/>
                <w:szCs w:val="18"/>
              </w:rPr>
            </w:pPr>
            <w:r w:rsidRPr="0001230A">
              <w:rPr>
                <w:sz w:val="18"/>
                <w:szCs w:val="18"/>
              </w:rPr>
              <w:t>X</w:t>
            </w:r>
          </w:p>
        </w:tc>
        <w:tc>
          <w:tcPr>
            <w:tcW w:w="421" w:type="pct"/>
            <w:vAlign w:val="center"/>
          </w:tcPr>
          <w:p w:rsidR="00905C70" w:rsidRPr="009D19A6" w:rsidRDefault="00905C70" w:rsidP="0096317F">
            <w:pPr>
              <w:ind w:left="-57" w:right="-57"/>
              <w:jc w:val="center"/>
              <w:rPr>
                <w:sz w:val="18"/>
                <w:szCs w:val="18"/>
              </w:rPr>
            </w:pPr>
            <w:r w:rsidRPr="009D19A6">
              <w:rPr>
                <w:sz w:val="18"/>
                <w:szCs w:val="18"/>
              </w:rPr>
              <w:t>1 613,4</w:t>
            </w:r>
          </w:p>
        </w:tc>
        <w:tc>
          <w:tcPr>
            <w:tcW w:w="327" w:type="pct"/>
            <w:vAlign w:val="center"/>
          </w:tcPr>
          <w:p w:rsidR="00905C70" w:rsidRPr="0001230A" w:rsidRDefault="00905C70" w:rsidP="0096317F">
            <w:pPr>
              <w:ind w:left="-57" w:right="-57"/>
              <w:jc w:val="center"/>
              <w:rPr>
                <w:sz w:val="18"/>
                <w:szCs w:val="18"/>
              </w:rPr>
            </w:pPr>
            <w:r w:rsidRPr="0001230A">
              <w:rPr>
                <w:sz w:val="18"/>
                <w:szCs w:val="18"/>
              </w:rPr>
              <w:t>X</w:t>
            </w:r>
          </w:p>
        </w:tc>
        <w:tc>
          <w:tcPr>
            <w:tcW w:w="416" w:type="pct"/>
            <w:vAlign w:val="center"/>
          </w:tcPr>
          <w:p w:rsidR="00905C70" w:rsidRPr="0001230A" w:rsidRDefault="00905C70" w:rsidP="0096317F">
            <w:pPr>
              <w:ind w:left="-57" w:right="-57"/>
              <w:jc w:val="center"/>
              <w:rPr>
                <w:sz w:val="18"/>
                <w:szCs w:val="18"/>
              </w:rPr>
            </w:pPr>
            <w:r>
              <w:rPr>
                <w:sz w:val="18"/>
                <w:szCs w:val="18"/>
              </w:rPr>
              <w:t>1 659,51</w:t>
            </w:r>
          </w:p>
        </w:tc>
        <w:tc>
          <w:tcPr>
            <w:tcW w:w="354" w:type="pct"/>
            <w:vAlign w:val="center"/>
          </w:tcPr>
          <w:p w:rsidR="00905C70" w:rsidRPr="0001230A" w:rsidRDefault="00905C70" w:rsidP="0096317F">
            <w:pPr>
              <w:ind w:left="-57" w:right="-57"/>
              <w:jc w:val="center"/>
              <w:rPr>
                <w:sz w:val="18"/>
                <w:szCs w:val="18"/>
              </w:rPr>
            </w:pPr>
            <w:r w:rsidRPr="0001230A">
              <w:rPr>
                <w:sz w:val="18"/>
                <w:szCs w:val="18"/>
              </w:rPr>
              <w:t>X</w:t>
            </w:r>
          </w:p>
        </w:tc>
        <w:tc>
          <w:tcPr>
            <w:tcW w:w="342" w:type="pct"/>
            <w:vAlign w:val="center"/>
          </w:tcPr>
          <w:p w:rsidR="00905C70" w:rsidRPr="0001230A" w:rsidRDefault="00904D23" w:rsidP="0096317F">
            <w:pPr>
              <w:ind w:left="-57" w:right="-57"/>
              <w:jc w:val="center"/>
              <w:rPr>
                <w:sz w:val="18"/>
                <w:szCs w:val="18"/>
              </w:rPr>
            </w:pPr>
            <w:r>
              <w:rPr>
                <w:sz w:val="18"/>
                <w:szCs w:val="18"/>
              </w:rPr>
              <w:t>16,3</w:t>
            </w:r>
          </w:p>
        </w:tc>
      </w:tr>
      <w:tr w:rsidR="00905C70" w:rsidRPr="004A4E59" w:rsidTr="00ED4C82">
        <w:trPr>
          <w:trHeight w:val="20"/>
          <w:jc w:val="center"/>
        </w:trPr>
        <w:tc>
          <w:tcPr>
            <w:tcW w:w="1437" w:type="pct"/>
            <w:gridSpan w:val="3"/>
            <w:vAlign w:val="center"/>
          </w:tcPr>
          <w:p w:rsidR="00905C70" w:rsidRPr="004A4E59" w:rsidRDefault="00905C70" w:rsidP="004A4E59">
            <w:pPr>
              <w:suppressLineNumbers/>
              <w:rPr>
                <w:sz w:val="20"/>
                <w:szCs w:val="20"/>
              </w:rPr>
            </w:pPr>
            <w:r w:rsidRPr="004A4E59">
              <w:rPr>
                <w:sz w:val="20"/>
                <w:szCs w:val="20"/>
              </w:rPr>
              <w:t>1. скорая медицинская помощь</w:t>
            </w:r>
          </w:p>
        </w:tc>
        <w:tc>
          <w:tcPr>
            <w:tcW w:w="223" w:type="pct"/>
            <w:vAlign w:val="center"/>
          </w:tcPr>
          <w:p w:rsidR="00905C70" w:rsidRPr="004A4E59" w:rsidRDefault="00905C70" w:rsidP="00ED4C82">
            <w:pPr>
              <w:suppressLineNumbers/>
              <w:ind w:left="-57" w:right="-57"/>
              <w:jc w:val="center"/>
              <w:rPr>
                <w:sz w:val="18"/>
                <w:szCs w:val="20"/>
              </w:rPr>
            </w:pPr>
            <w:r w:rsidRPr="004A4E59">
              <w:rPr>
                <w:sz w:val="18"/>
                <w:szCs w:val="20"/>
              </w:rPr>
              <w:t>02</w:t>
            </w:r>
          </w:p>
        </w:tc>
        <w:tc>
          <w:tcPr>
            <w:tcW w:w="532" w:type="pct"/>
            <w:vAlign w:val="center"/>
          </w:tcPr>
          <w:p w:rsidR="00905C70" w:rsidRPr="004A4E59" w:rsidRDefault="00905C70" w:rsidP="004A4E59">
            <w:pPr>
              <w:jc w:val="center"/>
              <w:rPr>
                <w:sz w:val="18"/>
                <w:szCs w:val="20"/>
              </w:rPr>
            </w:pPr>
            <w:r w:rsidRPr="004A4E59">
              <w:rPr>
                <w:sz w:val="18"/>
                <w:szCs w:val="20"/>
              </w:rPr>
              <w:t>вызов</w:t>
            </w:r>
          </w:p>
        </w:tc>
        <w:tc>
          <w:tcPr>
            <w:tcW w:w="498" w:type="pct"/>
            <w:vAlign w:val="center"/>
          </w:tcPr>
          <w:p w:rsidR="00905C70" w:rsidRPr="00304E89" w:rsidRDefault="00905C70" w:rsidP="0096317F">
            <w:pPr>
              <w:ind w:left="-57" w:right="-57"/>
              <w:jc w:val="center"/>
              <w:rPr>
                <w:sz w:val="18"/>
                <w:szCs w:val="18"/>
              </w:rPr>
            </w:pPr>
            <w:r>
              <w:rPr>
                <w:sz w:val="18"/>
                <w:szCs w:val="18"/>
              </w:rPr>
              <w:t>0,020</w:t>
            </w:r>
          </w:p>
        </w:tc>
        <w:tc>
          <w:tcPr>
            <w:tcW w:w="450" w:type="pct"/>
            <w:vAlign w:val="center"/>
          </w:tcPr>
          <w:p w:rsidR="00905C70" w:rsidRPr="0001230A" w:rsidRDefault="00905C70" w:rsidP="0096317F">
            <w:pPr>
              <w:ind w:left="-57" w:right="-57"/>
              <w:jc w:val="center"/>
              <w:rPr>
                <w:sz w:val="18"/>
                <w:szCs w:val="18"/>
              </w:rPr>
            </w:pPr>
            <w:r>
              <w:rPr>
                <w:sz w:val="18"/>
                <w:szCs w:val="18"/>
              </w:rPr>
              <w:t>3 030,0</w:t>
            </w:r>
          </w:p>
        </w:tc>
        <w:tc>
          <w:tcPr>
            <w:tcW w:w="421" w:type="pct"/>
            <w:vAlign w:val="center"/>
          </w:tcPr>
          <w:p w:rsidR="00905C70" w:rsidRPr="009D19A6" w:rsidRDefault="00905C70" w:rsidP="0096317F">
            <w:pPr>
              <w:ind w:left="-57" w:right="-57"/>
              <w:jc w:val="center"/>
              <w:rPr>
                <w:sz w:val="18"/>
                <w:szCs w:val="18"/>
              </w:rPr>
            </w:pPr>
            <w:r w:rsidRPr="009D19A6">
              <w:rPr>
                <w:sz w:val="18"/>
                <w:szCs w:val="18"/>
              </w:rPr>
              <w:t>60,6</w:t>
            </w:r>
          </w:p>
        </w:tc>
        <w:tc>
          <w:tcPr>
            <w:tcW w:w="327" w:type="pct"/>
            <w:vAlign w:val="center"/>
          </w:tcPr>
          <w:p w:rsidR="00905C70" w:rsidRPr="0001230A" w:rsidRDefault="00905C70" w:rsidP="0096317F">
            <w:pPr>
              <w:ind w:left="-57" w:right="-57"/>
              <w:jc w:val="center"/>
              <w:rPr>
                <w:sz w:val="18"/>
                <w:szCs w:val="18"/>
              </w:rPr>
            </w:pPr>
            <w:r w:rsidRPr="0001230A">
              <w:rPr>
                <w:sz w:val="18"/>
                <w:szCs w:val="18"/>
              </w:rPr>
              <w:t>X</w:t>
            </w:r>
          </w:p>
        </w:tc>
        <w:tc>
          <w:tcPr>
            <w:tcW w:w="416" w:type="pct"/>
            <w:vAlign w:val="center"/>
          </w:tcPr>
          <w:p w:rsidR="00905C70" w:rsidRPr="0001230A" w:rsidRDefault="00905C70" w:rsidP="0096317F">
            <w:pPr>
              <w:ind w:left="-57" w:right="-57"/>
              <w:jc w:val="center"/>
              <w:rPr>
                <w:sz w:val="18"/>
                <w:szCs w:val="18"/>
              </w:rPr>
            </w:pPr>
            <w:r>
              <w:rPr>
                <w:sz w:val="18"/>
                <w:szCs w:val="18"/>
              </w:rPr>
              <w:t>62,3</w:t>
            </w:r>
          </w:p>
        </w:tc>
        <w:tc>
          <w:tcPr>
            <w:tcW w:w="354" w:type="pct"/>
            <w:vAlign w:val="center"/>
          </w:tcPr>
          <w:p w:rsidR="00905C70" w:rsidRPr="0001230A" w:rsidRDefault="00905C70" w:rsidP="0096317F">
            <w:pPr>
              <w:ind w:left="-57" w:right="-57"/>
              <w:jc w:val="center"/>
              <w:rPr>
                <w:sz w:val="18"/>
                <w:szCs w:val="18"/>
              </w:rPr>
            </w:pPr>
            <w:r w:rsidRPr="0001230A">
              <w:rPr>
                <w:sz w:val="18"/>
                <w:szCs w:val="18"/>
              </w:rPr>
              <w:t>X</w:t>
            </w:r>
          </w:p>
        </w:tc>
        <w:tc>
          <w:tcPr>
            <w:tcW w:w="342" w:type="pct"/>
            <w:vAlign w:val="center"/>
          </w:tcPr>
          <w:p w:rsidR="00905C70" w:rsidRPr="0001230A" w:rsidRDefault="00905C70" w:rsidP="0096317F">
            <w:pPr>
              <w:ind w:left="-57" w:right="-57"/>
              <w:jc w:val="center"/>
            </w:pPr>
            <w:r w:rsidRPr="0001230A">
              <w:rPr>
                <w:sz w:val="18"/>
                <w:szCs w:val="18"/>
              </w:rPr>
              <w:t>Х</w:t>
            </w:r>
          </w:p>
        </w:tc>
      </w:tr>
      <w:tr w:rsidR="00905C70" w:rsidRPr="004A4E59" w:rsidTr="00ED4C82">
        <w:trPr>
          <w:trHeight w:val="20"/>
          <w:jc w:val="center"/>
        </w:trPr>
        <w:tc>
          <w:tcPr>
            <w:tcW w:w="1437" w:type="pct"/>
            <w:gridSpan w:val="3"/>
            <w:vAlign w:val="center"/>
          </w:tcPr>
          <w:p w:rsidR="00905C70" w:rsidRPr="004A4E59" w:rsidRDefault="00905C70" w:rsidP="004A4E59">
            <w:pPr>
              <w:suppressLineNumbers/>
              <w:rPr>
                <w:sz w:val="20"/>
                <w:szCs w:val="20"/>
              </w:rPr>
            </w:pPr>
            <w:r w:rsidRPr="004A4E59">
              <w:rPr>
                <w:sz w:val="20"/>
                <w:szCs w:val="20"/>
              </w:rPr>
              <w:t>2. при заболеваниях, не включенных в ТП ОМС:</w:t>
            </w:r>
          </w:p>
        </w:tc>
        <w:tc>
          <w:tcPr>
            <w:tcW w:w="223" w:type="pct"/>
            <w:vAlign w:val="center"/>
          </w:tcPr>
          <w:p w:rsidR="00905C70" w:rsidRPr="004A4E59" w:rsidRDefault="00905C70" w:rsidP="00ED4C82">
            <w:pPr>
              <w:suppressLineNumbers/>
              <w:ind w:left="-57" w:right="-57"/>
              <w:jc w:val="center"/>
              <w:rPr>
                <w:sz w:val="18"/>
                <w:szCs w:val="20"/>
              </w:rPr>
            </w:pPr>
            <w:r w:rsidRPr="004A4E59">
              <w:rPr>
                <w:sz w:val="18"/>
                <w:szCs w:val="20"/>
              </w:rPr>
              <w:t>03</w:t>
            </w:r>
          </w:p>
        </w:tc>
        <w:tc>
          <w:tcPr>
            <w:tcW w:w="532" w:type="pct"/>
            <w:vAlign w:val="center"/>
          </w:tcPr>
          <w:p w:rsidR="00905C70" w:rsidRPr="004A4E59" w:rsidRDefault="00905C70" w:rsidP="004A4E59">
            <w:pPr>
              <w:jc w:val="center"/>
              <w:rPr>
                <w:sz w:val="18"/>
                <w:szCs w:val="20"/>
              </w:rPr>
            </w:pPr>
          </w:p>
        </w:tc>
        <w:tc>
          <w:tcPr>
            <w:tcW w:w="498" w:type="pct"/>
            <w:vAlign w:val="center"/>
          </w:tcPr>
          <w:p w:rsidR="00905C70" w:rsidRPr="00304E89" w:rsidRDefault="00905C70" w:rsidP="0096317F">
            <w:pPr>
              <w:ind w:left="-57" w:right="-57"/>
              <w:jc w:val="center"/>
              <w:rPr>
                <w:sz w:val="18"/>
                <w:szCs w:val="18"/>
              </w:rPr>
            </w:pPr>
            <w:r w:rsidRPr="00304E89">
              <w:rPr>
                <w:sz w:val="18"/>
                <w:szCs w:val="18"/>
              </w:rPr>
              <w:t>X</w:t>
            </w:r>
          </w:p>
        </w:tc>
        <w:tc>
          <w:tcPr>
            <w:tcW w:w="450" w:type="pct"/>
            <w:vAlign w:val="center"/>
          </w:tcPr>
          <w:p w:rsidR="00905C70" w:rsidRPr="0001230A" w:rsidRDefault="00905C70" w:rsidP="0096317F">
            <w:pPr>
              <w:ind w:left="-57" w:right="-57"/>
              <w:jc w:val="center"/>
              <w:rPr>
                <w:sz w:val="18"/>
                <w:szCs w:val="18"/>
              </w:rPr>
            </w:pPr>
            <w:r w:rsidRPr="0001230A">
              <w:rPr>
                <w:sz w:val="18"/>
                <w:szCs w:val="18"/>
              </w:rPr>
              <w:t>X</w:t>
            </w:r>
          </w:p>
        </w:tc>
        <w:tc>
          <w:tcPr>
            <w:tcW w:w="421" w:type="pct"/>
            <w:vAlign w:val="center"/>
          </w:tcPr>
          <w:p w:rsidR="00905C70" w:rsidRPr="009D19A6" w:rsidRDefault="00905C70" w:rsidP="0096317F">
            <w:pPr>
              <w:ind w:left="-57" w:right="-57"/>
              <w:jc w:val="center"/>
              <w:rPr>
                <w:sz w:val="18"/>
                <w:szCs w:val="18"/>
              </w:rPr>
            </w:pPr>
            <w:r w:rsidRPr="009D19A6">
              <w:rPr>
                <w:sz w:val="18"/>
                <w:szCs w:val="18"/>
              </w:rPr>
              <w:t>1 265,0</w:t>
            </w:r>
          </w:p>
        </w:tc>
        <w:tc>
          <w:tcPr>
            <w:tcW w:w="327" w:type="pct"/>
            <w:vAlign w:val="center"/>
          </w:tcPr>
          <w:p w:rsidR="00905C70" w:rsidRPr="0001230A" w:rsidRDefault="00905C70" w:rsidP="0096317F">
            <w:pPr>
              <w:ind w:left="-57" w:right="-57"/>
              <w:jc w:val="center"/>
              <w:rPr>
                <w:sz w:val="18"/>
                <w:szCs w:val="18"/>
              </w:rPr>
            </w:pPr>
            <w:r w:rsidRPr="0001230A">
              <w:rPr>
                <w:sz w:val="18"/>
                <w:szCs w:val="18"/>
              </w:rPr>
              <w:t>X</w:t>
            </w:r>
          </w:p>
        </w:tc>
        <w:tc>
          <w:tcPr>
            <w:tcW w:w="416" w:type="pct"/>
            <w:vAlign w:val="center"/>
          </w:tcPr>
          <w:p w:rsidR="00905C70" w:rsidRPr="0001230A" w:rsidRDefault="00905C70" w:rsidP="0096317F">
            <w:pPr>
              <w:ind w:left="-57" w:right="-57"/>
              <w:jc w:val="center"/>
              <w:rPr>
                <w:sz w:val="18"/>
                <w:szCs w:val="18"/>
              </w:rPr>
            </w:pPr>
            <w:r>
              <w:rPr>
                <w:sz w:val="18"/>
                <w:szCs w:val="18"/>
              </w:rPr>
              <w:t>1 301,09</w:t>
            </w:r>
          </w:p>
        </w:tc>
        <w:tc>
          <w:tcPr>
            <w:tcW w:w="354" w:type="pct"/>
            <w:vAlign w:val="center"/>
          </w:tcPr>
          <w:p w:rsidR="00905C70" w:rsidRPr="0001230A" w:rsidRDefault="00905C70" w:rsidP="0096317F">
            <w:pPr>
              <w:ind w:left="-57" w:right="-57"/>
              <w:jc w:val="center"/>
              <w:rPr>
                <w:sz w:val="18"/>
                <w:szCs w:val="18"/>
              </w:rPr>
            </w:pPr>
            <w:r w:rsidRPr="0001230A">
              <w:rPr>
                <w:sz w:val="18"/>
                <w:szCs w:val="18"/>
              </w:rPr>
              <w:t>X</w:t>
            </w:r>
          </w:p>
        </w:tc>
        <w:tc>
          <w:tcPr>
            <w:tcW w:w="342" w:type="pct"/>
            <w:vAlign w:val="center"/>
          </w:tcPr>
          <w:p w:rsidR="00905C70" w:rsidRPr="0001230A" w:rsidRDefault="00905C70" w:rsidP="0096317F">
            <w:pPr>
              <w:ind w:left="-57" w:right="-57"/>
              <w:jc w:val="center"/>
            </w:pPr>
            <w:r w:rsidRPr="0001230A">
              <w:rPr>
                <w:sz w:val="18"/>
                <w:szCs w:val="18"/>
              </w:rPr>
              <w:t>Х</w:t>
            </w:r>
          </w:p>
        </w:tc>
      </w:tr>
      <w:tr w:rsidR="00905C70" w:rsidRPr="004A4E59" w:rsidTr="00ED4C82">
        <w:trPr>
          <w:trHeight w:val="20"/>
          <w:jc w:val="center"/>
        </w:trPr>
        <w:tc>
          <w:tcPr>
            <w:tcW w:w="1437" w:type="pct"/>
            <w:gridSpan w:val="3"/>
            <w:vMerge w:val="restart"/>
            <w:vAlign w:val="center"/>
          </w:tcPr>
          <w:p w:rsidR="00905C70" w:rsidRPr="004A4E59" w:rsidRDefault="00905C70" w:rsidP="004A4E59">
            <w:pPr>
              <w:suppressLineNumbers/>
              <w:rPr>
                <w:sz w:val="20"/>
                <w:szCs w:val="20"/>
              </w:rPr>
            </w:pPr>
            <w:r w:rsidRPr="004A4E59">
              <w:rPr>
                <w:sz w:val="20"/>
                <w:szCs w:val="20"/>
              </w:rPr>
              <w:t>- в амбулаторных условиях</w:t>
            </w:r>
          </w:p>
        </w:tc>
        <w:tc>
          <w:tcPr>
            <w:tcW w:w="223" w:type="pct"/>
            <w:vAlign w:val="center"/>
          </w:tcPr>
          <w:p w:rsidR="00905C70" w:rsidRPr="004A4E59" w:rsidRDefault="00905C70" w:rsidP="00ED4C82">
            <w:pPr>
              <w:suppressLineNumbers/>
              <w:ind w:left="-57" w:right="-57"/>
              <w:jc w:val="center"/>
              <w:rPr>
                <w:sz w:val="18"/>
                <w:szCs w:val="20"/>
              </w:rPr>
            </w:pPr>
            <w:r w:rsidRPr="004A4E59">
              <w:rPr>
                <w:sz w:val="18"/>
                <w:szCs w:val="20"/>
              </w:rPr>
              <w:t>04.1</w:t>
            </w:r>
          </w:p>
        </w:tc>
        <w:tc>
          <w:tcPr>
            <w:tcW w:w="532" w:type="pct"/>
            <w:vAlign w:val="center"/>
          </w:tcPr>
          <w:p w:rsidR="00905C70" w:rsidRPr="004A4E59" w:rsidRDefault="00905C70" w:rsidP="004A4E59">
            <w:pPr>
              <w:jc w:val="center"/>
              <w:rPr>
                <w:sz w:val="18"/>
                <w:szCs w:val="20"/>
              </w:rPr>
            </w:pPr>
            <w:r w:rsidRPr="004A4E59">
              <w:rPr>
                <w:sz w:val="18"/>
                <w:szCs w:val="20"/>
              </w:rPr>
              <w:t>посещение с профилактической и иными целями</w:t>
            </w:r>
          </w:p>
        </w:tc>
        <w:tc>
          <w:tcPr>
            <w:tcW w:w="498" w:type="pct"/>
            <w:vAlign w:val="center"/>
          </w:tcPr>
          <w:p w:rsidR="00905C70" w:rsidRPr="00304E89" w:rsidRDefault="00087947" w:rsidP="0096317F">
            <w:pPr>
              <w:ind w:left="-57" w:right="-57"/>
              <w:jc w:val="center"/>
              <w:rPr>
                <w:sz w:val="18"/>
                <w:szCs w:val="18"/>
              </w:rPr>
            </w:pPr>
            <w:r>
              <w:rPr>
                <w:sz w:val="18"/>
                <w:szCs w:val="18"/>
              </w:rPr>
              <w:t>0,6</w:t>
            </w:r>
          </w:p>
        </w:tc>
        <w:tc>
          <w:tcPr>
            <w:tcW w:w="450" w:type="pct"/>
            <w:vAlign w:val="center"/>
          </w:tcPr>
          <w:p w:rsidR="00905C70" w:rsidRPr="0001230A" w:rsidRDefault="00087947" w:rsidP="0096317F">
            <w:pPr>
              <w:ind w:left="-57" w:right="-57"/>
              <w:jc w:val="center"/>
              <w:rPr>
                <w:sz w:val="18"/>
                <w:szCs w:val="18"/>
              </w:rPr>
            </w:pPr>
            <w:r>
              <w:rPr>
                <w:sz w:val="18"/>
                <w:szCs w:val="18"/>
              </w:rPr>
              <w:t>237,6</w:t>
            </w:r>
          </w:p>
        </w:tc>
        <w:tc>
          <w:tcPr>
            <w:tcW w:w="421" w:type="pct"/>
            <w:vAlign w:val="center"/>
          </w:tcPr>
          <w:p w:rsidR="00905C70" w:rsidRPr="009D19A6" w:rsidRDefault="00087947" w:rsidP="0096317F">
            <w:pPr>
              <w:ind w:left="-57" w:right="-57"/>
              <w:jc w:val="center"/>
              <w:rPr>
                <w:sz w:val="18"/>
                <w:szCs w:val="18"/>
              </w:rPr>
            </w:pPr>
            <w:r>
              <w:rPr>
                <w:sz w:val="18"/>
                <w:szCs w:val="18"/>
              </w:rPr>
              <w:t>142,6</w:t>
            </w:r>
          </w:p>
        </w:tc>
        <w:tc>
          <w:tcPr>
            <w:tcW w:w="327" w:type="pct"/>
            <w:vAlign w:val="center"/>
          </w:tcPr>
          <w:p w:rsidR="00905C70" w:rsidRPr="0001230A" w:rsidRDefault="00905C70" w:rsidP="0096317F">
            <w:pPr>
              <w:ind w:left="-57" w:right="-57"/>
              <w:jc w:val="center"/>
              <w:rPr>
                <w:sz w:val="18"/>
                <w:szCs w:val="18"/>
              </w:rPr>
            </w:pPr>
            <w:r w:rsidRPr="0001230A">
              <w:rPr>
                <w:sz w:val="18"/>
                <w:szCs w:val="18"/>
              </w:rPr>
              <w:t>X</w:t>
            </w:r>
          </w:p>
        </w:tc>
        <w:tc>
          <w:tcPr>
            <w:tcW w:w="416" w:type="pct"/>
            <w:vAlign w:val="center"/>
          </w:tcPr>
          <w:p w:rsidR="00905C70" w:rsidRPr="0001230A" w:rsidRDefault="00087947" w:rsidP="0096317F">
            <w:pPr>
              <w:ind w:left="-57" w:right="-57"/>
              <w:jc w:val="center"/>
              <w:rPr>
                <w:sz w:val="18"/>
                <w:szCs w:val="18"/>
              </w:rPr>
            </w:pPr>
            <w:r>
              <w:rPr>
                <w:sz w:val="18"/>
                <w:szCs w:val="18"/>
              </w:rPr>
              <w:t>146,68</w:t>
            </w:r>
          </w:p>
        </w:tc>
        <w:tc>
          <w:tcPr>
            <w:tcW w:w="354" w:type="pct"/>
            <w:vAlign w:val="center"/>
          </w:tcPr>
          <w:p w:rsidR="00905C70" w:rsidRPr="0001230A" w:rsidRDefault="00905C70" w:rsidP="0096317F">
            <w:pPr>
              <w:ind w:left="-57" w:right="-57"/>
              <w:jc w:val="center"/>
              <w:rPr>
                <w:sz w:val="18"/>
                <w:szCs w:val="18"/>
              </w:rPr>
            </w:pPr>
            <w:r w:rsidRPr="0001230A">
              <w:rPr>
                <w:sz w:val="18"/>
                <w:szCs w:val="18"/>
              </w:rPr>
              <w:t>X</w:t>
            </w:r>
          </w:p>
        </w:tc>
        <w:tc>
          <w:tcPr>
            <w:tcW w:w="342" w:type="pct"/>
            <w:vAlign w:val="center"/>
          </w:tcPr>
          <w:p w:rsidR="00905C70" w:rsidRPr="0001230A" w:rsidRDefault="00905C70" w:rsidP="0096317F">
            <w:pPr>
              <w:ind w:left="-57" w:right="-57"/>
              <w:jc w:val="center"/>
            </w:pPr>
            <w:r w:rsidRPr="0001230A">
              <w:rPr>
                <w:sz w:val="18"/>
                <w:szCs w:val="18"/>
              </w:rPr>
              <w:t>Х</w:t>
            </w:r>
          </w:p>
        </w:tc>
      </w:tr>
      <w:tr w:rsidR="00905C70" w:rsidRPr="004A4E59" w:rsidTr="00ED4C82">
        <w:trPr>
          <w:trHeight w:val="20"/>
          <w:jc w:val="center"/>
        </w:trPr>
        <w:tc>
          <w:tcPr>
            <w:tcW w:w="1437" w:type="pct"/>
            <w:gridSpan w:val="3"/>
            <w:vMerge/>
            <w:vAlign w:val="center"/>
          </w:tcPr>
          <w:p w:rsidR="00905C70" w:rsidRPr="004A4E59" w:rsidRDefault="00905C70" w:rsidP="004A4E59">
            <w:pPr>
              <w:suppressLineNumbers/>
              <w:rPr>
                <w:sz w:val="20"/>
                <w:szCs w:val="20"/>
              </w:rPr>
            </w:pPr>
          </w:p>
        </w:tc>
        <w:tc>
          <w:tcPr>
            <w:tcW w:w="223" w:type="pct"/>
            <w:vAlign w:val="center"/>
          </w:tcPr>
          <w:p w:rsidR="00905C70" w:rsidRPr="004A4E59" w:rsidRDefault="00905C70" w:rsidP="00ED4C82">
            <w:pPr>
              <w:suppressLineNumbers/>
              <w:ind w:left="-57" w:right="-57"/>
              <w:jc w:val="center"/>
              <w:rPr>
                <w:sz w:val="18"/>
                <w:szCs w:val="20"/>
                <w:lang w:val="en-US"/>
              </w:rPr>
            </w:pPr>
            <w:r w:rsidRPr="004A4E59">
              <w:rPr>
                <w:sz w:val="18"/>
                <w:szCs w:val="20"/>
                <w:lang w:val="en-US"/>
              </w:rPr>
              <w:t>04.</w:t>
            </w:r>
            <w:r w:rsidRPr="004A4E59">
              <w:rPr>
                <w:sz w:val="18"/>
                <w:szCs w:val="20"/>
              </w:rPr>
              <w:t>2</w:t>
            </w:r>
          </w:p>
        </w:tc>
        <w:tc>
          <w:tcPr>
            <w:tcW w:w="532" w:type="pct"/>
            <w:vAlign w:val="center"/>
          </w:tcPr>
          <w:p w:rsidR="00905C70" w:rsidRPr="004A4E59" w:rsidRDefault="00905C70" w:rsidP="004A4E59">
            <w:pPr>
              <w:jc w:val="center"/>
              <w:rPr>
                <w:sz w:val="18"/>
                <w:szCs w:val="20"/>
              </w:rPr>
            </w:pPr>
            <w:r w:rsidRPr="004A4E59">
              <w:rPr>
                <w:sz w:val="18"/>
                <w:szCs w:val="20"/>
              </w:rPr>
              <w:t>обращение</w:t>
            </w:r>
          </w:p>
        </w:tc>
        <w:tc>
          <w:tcPr>
            <w:tcW w:w="498" w:type="pct"/>
            <w:vAlign w:val="center"/>
          </w:tcPr>
          <w:p w:rsidR="00905C70" w:rsidRPr="00304E89" w:rsidRDefault="00905C70" w:rsidP="0096317F">
            <w:pPr>
              <w:ind w:left="-57" w:right="-57"/>
              <w:jc w:val="center"/>
              <w:rPr>
                <w:sz w:val="18"/>
                <w:szCs w:val="18"/>
              </w:rPr>
            </w:pPr>
            <w:r>
              <w:rPr>
                <w:sz w:val="18"/>
                <w:szCs w:val="18"/>
              </w:rPr>
              <w:t>0,20</w:t>
            </w:r>
          </w:p>
        </w:tc>
        <w:tc>
          <w:tcPr>
            <w:tcW w:w="450" w:type="pct"/>
            <w:vAlign w:val="center"/>
          </w:tcPr>
          <w:p w:rsidR="00905C70" w:rsidRPr="0001230A" w:rsidRDefault="00087947" w:rsidP="0096317F">
            <w:pPr>
              <w:ind w:left="-57" w:right="-57"/>
              <w:jc w:val="center"/>
              <w:rPr>
                <w:sz w:val="18"/>
                <w:szCs w:val="18"/>
              </w:rPr>
            </w:pPr>
            <w:r>
              <w:rPr>
                <w:sz w:val="18"/>
                <w:szCs w:val="18"/>
              </w:rPr>
              <w:t>689,2</w:t>
            </w:r>
          </w:p>
        </w:tc>
        <w:tc>
          <w:tcPr>
            <w:tcW w:w="421" w:type="pct"/>
            <w:vAlign w:val="center"/>
          </w:tcPr>
          <w:p w:rsidR="00905C70" w:rsidRPr="009D19A6" w:rsidRDefault="00087947" w:rsidP="0096317F">
            <w:pPr>
              <w:ind w:left="-57" w:right="-57"/>
              <w:jc w:val="center"/>
              <w:rPr>
                <w:sz w:val="18"/>
                <w:szCs w:val="18"/>
              </w:rPr>
            </w:pPr>
            <w:r>
              <w:rPr>
                <w:sz w:val="18"/>
                <w:szCs w:val="18"/>
              </w:rPr>
              <w:t>137,84</w:t>
            </w:r>
          </w:p>
        </w:tc>
        <w:tc>
          <w:tcPr>
            <w:tcW w:w="327" w:type="pct"/>
            <w:vAlign w:val="center"/>
          </w:tcPr>
          <w:p w:rsidR="00905C70" w:rsidRPr="0001230A" w:rsidRDefault="00905C70" w:rsidP="0096317F">
            <w:pPr>
              <w:ind w:left="-57" w:right="-57"/>
              <w:jc w:val="center"/>
              <w:rPr>
                <w:sz w:val="18"/>
                <w:szCs w:val="18"/>
                <w:lang w:val="en-US"/>
              </w:rPr>
            </w:pPr>
            <w:r w:rsidRPr="0001230A">
              <w:rPr>
                <w:sz w:val="18"/>
                <w:szCs w:val="18"/>
                <w:lang w:val="en-US"/>
              </w:rPr>
              <w:t>X</w:t>
            </w:r>
          </w:p>
        </w:tc>
        <w:tc>
          <w:tcPr>
            <w:tcW w:w="416" w:type="pct"/>
            <w:vAlign w:val="center"/>
          </w:tcPr>
          <w:p w:rsidR="00905C70" w:rsidRPr="0001230A" w:rsidRDefault="00087947" w:rsidP="0096317F">
            <w:pPr>
              <w:ind w:left="-57" w:right="-57"/>
              <w:jc w:val="center"/>
              <w:rPr>
                <w:sz w:val="18"/>
                <w:szCs w:val="18"/>
              </w:rPr>
            </w:pPr>
            <w:r>
              <w:rPr>
                <w:sz w:val="18"/>
                <w:szCs w:val="18"/>
              </w:rPr>
              <w:t>141,78</w:t>
            </w:r>
          </w:p>
        </w:tc>
        <w:tc>
          <w:tcPr>
            <w:tcW w:w="354" w:type="pct"/>
            <w:vAlign w:val="center"/>
          </w:tcPr>
          <w:p w:rsidR="00905C70" w:rsidRPr="0001230A" w:rsidRDefault="00905C70" w:rsidP="0096317F">
            <w:pPr>
              <w:ind w:left="-57" w:right="-57"/>
              <w:jc w:val="center"/>
              <w:rPr>
                <w:sz w:val="18"/>
                <w:szCs w:val="18"/>
              </w:rPr>
            </w:pPr>
            <w:r w:rsidRPr="0001230A">
              <w:rPr>
                <w:sz w:val="18"/>
                <w:szCs w:val="18"/>
              </w:rPr>
              <w:t>X</w:t>
            </w:r>
          </w:p>
        </w:tc>
        <w:tc>
          <w:tcPr>
            <w:tcW w:w="342" w:type="pct"/>
            <w:vAlign w:val="center"/>
          </w:tcPr>
          <w:p w:rsidR="00905C70" w:rsidRPr="0001230A" w:rsidRDefault="00905C70" w:rsidP="0096317F">
            <w:pPr>
              <w:ind w:left="-57" w:right="-57"/>
              <w:jc w:val="center"/>
            </w:pPr>
            <w:r w:rsidRPr="0001230A">
              <w:rPr>
                <w:sz w:val="18"/>
                <w:szCs w:val="18"/>
              </w:rPr>
              <w:t>Х</w:t>
            </w:r>
          </w:p>
        </w:tc>
      </w:tr>
      <w:tr w:rsidR="00905C70" w:rsidRPr="004A4E59" w:rsidTr="00ED4C82">
        <w:trPr>
          <w:trHeight w:val="20"/>
          <w:jc w:val="center"/>
        </w:trPr>
        <w:tc>
          <w:tcPr>
            <w:tcW w:w="1437" w:type="pct"/>
            <w:gridSpan w:val="3"/>
            <w:vAlign w:val="center"/>
          </w:tcPr>
          <w:p w:rsidR="00905C70" w:rsidRPr="004A4E59" w:rsidRDefault="00905C70" w:rsidP="004A4E59">
            <w:pPr>
              <w:suppressLineNumbers/>
              <w:rPr>
                <w:sz w:val="20"/>
                <w:szCs w:val="20"/>
              </w:rPr>
            </w:pPr>
            <w:r w:rsidRPr="004A4E59">
              <w:rPr>
                <w:sz w:val="20"/>
                <w:szCs w:val="20"/>
              </w:rPr>
              <w:t>- в стационарных условиях</w:t>
            </w:r>
          </w:p>
        </w:tc>
        <w:tc>
          <w:tcPr>
            <w:tcW w:w="223" w:type="pct"/>
            <w:vAlign w:val="center"/>
          </w:tcPr>
          <w:p w:rsidR="00905C70" w:rsidRPr="004A4E59" w:rsidRDefault="00905C70" w:rsidP="00ED4C82">
            <w:pPr>
              <w:suppressLineNumbers/>
              <w:ind w:left="-57" w:right="-57"/>
              <w:jc w:val="center"/>
              <w:rPr>
                <w:sz w:val="18"/>
                <w:szCs w:val="20"/>
              </w:rPr>
            </w:pPr>
            <w:r w:rsidRPr="004A4E59">
              <w:rPr>
                <w:sz w:val="18"/>
                <w:szCs w:val="20"/>
              </w:rPr>
              <w:t>05</w:t>
            </w:r>
          </w:p>
        </w:tc>
        <w:tc>
          <w:tcPr>
            <w:tcW w:w="532" w:type="pct"/>
            <w:vAlign w:val="center"/>
          </w:tcPr>
          <w:p w:rsidR="00905C70" w:rsidRPr="004A4E59" w:rsidRDefault="00905C70" w:rsidP="004A4E59">
            <w:pPr>
              <w:jc w:val="center"/>
              <w:rPr>
                <w:sz w:val="18"/>
                <w:szCs w:val="20"/>
              </w:rPr>
            </w:pPr>
            <w:r w:rsidRPr="004A4E59">
              <w:rPr>
                <w:sz w:val="18"/>
                <w:szCs w:val="20"/>
              </w:rPr>
              <w:t>случай госпитализации</w:t>
            </w:r>
          </w:p>
        </w:tc>
        <w:tc>
          <w:tcPr>
            <w:tcW w:w="498" w:type="pct"/>
            <w:vAlign w:val="center"/>
          </w:tcPr>
          <w:p w:rsidR="00905C70" w:rsidRPr="00304E89" w:rsidRDefault="00905C70" w:rsidP="00087947">
            <w:pPr>
              <w:ind w:left="-57" w:right="-57"/>
              <w:jc w:val="center"/>
              <w:rPr>
                <w:sz w:val="18"/>
                <w:szCs w:val="18"/>
              </w:rPr>
            </w:pPr>
            <w:r>
              <w:rPr>
                <w:sz w:val="18"/>
                <w:szCs w:val="18"/>
              </w:rPr>
              <w:t>0,0</w:t>
            </w:r>
            <w:r w:rsidR="00087947">
              <w:rPr>
                <w:sz w:val="18"/>
                <w:szCs w:val="18"/>
              </w:rPr>
              <w:t>21</w:t>
            </w:r>
          </w:p>
        </w:tc>
        <w:tc>
          <w:tcPr>
            <w:tcW w:w="450" w:type="pct"/>
            <w:vAlign w:val="center"/>
          </w:tcPr>
          <w:p w:rsidR="00905C70" w:rsidRPr="0001230A" w:rsidRDefault="00087947" w:rsidP="0096317F">
            <w:pPr>
              <w:ind w:left="-57" w:right="-57"/>
              <w:jc w:val="center"/>
              <w:rPr>
                <w:sz w:val="18"/>
                <w:szCs w:val="18"/>
              </w:rPr>
            </w:pPr>
            <w:r>
              <w:rPr>
                <w:sz w:val="18"/>
                <w:szCs w:val="18"/>
              </w:rPr>
              <w:t>40 756,3</w:t>
            </w:r>
          </w:p>
        </w:tc>
        <w:tc>
          <w:tcPr>
            <w:tcW w:w="421" w:type="pct"/>
            <w:vAlign w:val="center"/>
          </w:tcPr>
          <w:p w:rsidR="00905C70" w:rsidRPr="009D19A6" w:rsidRDefault="00087947" w:rsidP="0096317F">
            <w:pPr>
              <w:ind w:left="-57" w:right="-57"/>
              <w:jc w:val="center"/>
              <w:rPr>
                <w:sz w:val="18"/>
                <w:szCs w:val="18"/>
              </w:rPr>
            </w:pPr>
            <w:r>
              <w:rPr>
                <w:sz w:val="18"/>
                <w:szCs w:val="18"/>
              </w:rPr>
              <w:t>855,9</w:t>
            </w:r>
          </w:p>
        </w:tc>
        <w:tc>
          <w:tcPr>
            <w:tcW w:w="327" w:type="pct"/>
            <w:vAlign w:val="center"/>
          </w:tcPr>
          <w:p w:rsidR="00905C70" w:rsidRPr="0001230A" w:rsidRDefault="00905C70" w:rsidP="0096317F">
            <w:pPr>
              <w:ind w:left="-57" w:right="-57"/>
              <w:jc w:val="center"/>
              <w:rPr>
                <w:sz w:val="18"/>
                <w:szCs w:val="18"/>
              </w:rPr>
            </w:pPr>
            <w:r w:rsidRPr="0001230A">
              <w:rPr>
                <w:sz w:val="18"/>
                <w:szCs w:val="18"/>
              </w:rPr>
              <w:t>X</w:t>
            </w:r>
          </w:p>
        </w:tc>
        <w:tc>
          <w:tcPr>
            <w:tcW w:w="416" w:type="pct"/>
            <w:vAlign w:val="center"/>
          </w:tcPr>
          <w:p w:rsidR="00905C70" w:rsidRPr="0001230A" w:rsidRDefault="00087947" w:rsidP="0096317F">
            <w:pPr>
              <w:ind w:left="-57" w:right="-57"/>
              <w:jc w:val="center"/>
              <w:rPr>
                <w:sz w:val="18"/>
                <w:szCs w:val="18"/>
              </w:rPr>
            </w:pPr>
            <w:r>
              <w:rPr>
                <w:sz w:val="18"/>
                <w:szCs w:val="18"/>
              </w:rPr>
              <w:t>880,36</w:t>
            </w:r>
          </w:p>
        </w:tc>
        <w:tc>
          <w:tcPr>
            <w:tcW w:w="354" w:type="pct"/>
            <w:vAlign w:val="center"/>
          </w:tcPr>
          <w:p w:rsidR="00905C70" w:rsidRPr="0001230A" w:rsidRDefault="00905C70" w:rsidP="0096317F">
            <w:pPr>
              <w:ind w:left="-57" w:right="-57"/>
              <w:jc w:val="center"/>
              <w:rPr>
                <w:sz w:val="18"/>
                <w:szCs w:val="18"/>
              </w:rPr>
            </w:pPr>
            <w:r w:rsidRPr="0001230A">
              <w:rPr>
                <w:sz w:val="18"/>
                <w:szCs w:val="18"/>
              </w:rPr>
              <w:t>X</w:t>
            </w:r>
          </w:p>
        </w:tc>
        <w:tc>
          <w:tcPr>
            <w:tcW w:w="342" w:type="pct"/>
            <w:vAlign w:val="center"/>
          </w:tcPr>
          <w:p w:rsidR="00905C70" w:rsidRPr="0001230A" w:rsidRDefault="00905C70" w:rsidP="0096317F">
            <w:pPr>
              <w:ind w:left="-57" w:right="-57"/>
              <w:jc w:val="center"/>
            </w:pPr>
            <w:r w:rsidRPr="0001230A">
              <w:rPr>
                <w:sz w:val="18"/>
                <w:szCs w:val="18"/>
              </w:rPr>
              <w:t>Х</w:t>
            </w:r>
          </w:p>
        </w:tc>
      </w:tr>
      <w:tr w:rsidR="00905C70" w:rsidRPr="004A4E59" w:rsidTr="00ED4C82">
        <w:trPr>
          <w:trHeight w:val="20"/>
          <w:jc w:val="center"/>
        </w:trPr>
        <w:tc>
          <w:tcPr>
            <w:tcW w:w="1437" w:type="pct"/>
            <w:gridSpan w:val="3"/>
            <w:vAlign w:val="center"/>
          </w:tcPr>
          <w:p w:rsidR="00905C70" w:rsidRPr="004A4E59" w:rsidRDefault="00905C70" w:rsidP="004A4E59">
            <w:pPr>
              <w:suppressLineNumbers/>
              <w:rPr>
                <w:sz w:val="20"/>
                <w:szCs w:val="20"/>
              </w:rPr>
            </w:pPr>
            <w:r w:rsidRPr="004A4E59">
              <w:rPr>
                <w:sz w:val="20"/>
                <w:szCs w:val="20"/>
              </w:rPr>
              <w:t>- в дневных стационарах</w:t>
            </w:r>
          </w:p>
        </w:tc>
        <w:tc>
          <w:tcPr>
            <w:tcW w:w="223" w:type="pct"/>
            <w:vAlign w:val="center"/>
          </w:tcPr>
          <w:p w:rsidR="00905C70" w:rsidRPr="004A4E59" w:rsidRDefault="00905C70" w:rsidP="00ED4C82">
            <w:pPr>
              <w:suppressLineNumbers/>
              <w:ind w:left="-57" w:right="-57"/>
              <w:jc w:val="center"/>
              <w:rPr>
                <w:sz w:val="18"/>
                <w:szCs w:val="20"/>
              </w:rPr>
            </w:pPr>
            <w:r w:rsidRPr="004A4E59">
              <w:rPr>
                <w:sz w:val="18"/>
                <w:szCs w:val="20"/>
              </w:rPr>
              <w:t>06</w:t>
            </w:r>
          </w:p>
        </w:tc>
        <w:tc>
          <w:tcPr>
            <w:tcW w:w="532" w:type="pct"/>
            <w:vAlign w:val="center"/>
          </w:tcPr>
          <w:p w:rsidR="00905C70" w:rsidRPr="004A4E59" w:rsidRDefault="00905C70" w:rsidP="00E7480B">
            <w:pPr>
              <w:jc w:val="center"/>
              <w:rPr>
                <w:sz w:val="18"/>
                <w:szCs w:val="20"/>
              </w:rPr>
            </w:pPr>
            <w:r w:rsidRPr="004A4E59">
              <w:rPr>
                <w:sz w:val="18"/>
                <w:szCs w:val="20"/>
              </w:rPr>
              <w:t xml:space="preserve">случай </w:t>
            </w:r>
            <w:r>
              <w:rPr>
                <w:sz w:val="18"/>
                <w:szCs w:val="20"/>
              </w:rPr>
              <w:t>лечения</w:t>
            </w:r>
          </w:p>
        </w:tc>
        <w:tc>
          <w:tcPr>
            <w:tcW w:w="498" w:type="pct"/>
            <w:vAlign w:val="center"/>
          </w:tcPr>
          <w:p w:rsidR="00905C70" w:rsidRPr="00304E89" w:rsidRDefault="00905C70" w:rsidP="0096317F">
            <w:pPr>
              <w:ind w:left="-57" w:right="-57"/>
              <w:jc w:val="center"/>
              <w:rPr>
                <w:sz w:val="18"/>
                <w:szCs w:val="18"/>
              </w:rPr>
            </w:pPr>
            <w:r>
              <w:rPr>
                <w:sz w:val="18"/>
                <w:szCs w:val="18"/>
              </w:rPr>
              <w:t>0,004</w:t>
            </w:r>
          </w:p>
        </w:tc>
        <w:tc>
          <w:tcPr>
            <w:tcW w:w="450" w:type="pct"/>
            <w:vAlign w:val="center"/>
          </w:tcPr>
          <w:p w:rsidR="00905C70" w:rsidRPr="0001230A" w:rsidRDefault="00087947" w:rsidP="0096317F">
            <w:pPr>
              <w:ind w:left="-57" w:right="-57"/>
              <w:jc w:val="center"/>
              <w:rPr>
                <w:sz w:val="18"/>
                <w:szCs w:val="18"/>
              </w:rPr>
            </w:pPr>
            <w:r>
              <w:rPr>
                <w:sz w:val="18"/>
                <w:szCs w:val="18"/>
              </w:rPr>
              <w:t>7 035,0</w:t>
            </w:r>
          </w:p>
        </w:tc>
        <w:tc>
          <w:tcPr>
            <w:tcW w:w="421" w:type="pct"/>
            <w:vAlign w:val="center"/>
          </w:tcPr>
          <w:p w:rsidR="00905C70" w:rsidRPr="009D19A6" w:rsidRDefault="00087947" w:rsidP="0096317F">
            <w:pPr>
              <w:ind w:left="-57" w:right="-57"/>
              <w:jc w:val="center"/>
              <w:rPr>
                <w:sz w:val="18"/>
                <w:szCs w:val="18"/>
              </w:rPr>
            </w:pPr>
            <w:r>
              <w:rPr>
                <w:sz w:val="18"/>
                <w:szCs w:val="18"/>
              </w:rPr>
              <w:t>28,14</w:t>
            </w:r>
          </w:p>
        </w:tc>
        <w:tc>
          <w:tcPr>
            <w:tcW w:w="327" w:type="pct"/>
            <w:vAlign w:val="center"/>
          </w:tcPr>
          <w:p w:rsidR="00905C70" w:rsidRPr="0001230A" w:rsidRDefault="00905C70" w:rsidP="0096317F">
            <w:pPr>
              <w:ind w:left="-57" w:right="-57"/>
              <w:jc w:val="center"/>
              <w:rPr>
                <w:sz w:val="18"/>
                <w:szCs w:val="18"/>
              </w:rPr>
            </w:pPr>
            <w:r w:rsidRPr="0001230A">
              <w:rPr>
                <w:sz w:val="18"/>
                <w:szCs w:val="18"/>
              </w:rPr>
              <w:t>X</w:t>
            </w:r>
          </w:p>
        </w:tc>
        <w:tc>
          <w:tcPr>
            <w:tcW w:w="416" w:type="pct"/>
            <w:vAlign w:val="center"/>
          </w:tcPr>
          <w:p w:rsidR="00905C70" w:rsidRPr="0001230A" w:rsidRDefault="00087947" w:rsidP="0096317F">
            <w:pPr>
              <w:ind w:left="-57" w:right="-57"/>
              <w:jc w:val="center"/>
              <w:rPr>
                <w:sz w:val="18"/>
                <w:szCs w:val="18"/>
              </w:rPr>
            </w:pPr>
            <w:r>
              <w:rPr>
                <w:sz w:val="18"/>
                <w:szCs w:val="18"/>
              </w:rPr>
              <w:t>28,9</w:t>
            </w:r>
          </w:p>
        </w:tc>
        <w:tc>
          <w:tcPr>
            <w:tcW w:w="354" w:type="pct"/>
            <w:vAlign w:val="center"/>
          </w:tcPr>
          <w:p w:rsidR="00905C70" w:rsidRPr="0001230A" w:rsidRDefault="00905C70" w:rsidP="0096317F">
            <w:pPr>
              <w:ind w:left="-57" w:right="-57"/>
              <w:jc w:val="center"/>
              <w:rPr>
                <w:sz w:val="18"/>
                <w:szCs w:val="18"/>
              </w:rPr>
            </w:pPr>
            <w:r w:rsidRPr="0001230A">
              <w:rPr>
                <w:sz w:val="18"/>
                <w:szCs w:val="18"/>
              </w:rPr>
              <w:t>X</w:t>
            </w:r>
          </w:p>
        </w:tc>
        <w:tc>
          <w:tcPr>
            <w:tcW w:w="342" w:type="pct"/>
            <w:vAlign w:val="center"/>
          </w:tcPr>
          <w:p w:rsidR="00905C70" w:rsidRPr="0001230A" w:rsidRDefault="00905C70" w:rsidP="0096317F">
            <w:pPr>
              <w:ind w:left="-57" w:right="-57"/>
              <w:jc w:val="center"/>
            </w:pPr>
            <w:r w:rsidRPr="0001230A">
              <w:rPr>
                <w:sz w:val="18"/>
                <w:szCs w:val="18"/>
              </w:rPr>
              <w:t>Х</w:t>
            </w:r>
          </w:p>
        </w:tc>
      </w:tr>
      <w:tr w:rsidR="00905C70" w:rsidRPr="004A4E59" w:rsidTr="00ED4C82">
        <w:trPr>
          <w:trHeight w:val="20"/>
          <w:jc w:val="center"/>
        </w:trPr>
        <w:tc>
          <w:tcPr>
            <w:tcW w:w="1437" w:type="pct"/>
            <w:gridSpan w:val="3"/>
            <w:vAlign w:val="center"/>
          </w:tcPr>
          <w:p w:rsidR="00905C70" w:rsidRPr="004A4E59" w:rsidRDefault="00905C70" w:rsidP="004A4E59">
            <w:pPr>
              <w:suppressLineNumbers/>
              <w:rPr>
                <w:sz w:val="20"/>
                <w:szCs w:val="20"/>
              </w:rPr>
            </w:pPr>
            <w:r w:rsidRPr="004A4E59">
              <w:rPr>
                <w:sz w:val="20"/>
                <w:szCs w:val="20"/>
              </w:rPr>
              <w:t>3. при заболеваниях, включенных в базовую программу ОМС, гражданам Российской Федерации, не идентифицированным и не застрахованным в системе ОМС:</w:t>
            </w:r>
          </w:p>
        </w:tc>
        <w:tc>
          <w:tcPr>
            <w:tcW w:w="223" w:type="pct"/>
            <w:vAlign w:val="center"/>
          </w:tcPr>
          <w:p w:rsidR="00905C70" w:rsidRPr="004A4E59" w:rsidRDefault="00905C70" w:rsidP="00ED4C82">
            <w:pPr>
              <w:suppressLineNumbers/>
              <w:ind w:left="-57" w:right="-57"/>
              <w:jc w:val="center"/>
              <w:rPr>
                <w:sz w:val="18"/>
                <w:szCs w:val="20"/>
              </w:rPr>
            </w:pPr>
            <w:r w:rsidRPr="004A4E59">
              <w:rPr>
                <w:sz w:val="18"/>
                <w:szCs w:val="20"/>
              </w:rPr>
              <w:t>07</w:t>
            </w:r>
          </w:p>
        </w:tc>
        <w:tc>
          <w:tcPr>
            <w:tcW w:w="532" w:type="pct"/>
            <w:vAlign w:val="center"/>
          </w:tcPr>
          <w:p w:rsidR="00905C70" w:rsidRPr="004A4E59" w:rsidRDefault="00905C70" w:rsidP="004A4E59">
            <w:pPr>
              <w:jc w:val="center"/>
              <w:rPr>
                <w:sz w:val="18"/>
                <w:szCs w:val="20"/>
              </w:rPr>
            </w:pPr>
          </w:p>
        </w:tc>
        <w:tc>
          <w:tcPr>
            <w:tcW w:w="498" w:type="pct"/>
            <w:vAlign w:val="center"/>
          </w:tcPr>
          <w:p w:rsidR="00905C70" w:rsidRPr="00304E89" w:rsidRDefault="00905C70" w:rsidP="0096317F">
            <w:pPr>
              <w:ind w:left="-57" w:right="-57"/>
              <w:jc w:val="center"/>
              <w:rPr>
                <w:sz w:val="18"/>
                <w:szCs w:val="18"/>
              </w:rPr>
            </w:pPr>
            <w:r w:rsidRPr="00304E89">
              <w:rPr>
                <w:sz w:val="18"/>
                <w:szCs w:val="18"/>
              </w:rPr>
              <w:t>X</w:t>
            </w:r>
          </w:p>
        </w:tc>
        <w:tc>
          <w:tcPr>
            <w:tcW w:w="450" w:type="pct"/>
            <w:vAlign w:val="center"/>
          </w:tcPr>
          <w:p w:rsidR="00905C70" w:rsidRPr="0001230A" w:rsidRDefault="00905C70" w:rsidP="0096317F">
            <w:pPr>
              <w:ind w:left="-57" w:right="-57"/>
              <w:jc w:val="center"/>
              <w:rPr>
                <w:sz w:val="18"/>
                <w:szCs w:val="18"/>
              </w:rPr>
            </w:pPr>
            <w:r w:rsidRPr="0001230A">
              <w:rPr>
                <w:sz w:val="18"/>
                <w:szCs w:val="18"/>
              </w:rPr>
              <w:t>X</w:t>
            </w:r>
          </w:p>
        </w:tc>
        <w:tc>
          <w:tcPr>
            <w:tcW w:w="421" w:type="pct"/>
            <w:vAlign w:val="center"/>
          </w:tcPr>
          <w:p w:rsidR="00905C70" w:rsidRPr="009D19A6" w:rsidRDefault="00905C70" w:rsidP="0096317F">
            <w:pPr>
              <w:ind w:left="-57" w:right="-57"/>
              <w:jc w:val="center"/>
              <w:rPr>
                <w:sz w:val="18"/>
                <w:szCs w:val="18"/>
              </w:rPr>
            </w:pPr>
          </w:p>
        </w:tc>
        <w:tc>
          <w:tcPr>
            <w:tcW w:w="327" w:type="pct"/>
            <w:vAlign w:val="center"/>
          </w:tcPr>
          <w:p w:rsidR="00905C70" w:rsidRPr="0001230A" w:rsidRDefault="00905C70" w:rsidP="0096317F">
            <w:pPr>
              <w:ind w:left="-57" w:right="-57"/>
              <w:jc w:val="center"/>
              <w:rPr>
                <w:sz w:val="18"/>
                <w:szCs w:val="18"/>
              </w:rPr>
            </w:pPr>
            <w:r w:rsidRPr="0001230A">
              <w:rPr>
                <w:sz w:val="18"/>
                <w:szCs w:val="18"/>
              </w:rPr>
              <w:t>X</w:t>
            </w:r>
          </w:p>
        </w:tc>
        <w:tc>
          <w:tcPr>
            <w:tcW w:w="416" w:type="pct"/>
            <w:vAlign w:val="center"/>
          </w:tcPr>
          <w:p w:rsidR="00905C70" w:rsidRPr="0001230A" w:rsidRDefault="00905C70" w:rsidP="0096317F">
            <w:pPr>
              <w:ind w:left="-57" w:right="-57"/>
              <w:jc w:val="center"/>
              <w:rPr>
                <w:sz w:val="18"/>
                <w:szCs w:val="18"/>
              </w:rPr>
            </w:pPr>
          </w:p>
        </w:tc>
        <w:tc>
          <w:tcPr>
            <w:tcW w:w="354" w:type="pct"/>
            <w:vAlign w:val="center"/>
          </w:tcPr>
          <w:p w:rsidR="00905C70" w:rsidRPr="0001230A" w:rsidRDefault="00905C70" w:rsidP="0096317F">
            <w:pPr>
              <w:ind w:left="-57" w:right="-57"/>
              <w:jc w:val="center"/>
            </w:pPr>
            <w:r w:rsidRPr="0001230A">
              <w:rPr>
                <w:sz w:val="18"/>
                <w:szCs w:val="18"/>
              </w:rPr>
              <w:t>X</w:t>
            </w:r>
          </w:p>
        </w:tc>
        <w:tc>
          <w:tcPr>
            <w:tcW w:w="342" w:type="pct"/>
            <w:vAlign w:val="center"/>
          </w:tcPr>
          <w:p w:rsidR="00905C70" w:rsidRPr="0001230A" w:rsidRDefault="00905C70" w:rsidP="0096317F">
            <w:pPr>
              <w:ind w:left="-57" w:right="-57"/>
              <w:jc w:val="center"/>
            </w:pPr>
            <w:r w:rsidRPr="0001230A">
              <w:rPr>
                <w:sz w:val="18"/>
                <w:szCs w:val="18"/>
              </w:rPr>
              <w:t>X</w:t>
            </w:r>
          </w:p>
        </w:tc>
      </w:tr>
      <w:tr w:rsidR="00905C70" w:rsidRPr="004A4E59" w:rsidTr="00ED4C82">
        <w:trPr>
          <w:trHeight w:val="20"/>
          <w:jc w:val="center"/>
        </w:trPr>
        <w:tc>
          <w:tcPr>
            <w:tcW w:w="1437" w:type="pct"/>
            <w:gridSpan w:val="3"/>
            <w:vAlign w:val="center"/>
          </w:tcPr>
          <w:p w:rsidR="00905C70" w:rsidRPr="004A4E59" w:rsidRDefault="00905C70" w:rsidP="004A4E59">
            <w:pPr>
              <w:suppressLineNumbers/>
              <w:rPr>
                <w:sz w:val="20"/>
                <w:szCs w:val="20"/>
              </w:rPr>
            </w:pPr>
            <w:r w:rsidRPr="004A4E59">
              <w:rPr>
                <w:sz w:val="20"/>
                <w:szCs w:val="20"/>
              </w:rPr>
              <w:t>- скорая медицинская помощь</w:t>
            </w:r>
          </w:p>
        </w:tc>
        <w:tc>
          <w:tcPr>
            <w:tcW w:w="223" w:type="pct"/>
            <w:vAlign w:val="center"/>
          </w:tcPr>
          <w:p w:rsidR="00905C70" w:rsidRPr="004A4E59" w:rsidRDefault="00905C70" w:rsidP="00ED4C82">
            <w:pPr>
              <w:suppressLineNumbers/>
              <w:ind w:left="-57" w:right="-57"/>
              <w:jc w:val="center"/>
              <w:rPr>
                <w:sz w:val="18"/>
                <w:szCs w:val="20"/>
              </w:rPr>
            </w:pPr>
            <w:r w:rsidRPr="004A4E59">
              <w:rPr>
                <w:sz w:val="18"/>
                <w:szCs w:val="20"/>
              </w:rPr>
              <w:t>08</w:t>
            </w:r>
          </w:p>
        </w:tc>
        <w:tc>
          <w:tcPr>
            <w:tcW w:w="532" w:type="pct"/>
            <w:vAlign w:val="center"/>
          </w:tcPr>
          <w:p w:rsidR="00905C70" w:rsidRPr="004A4E59" w:rsidRDefault="00905C70" w:rsidP="004A4E59">
            <w:pPr>
              <w:jc w:val="center"/>
              <w:rPr>
                <w:sz w:val="18"/>
                <w:szCs w:val="20"/>
              </w:rPr>
            </w:pPr>
            <w:r w:rsidRPr="004A4E59">
              <w:rPr>
                <w:sz w:val="18"/>
                <w:szCs w:val="20"/>
              </w:rPr>
              <w:t>вызов</w:t>
            </w:r>
          </w:p>
        </w:tc>
        <w:tc>
          <w:tcPr>
            <w:tcW w:w="498" w:type="pct"/>
            <w:vAlign w:val="center"/>
          </w:tcPr>
          <w:p w:rsidR="00905C70" w:rsidRPr="00304E89" w:rsidRDefault="00905C70" w:rsidP="0096317F">
            <w:pPr>
              <w:ind w:left="-57" w:right="-57"/>
              <w:jc w:val="center"/>
              <w:rPr>
                <w:sz w:val="18"/>
                <w:szCs w:val="18"/>
              </w:rPr>
            </w:pPr>
          </w:p>
        </w:tc>
        <w:tc>
          <w:tcPr>
            <w:tcW w:w="450" w:type="pct"/>
            <w:vAlign w:val="center"/>
          </w:tcPr>
          <w:p w:rsidR="00905C70" w:rsidRPr="0001230A" w:rsidRDefault="00905C70" w:rsidP="0096317F">
            <w:pPr>
              <w:ind w:left="-57" w:right="-57"/>
              <w:jc w:val="center"/>
              <w:rPr>
                <w:sz w:val="18"/>
                <w:szCs w:val="18"/>
              </w:rPr>
            </w:pPr>
          </w:p>
        </w:tc>
        <w:tc>
          <w:tcPr>
            <w:tcW w:w="421" w:type="pct"/>
            <w:vAlign w:val="center"/>
          </w:tcPr>
          <w:p w:rsidR="00905C70" w:rsidRPr="009D19A6" w:rsidRDefault="00905C70" w:rsidP="0096317F">
            <w:pPr>
              <w:ind w:left="-57" w:right="-57"/>
              <w:jc w:val="center"/>
              <w:rPr>
                <w:sz w:val="18"/>
                <w:szCs w:val="18"/>
              </w:rPr>
            </w:pPr>
          </w:p>
        </w:tc>
        <w:tc>
          <w:tcPr>
            <w:tcW w:w="327" w:type="pct"/>
            <w:vAlign w:val="center"/>
          </w:tcPr>
          <w:p w:rsidR="00905C70" w:rsidRPr="0001230A" w:rsidRDefault="00905C70" w:rsidP="0096317F">
            <w:pPr>
              <w:ind w:left="-57" w:right="-57"/>
              <w:jc w:val="center"/>
              <w:rPr>
                <w:sz w:val="18"/>
                <w:szCs w:val="18"/>
              </w:rPr>
            </w:pPr>
            <w:r w:rsidRPr="0001230A">
              <w:rPr>
                <w:sz w:val="18"/>
                <w:szCs w:val="18"/>
              </w:rPr>
              <w:t>Х</w:t>
            </w:r>
          </w:p>
        </w:tc>
        <w:tc>
          <w:tcPr>
            <w:tcW w:w="416" w:type="pct"/>
            <w:vAlign w:val="center"/>
          </w:tcPr>
          <w:p w:rsidR="00905C70" w:rsidRPr="0001230A" w:rsidRDefault="00905C70" w:rsidP="0096317F">
            <w:pPr>
              <w:ind w:left="-57" w:right="-57"/>
              <w:jc w:val="center"/>
              <w:rPr>
                <w:sz w:val="18"/>
                <w:szCs w:val="18"/>
              </w:rPr>
            </w:pPr>
          </w:p>
        </w:tc>
        <w:tc>
          <w:tcPr>
            <w:tcW w:w="354" w:type="pct"/>
            <w:vAlign w:val="center"/>
          </w:tcPr>
          <w:p w:rsidR="00905C70" w:rsidRPr="0001230A" w:rsidRDefault="00905C70" w:rsidP="0096317F">
            <w:pPr>
              <w:ind w:left="-57" w:right="-57"/>
              <w:jc w:val="center"/>
              <w:rPr>
                <w:sz w:val="18"/>
                <w:szCs w:val="18"/>
              </w:rPr>
            </w:pPr>
            <w:r w:rsidRPr="0001230A">
              <w:rPr>
                <w:sz w:val="18"/>
                <w:szCs w:val="18"/>
              </w:rPr>
              <w:t>Х</w:t>
            </w:r>
          </w:p>
        </w:tc>
        <w:tc>
          <w:tcPr>
            <w:tcW w:w="342" w:type="pct"/>
            <w:vAlign w:val="center"/>
          </w:tcPr>
          <w:p w:rsidR="00905C70" w:rsidRPr="0001230A" w:rsidRDefault="00905C70" w:rsidP="0096317F">
            <w:pPr>
              <w:ind w:left="-57" w:right="-57"/>
              <w:jc w:val="center"/>
              <w:rPr>
                <w:sz w:val="18"/>
                <w:szCs w:val="18"/>
              </w:rPr>
            </w:pPr>
            <w:r w:rsidRPr="0001230A">
              <w:rPr>
                <w:sz w:val="18"/>
                <w:szCs w:val="18"/>
              </w:rPr>
              <w:t>Х</w:t>
            </w:r>
          </w:p>
        </w:tc>
      </w:tr>
      <w:tr w:rsidR="00905C70" w:rsidRPr="004A4E59" w:rsidTr="00ED4C82">
        <w:trPr>
          <w:trHeight w:val="20"/>
          <w:jc w:val="center"/>
        </w:trPr>
        <w:tc>
          <w:tcPr>
            <w:tcW w:w="1437" w:type="pct"/>
            <w:gridSpan w:val="3"/>
            <w:vAlign w:val="center"/>
          </w:tcPr>
          <w:p w:rsidR="00905C70" w:rsidRPr="004A4E59" w:rsidRDefault="00905C70" w:rsidP="004A4E59">
            <w:pPr>
              <w:suppressLineNumbers/>
              <w:rPr>
                <w:sz w:val="20"/>
                <w:szCs w:val="20"/>
              </w:rPr>
            </w:pPr>
            <w:r w:rsidRPr="004A4E59">
              <w:rPr>
                <w:sz w:val="20"/>
                <w:szCs w:val="20"/>
              </w:rPr>
              <w:t>- в амбулаторных условиях</w:t>
            </w:r>
          </w:p>
        </w:tc>
        <w:tc>
          <w:tcPr>
            <w:tcW w:w="223" w:type="pct"/>
            <w:vAlign w:val="center"/>
          </w:tcPr>
          <w:p w:rsidR="00905C70" w:rsidRPr="004A4E59" w:rsidRDefault="00905C70" w:rsidP="00ED4C82">
            <w:pPr>
              <w:suppressLineNumbers/>
              <w:ind w:left="-57" w:right="-57"/>
              <w:jc w:val="center"/>
              <w:rPr>
                <w:sz w:val="18"/>
                <w:szCs w:val="20"/>
              </w:rPr>
            </w:pPr>
            <w:r w:rsidRPr="004A4E59">
              <w:rPr>
                <w:sz w:val="18"/>
                <w:szCs w:val="20"/>
              </w:rPr>
              <w:t>09</w:t>
            </w:r>
          </w:p>
        </w:tc>
        <w:tc>
          <w:tcPr>
            <w:tcW w:w="532" w:type="pct"/>
            <w:vAlign w:val="center"/>
          </w:tcPr>
          <w:p w:rsidR="00905C70" w:rsidRPr="004A4E59" w:rsidRDefault="00905C70" w:rsidP="004A4E59">
            <w:pPr>
              <w:jc w:val="center"/>
              <w:rPr>
                <w:sz w:val="18"/>
                <w:szCs w:val="20"/>
              </w:rPr>
            </w:pPr>
            <w:r w:rsidRPr="004A4E59">
              <w:rPr>
                <w:sz w:val="18"/>
                <w:szCs w:val="20"/>
              </w:rPr>
              <w:t>посещение</w:t>
            </w:r>
          </w:p>
        </w:tc>
        <w:tc>
          <w:tcPr>
            <w:tcW w:w="498" w:type="pct"/>
            <w:vAlign w:val="center"/>
          </w:tcPr>
          <w:p w:rsidR="00905C70" w:rsidRPr="00304E89" w:rsidRDefault="00905C70" w:rsidP="0096317F">
            <w:pPr>
              <w:ind w:left="-57" w:right="-57"/>
              <w:jc w:val="center"/>
              <w:rPr>
                <w:sz w:val="18"/>
                <w:szCs w:val="18"/>
              </w:rPr>
            </w:pPr>
          </w:p>
        </w:tc>
        <w:tc>
          <w:tcPr>
            <w:tcW w:w="450" w:type="pct"/>
            <w:vAlign w:val="center"/>
          </w:tcPr>
          <w:p w:rsidR="00905C70" w:rsidRPr="0001230A" w:rsidRDefault="00905C70" w:rsidP="0096317F">
            <w:pPr>
              <w:ind w:left="-57" w:right="-57"/>
              <w:jc w:val="center"/>
              <w:rPr>
                <w:sz w:val="18"/>
                <w:szCs w:val="18"/>
              </w:rPr>
            </w:pPr>
          </w:p>
        </w:tc>
        <w:tc>
          <w:tcPr>
            <w:tcW w:w="421" w:type="pct"/>
            <w:vAlign w:val="center"/>
          </w:tcPr>
          <w:p w:rsidR="00905C70" w:rsidRPr="009D19A6" w:rsidRDefault="00905C70" w:rsidP="0096317F">
            <w:pPr>
              <w:ind w:left="-57" w:right="-57"/>
              <w:jc w:val="center"/>
              <w:rPr>
                <w:sz w:val="18"/>
                <w:szCs w:val="18"/>
              </w:rPr>
            </w:pPr>
          </w:p>
        </w:tc>
        <w:tc>
          <w:tcPr>
            <w:tcW w:w="327" w:type="pct"/>
            <w:vAlign w:val="center"/>
          </w:tcPr>
          <w:p w:rsidR="00905C70" w:rsidRPr="0001230A" w:rsidRDefault="00905C70" w:rsidP="0096317F">
            <w:pPr>
              <w:ind w:left="-57" w:right="-57"/>
              <w:jc w:val="center"/>
              <w:rPr>
                <w:sz w:val="18"/>
                <w:szCs w:val="18"/>
              </w:rPr>
            </w:pPr>
            <w:r w:rsidRPr="0001230A">
              <w:rPr>
                <w:sz w:val="18"/>
                <w:szCs w:val="18"/>
              </w:rPr>
              <w:t>Х</w:t>
            </w:r>
          </w:p>
        </w:tc>
        <w:tc>
          <w:tcPr>
            <w:tcW w:w="416" w:type="pct"/>
            <w:vAlign w:val="center"/>
          </w:tcPr>
          <w:p w:rsidR="00905C70" w:rsidRPr="0001230A" w:rsidRDefault="00905C70" w:rsidP="0096317F">
            <w:pPr>
              <w:suppressLineNumbers/>
              <w:spacing w:line="200" w:lineRule="exact"/>
              <w:ind w:left="-57" w:right="-57"/>
              <w:jc w:val="center"/>
              <w:rPr>
                <w:sz w:val="18"/>
                <w:szCs w:val="18"/>
              </w:rPr>
            </w:pPr>
          </w:p>
        </w:tc>
        <w:tc>
          <w:tcPr>
            <w:tcW w:w="354" w:type="pct"/>
            <w:vAlign w:val="center"/>
          </w:tcPr>
          <w:p w:rsidR="00905C70" w:rsidRPr="0001230A" w:rsidRDefault="00905C70" w:rsidP="0096317F">
            <w:pPr>
              <w:ind w:left="-57" w:right="-57"/>
              <w:jc w:val="center"/>
              <w:rPr>
                <w:sz w:val="18"/>
                <w:szCs w:val="18"/>
              </w:rPr>
            </w:pPr>
            <w:r w:rsidRPr="0001230A">
              <w:rPr>
                <w:sz w:val="18"/>
                <w:szCs w:val="18"/>
              </w:rPr>
              <w:t>Х</w:t>
            </w:r>
          </w:p>
        </w:tc>
        <w:tc>
          <w:tcPr>
            <w:tcW w:w="342" w:type="pct"/>
            <w:vAlign w:val="center"/>
          </w:tcPr>
          <w:p w:rsidR="00905C70" w:rsidRPr="0001230A" w:rsidRDefault="00905C70" w:rsidP="0096317F">
            <w:pPr>
              <w:ind w:left="-57" w:right="-57"/>
              <w:jc w:val="center"/>
              <w:rPr>
                <w:sz w:val="18"/>
                <w:szCs w:val="18"/>
              </w:rPr>
            </w:pPr>
            <w:r w:rsidRPr="0001230A">
              <w:rPr>
                <w:sz w:val="18"/>
                <w:szCs w:val="18"/>
              </w:rPr>
              <w:t>Х</w:t>
            </w:r>
          </w:p>
        </w:tc>
      </w:tr>
      <w:tr w:rsidR="00905C70" w:rsidRPr="004A4E59" w:rsidTr="00ED4C82">
        <w:trPr>
          <w:trHeight w:val="20"/>
          <w:jc w:val="center"/>
        </w:trPr>
        <w:tc>
          <w:tcPr>
            <w:tcW w:w="1437" w:type="pct"/>
            <w:gridSpan w:val="3"/>
            <w:vAlign w:val="center"/>
          </w:tcPr>
          <w:p w:rsidR="00905C70" w:rsidRPr="004A4E59" w:rsidRDefault="00905C70" w:rsidP="004A4E59">
            <w:pPr>
              <w:suppressLineNumbers/>
              <w:rPr>
                <w:sz w:val="20"/>
                <w:szCs w:val="20"/>
              </w:rPr>
            </w:pPr>
            <w:r w:rsidRPr="004A4E59">
              <w:rPr>
                <w:sz w:val="20"/>
                <w:szCs w:val="20"/>
              </w:rPr>
              <w:t>- в стационарных условиях</w:t>
            </w:r>
          </w:p>
        </w:tc>
        <w:tc>
          <w:tcPr>
            <w:tcW w:w="223" w:type="pct"/>
            <w:vAlign w:val="center"/>
          </w:tcPr>
          <w:p w:rsidR="00905C70" w:rsidRPr="004A4E59" w:rsidRDefault="00905C70" w:rsidP="00ED4C82">
            <w:pPr>
              <w:suppressLineNumbers/>
              <w:ind w:left="-57" w:right="-57"/>
              <w:jc w:val="center"/>
              <w:rPr>
                <w:sz w:val="18"/>
                <w:szCs w:val="20"/>
              </w:rPr>
            </w:pPr>
            <w:r w:rsidRPr="004A4E59">
              <w:rPr>
                <w:sz w:val="18"/>
                <w:szCs w:val="20"/>
              </w:rPr>
              <w:t>10</w:t>
            </w:r>
          </w:p>
        </w:tc>
        <w:tc>
          <w:tcPr>
            <w:tcW w:w="532" w:type="pct"/>
            <w:vAlign w:val="center"/>
          </w:tcPr>
          <w:p w:rsidR="00905C70" w:rsidRPr="004A4E59" w:rsidRDefault="00905C70" w:rsidP="004A4E59">
            <w:pPr>
              <w:jc w:val="center"/>
              <w:rPr>
                <w:sz w:val="18"/>
                <w:szCs w:val="20"/>
              </w:rPr>
            </w:pPr>
            <w:r w:rsidRPr="004A4E59">
              <w:rPr>
                <w:sz w:val="18"/>
                <w:szCs w:val="20"/>
              </w:rPr>
              <w:t>случай госпитализации</w:t>
            </w:r>
          </w:p>
        </w:tc>
        <w:tc>
          <w:tcPr>
            <w:tcW w:w="498" w:type="pct"/>
            <w:vAlign w:val="center"/>
          </w:tcPr>
          <w:p w:rsidR="00905C70" w:rsidRPr="00304E89" w:rsidRDefault="00905C70" w:rsidP="0096317F">
            <w:pPr>
              <w:ind w:left="-57" w:right="-57"/>
              <w:jc w:val="center"/>
              <w:rPr>
                <w:sz w:val="18"/>
                <w:szCs w:val="18"/>
              </w:rPr>
            </w:pPr>
          </w:p>
        </w:tc>
        <w:tc>
          <w:tcPr>
            <w:tcW w:w="450" w:type="pct"/>
            <w:vAlign w:val="center"/>
          </w:tcPr>
          <w:p w:rsidR="00905C70" w:rsidRPr="0001230A" w:rsidRDefault="00905C70" w:rsidP="0096317F">
            <w:pPr>
              <w:ind w:left="-57" w:right="-57"/>
              <w:jc w:val="center"/>
              <w:rPr>
                <w:sz w:val="18"/>
                <w:szCs w:val="18"/>
              </w:rPr>
            </w:pPr>
          </w:p>
        </w:tc>
        <w:tc>
          <w:tcPr>
            <w:tcW w:w="421" w:type="pct"/>
            <w:vAlign w:val="center"/>
          </w:tcPr>
          <w:p w:rsidR="00905C70" w:rsidRPr="009D19A6" w:rsidRDefault="00905C70" w:rsidP="0096317F">
            <w:pPr>
              <w:ind w:left="-57" w:right="-57"/>
              <w:jc w:val="center"/>
              <w:rPr>
                <w:sz w:val="18"/>
                <w:szCs w:val="18"/>
              </w:rPr>
            </w:pPr>
          </w:p>
        </w:tc>
        <w:tc>
          <w:tcPr>
            <w:tcW w:w="327" w:type="pct"/>
            <w:vAlign w:val="center"/>
          </w:tcPr>
          <w:p w:rsidR="00905C70" w:rsidRPr="0001230A" w:rsidRDefault="00905C70" w:rsidP="0096317F">
            <w:pPr>
              <w:ind w:left="-57" w:right="-57"/>
              <w:jc w:val="center"/>
              <w:rPr>
                <w:sz w:val="18"/>
                <w:szCs w:val="18"/>
              </w:rPr>
            </w:pPr>
            <w:r w:rsidRPr="0001230A">
              <w:rPr>
                <w:sz w:val="18"/>
                <w:szCs w:val="18"/>
              </w:rPr>
              <w:t>Х</w:t>
            </w:r>
          </w:p>
        </w:tc>
        <w:tc>
          <w:tcPr>
            <w:tcW w:w="416" w:type="pct"/>
            <w:vAlign w:val="center"/>
          </w:tcPr>
          <w:p w:rsidR="00905C70" w:rsidRPr="0001230A" w:rsidRDefault="00905C70" w:rsidP="0096317F">
            <w:pPr>
              <w:ind w:left="-57" w:right="-57"/>
              <w:jc w:val="center"/>
              <w:rPr>
                <w:sz w:val="18"/>
                <w:szCs w:val="18"/>
              </w:rPr>
            </w:pPr>
          </w:p>
        </w:tc>
        <w:tc>
          <w:tcPr>
            <w:tcW w:w="354" w:type="pct"/>
            <w:vAlign w:val="center"/>
          </w:tcPr>
          <w:p w:rsidR="00905C70" w:rsidRPr="0001230A" w:rsidRDefault="00905C70" w:rsidP="0096317F">
            <w:pPr>
              <w:ind w:left="-57" w:right="-57"/>
              <w:jc w:val="center"/>
              <w:rPr>
                <w:sz w:val="18"/>
                <w:szCs w:val="18"/>
              </w:rPr>
            </w:pPr>
            <w:r w:rsidRPr="0001230A">
              <w:rPr>
                <w:sz w:val="18"/>
                <w:szCs w:val="18"/>
              </w:rPr>
              <w:t>Х</w:t>
            </w:r>
          </w:p>
        </w:tc>
        <w:tc>
          <w:tcPr>
            <w:tcW w:w="342" w:type="pct"/>
            <w:vAlign w:val="center"/>
          </w:tcPr>
          <w:p w:rsidR="00905C70" w:rsidRPr="0001230A" w:rsidRDefault="00905C70" w:rsidP="0096317F">
            <w:pPr>
              <w:ind w:left="-57" w:right="-57"/>
              <w:jc w:val="center"/>
              <w:rPr>
                <w:sz w:val="18"/>
                <w:szCs w:val="18"/>
              </w:rPr>
            </w:pPr>
            <w:r w:rsidRPr="0001230A">
              <w:rPr>
                <w:sz w:val="18"/>
                <w:szCs w:val="18"/>
              </w:rPr>
              <w:t>Х</w:t>
            </w:r>
          </w:p>
        </w:tc>
      </w:tr>
      <w:tr w:rsidR="00905C70" w:rsidRPr="004A4E59" w:rsidTr="00ED4C82">
        <w:trPr>
          <w:trHeight w:val="20"/>
          <w:jc w:val="center"/>
        </w:trPr>
        <w:tc>
          <w:tcPr>
            <w:tcW w:w="1437" w:type="pct"/>
            <w:gridSpan w:val="3"/>
            <w:vAlign w:val="center"/>
          </w:tcPr>
          <w:p w:rsidR="00905C70" w:rsidRPr="004A4E59" w:rsidRDefault="00905C70" w:rsidP="004A4E59">
            <w:pPr>
              <w:suppressLineNumbers/>
              <w:rPr>
                <w:sz w:val="20"/>
                <w:szCs w:val="20"/>
              </w:rPr>
            </w:pPr>
            <w:r w:rsidRPr="004A4E59">
              <w:rPr>
                <w:sz w:val="20"/>
                <w:szCs w:val="20"/>
              </w:rPr>
              <w:t>- в дневных стационарах</w:t>
            </w:r>
          </w:p>
        </w:tc>
        <w:tc>
          <w:tcPr>
            <w:tcW w:w="223" w:type="pct"/>
            <w:vAlign w:val="center"/>
          </w:tcPr>
          <w:p w:rsidR="00905C70" w:rsidRPr="004A4E59" w:rsidRDefault="00905C70" w:rsidP="00ED4C82">
            <w:pPr>
              <w:suppressLineNumbers/>
              <w:ind w:left="-57" w:right="-57"/>
              <w:jc w:val="center"/>
              <w:rPr>
                <w:sz w:val="18"/>
                <w:szCs w:val="20"/>
              </w:rPr>
            </w:pPr>
            <w:r w:rsidRPr="004A4E59">
              <w:rPr>
                <w:sz w:val="18"/>
                <w:szCs w:val="20"/>
              </w:rPr>
              <w:t>11</w:t>
            </w:r>
          </w:p>
        </w:tc>
        <w:tc>
          <w:tcPr>
            <w:tcW w:w="532" w:type="pct"/>
            <w:vAlign w:val="center"/>
          </w:tcPr>
          <w:p w:rsidR="00905C70" w:rsidRPr="004A4E59" w:rsidRDefault="00905C70" w:rsidP="00631F83">
            <w:pPr>
              <w:jc w:val="center"/>
              <w:rPr>
                <w:sz w:val="18"/>
                <w:szCs w:val="20"/>
              </w:rPr>
            </w:pPr>
            <w:r w:rsidRPr="004A4E59">
              <w:rPr>
                <w:sz w:val="18"/>
                <w:szCs w:val="20"/>
              </w:rPr>
              <w:t xml:space="preserve">случай </w:t>
            </w:r>
            <w:r>
              <w:rPr>
                <w:sz w:val="18"/>
                <w:szCs w:val="20"/>
              </w:rPr>
              <w:t>лечения</w:t>
            </w:r>
          </w:p>
        </w:tc>
        <w:tc>
          <w:tcPr>
            <w:tcW w:w="498" w:type="pct"/>
            <w:vAlign w:val="center"/>
          </w:tcPr>
          <w:p w:rsidR="00905C70" w:rsidRPr="00304E89" w:rsidRDefault="00905C70" w:rsidP="0096317F">
            <w:pPr>
              <w:ind w:left="-57" w:right="-57"/>
              <w:jc w:val="center"/>
              <w:rPr>
                <w:sz w:val="18"/>
                <w:szCs w:val="18"/>
              </w:rPr>
            </w:pPr>
          </w:p>
        </w:tc>
        <w:tc>
          <w:tcPr>
            <w:tcW w:w="450" w:type="pct"/>
            <w:vAlign w:val="center"/>
          </w:tcPr>
          <w:p w:rsidR="00905C70" w:rsidRPr="0001230A" w:rsidRDefault="00905C70" w:rsidP="0096317F">
            <w:pPr>
              <w:ind w:left="-57" w:right="-57"/>
              <w:jc w:val="center"/>
              <w:rPr>
                <w:sz w:val="18"/>
                <w:szCs w:val="18"/>
              </w:rPr>
            </w:pPr>
          </w:p>
        </w:tc>
        <w:tc>
          <w:tcPr>
            <w:tcW w:w="421" w:type="pct"/>
            <w:vAlign w:val="center"/>
          </w:tcPr>
          <w:p w:rsidR="00905C70" w:rsidRPr="009D19A6" w:rsidRDefault="00905C70" w:rsidP="0096317F">
            <w:pPr>
              <w:ind w:left="-57" w:right="-57"/>
              <w:jc w:val="center"/>
              <w:rPr>
                <w:sz w:val="18"/>
                <w:szCs w:val="18"/>
              </w:rPr>
            </w:pPr>
          </w:p>
        </w:tc>
        <w:tc>
          <w:tcPr>
            <w:tcW w:w="327" w:type="pct"/>
            <w:vAlign w:val="center"/>
          </w:tcPr>
          <w:p w:rsidR="00905C70" w:rsidRPr="0001230A" w:rsidRDefault="00905C70" w:rsidP="0096317F">
            <w:pPr>
              <w:ind w:left="-57" w:right="-57"/>
              <w:jc w:val="center"/>
              <w:rPr>
                <w:sz w:val="18"/>
                <w:szCs w:val="18"/>
              </w:rPr>
            </w:pPr>
            <w:r w:rsidRPr="0001230A">
              <w:rPr>
                <w:sz w:val="18"/>
                <w:szCs w:val="18"/>
              </w:rPr>
              <w:t>Х</w:t>
            </w:r>
          </w:p>
        </w:tc>
        <w:tc>
          <w:tcPr>
            <w:tcW w:w="416" w:type="pct"/>
            <w:vAlign w:val="center"/>
          </w:tcPr>
          <w:p w:rsidR="00905C70" w:rsidRPr="0001230A" w:rsidRDefault="00905C70" w:rsidP="0096317F">
            <w:pPr>
              <w:ind w:left="-57" w:right="-57"/>
              <w:jc w:val="center"/>
              <w:rPr>
                <w:sz w:val="18"/>
                <w:szCs w:val="18"/>
              </w:rPr>
            </w:pPr>
          </w:p>
        </w:tc>
        <w:tc>
          <w:tcPr>
            <w:tcW w:w="354" w:type="pct"/>
            <w:vAlign w:val="center"/>
          </w:tcPr>
          <w:p w:rsidR="00905C70" w:rsidRPr="0001230A" w:rsidRDefault="00905C70" w:rsidP="0096317F">
            <w:pPr>
              <w:ind w:left="-57" w:right="-57"/>
              <w:jc w:val="center"/>
              <w:rPr>
                <w:sz w:val="18"/>
                <w:szCs w:val="18"/>
              </w:rPr>
            </w:pPr>
            <w:r w:rsidRPr="0001230A">
              <w:rPr>
                <w:sz w:val="18"/>
                <w:szCs w:val="18"/>
              </w:rPr>
              <w:t>Х</w:t>
            </w:r>
          </w:p>
        </w:tc>
        <w:tc>
          <w:tcPr>
            <w:tcW w:w="342" w:type="pct"/>
            <w:vAlign w:val="center"/>
          </w:tcPr>
          <w:p w:rsidR="00905C70" w:rsidRPr="0001230A" w:rsidRDefault="00905C70" w:rsidP="0096317F">
            <w:pPr>
              <w:ind w:left="-57" w:right="-57"/>
              <w:jc w:val="center"/>
              <w:rPr>
                <w:sz w:val="18"/>
                <w:szCs w:val="18"/>
              </w:rPr>
            </w:pPr>
            <w:r w:rsidRPr="0001230A">
              <w:rPr>
                <w:sz w:val="18"/>
                <w:szCs w:val="18"/>
              </w:rPr>
              <w:t>Х</w:t>
            </w:r>
          </w:p>
        </w:tc>
      </w:tr>
      <w:tr w:rsidR="00905C70" w:rsidRPr="004A4E59" w:rsidTr="00ED4C82">
        <w:trPr>
          <w:trHeight w:val="20"/>
          <w:jc w:val="center"/>
        </w:trPr>
        <w:tc>
          <w:tcPr>
            <w:tcW w:w="1437" w:type="pct"/>
            <w:gridSpan w:val="3"/>
            <w:vAlign w:val="center"/>
          </w:tcPr>
          <w:p w:rsidR="00905C70" w:rsidRPr="004A4E59" w:rsidRDefault="00905C70" w:rsidP="004A4E59">
            <w:pPr>
              <w:suppressLineNumbers/>
              <w:rPr>
                <w:sz w:val="20"/>
                <w:szCs w:val="20"/>
              </w:rPr>
            </w:pPr>
            <w:r w:rsidRPr="004A4E59">
              <w:rPr>
                <w:sz w:val="20"/>
                <w:szCs w:val="20"/>
              </w:rPr>
              <w:t>4. паллиативная медицинская помощь</w:t>
            </w:r>
          </w:p>
        </w:tc>
        <w:tc>
          <w:tcPr>
            <w:tcW w:w="223" w:type="pct"/>
            <w:vAlign w:val="center"/>
          </w:tcPr>
          <w:p w:rsidR="00905C70" w:rsidRPr="004A4E59" w:rsidRDefault="00905C70" w:rsidP="00ED4C82">
            <w:pPr>
              <w:suppressLineNumbers/>
              <w:ind w:left="-57" w:right="-57"/>
              <w:jc w:val="center"/>
              <w:rPr>
                <w:sz w:val="18"/>
                <w:szCs w:val="20"/>
              </w:rPr>
            </w:pPr>
            <w:r w:rsidRPr="004A4E59">
              <w:rPr>
                <w:sz w:val="18"/>
                <w:szCs w:val="20"/>
              </w:rPr>
              <w:t>12</w:t>
            </w:r>
          </w:p>
        </w:tc>
        <w:tc>
          <w:tcPr>
            <w:tcW w:w="532" w:type="pct"/>
            <w:vAlign w:val="center"/>
          </w:tcPr>
          <w:p w:rsidR="00905C70" w:rsidRPr="004A4E59" w:rsidRDefault="00905C70" w:rsidP="004A4E59">
            <w:pPr>
              <w:jc w:val="center"/>
              <w:rPr>
                <w:sz w:val="18"/>
                <w:szCs w:val="20"/>
              </w:rPr>
            </w:pPr>
            <w:r w:rsidRPr="004A4E59">
              <w:rPr>
                <w:sz w:val="18"/>
                <w:szCs w:val="20"/>
              </w:rPr>
              <w:t>койко-день</w:t>
            </w:r>
          </w:p>
        </w:tc>
        <w:tc>
          <w:tcPr>
            <w:tcW w:w="498" w:type="pct"/>
            <w:vAlign w:val="center"/>
          </w:tcPr>
          <w:p w:rsidR="00905C70" w:rsidRPr="00304E89" w:rsidRDefault="00905C70" w:rsidP="0096317F">
            <w:pPr>
              <w:ind w:left="-57" w:right="-57"/>
              <w:jc w:val="center"/>
              <w:rPr>
                <w:sz w:val="18"/>
                <w:szCs w:val="18"/>
              </w:rPr>
            </w:pPr>
            <w:r>
              <w:rPr>
                <w:sz w:val="18"/>
                <w:szCs w:val="18"/>
              </w:rPr>
              <w:t>0,092</w:t>
            </w:r>
          </w:p>
        </w:tc>
        <w:tc>
          <w:tcPr>
            <w:tcW w:w="450" w:type="pct"/>
            <w:vAlign w:val="center"/>
          </w:tcPr>
          <w:p w:rsidR="00905C70" w:rsidRPr="0001230A" w:rsidRDefault="00087947" w:rsidP="0096317F">
            <w:pPr>
              <w:ind w:left="-57" w:right="-57"/>
              <w:jc w:val="center"/>
              <w:rPr>
                <w:sz w:val="18"/>
                <w:szCs w:val="18"/>
              </w:rPr>
            </w:pPr>
            <w:r>
              <w:rPr>
                <w:sz w:val="18"/>
                <w:szCs w:val="18"/>
              </w:rPr>
              <w:t>1 092,2</w:t>
            </w:r>
          </w:p>
        </w:tc>
        <w:tc>
          <w:tcPr>
            <w:tcW w:w="421" w:type="pct"/>
            <w:vAlign w:val="center"/>
          </w:tcPr>
          <w:p w:rsidR="00905C70" w:rsidRPr="009D19A6" w:rsidRDefault="00087947" w:rsidP="0096317F">
            <w:pPr>
              <w:ind w:left="-57" w:right="-57"/>
              <w:jc w:val="center"/>
              <w:rPr>
                <w:sz w:val="18"/>
                <w:szCs w:val="18"/>
              </w:rPr>
            </w:pPr>
            <w:r>
              <w:rPr>
                <w:sz w:val="18"/>
                <w:szCs w:val="18"/>
              </w:rPr>
              <w:t>100,5</w:t>
            </w:r>
          </w:p>
        </w:tc>
        <w:tc>
          <w:tcPr>
            <w:tcW w:w="327" w:type="pct"/>
            <w:vAlign w:val="center"/>
          </w:tcPr>
          <w:p w:rsidR="00905C70" w:rsidRPr="0001230A" w:rsidRDefault="00905C70" w:rsidP="0096317F">
            <w:pPr>
              <w:ind w:left="-57" w:right="-57"/>
              <w:jc w:val="center"/>
              <w:rPr>
                <w:sz w:val="18"/>
                <w:szCs w:val="18"/>
              </w:rPr>
            </w:pPr>
            <w:r w:rsidRPr="0001230A">
              <w:rPr>
                <w:sz w:val="18"/>
                <w:szCs w:val="18"/>
              </w:rPr>
              <w:t>Х</w:t>
            </w:r>
          </w:p>
        </w:tc>
        <w:tc>
          <w:tcPr>
            <w:tcW w:w="416" w:type="pct"/>
            <w:vAlign w:val="center"/>
          </w:tcPr>
          <w:p w:rsidR="00905C70" w:rsidRPr="0001230A" w:rsidRDefault="00087947" w:rsidP="0096317F">
            <w:pPr>
              <w:ind w:left="-57" w:right="-57"/>
              <w:jc w:val="center"/>
              <w:rPr>
                <w:sz w:val="18"/>
                <w:szCs w:val="18"/>
              </w:rPr>
            </w:pPr>
            <w:r>
              <w:rPr>
                <w:sz w:val="18"/>
                <w:szCs w:val="18"/>
              </w:rPr>
              <w:t>103,37</w:t>
            </w:r>
          </w:p>
        </w:tc>
        <w:tc>
          <w:tcPr>
            <w:tcW w:w="354" w:type="pct"/>
            <w:vAlign w:val="center"/>
          </w:tcPr>
          <w:p w:rsidR="00905C70" w:rsidRPr="0001230A" w:rsidRDefault="00905C70" w:rsidP="0096317F">
            <w:pPr>
              <w:ind w:left="-57" w:right="-57"/>
              <w:jc w:val="center"/>
              <w:rPr>
                <w:sz w:val="18"/>
                <w:szCs w:val="18"/>
              </w:rPr>
            </w:pPr>
            <w:r w:rsidRPr="0001230A">
              <w:rPr>
                <w:sz w:val="18"/>
                <w:szCs w:val="18"/>
              </w:rPr>
              <w:t>Х</w:t>
            </w:r>
          </w:p>
        </w:tc>
        <w:tc>
          <w:tcPr>
            <w:tcW w:w="342" w:type="pct"/>
            <w:vAlign w:val="center"/>
          </w:tcPr>
          <w:p w:rsidR="00905C70" w:rsidRPr="0001230A" w:rsidRDefault="00905C70" w:rsidP="0096317F">
            <w:pPr>
              <w:ind w:left="-57" w:right="-57"/>
              <w:jc w:val="center"/>
              <w:rPr>
                <w:sz w:val="18"/>
                <w:szCs w:val="18"/>
              </w:rPr>
            </w:pPr>
            <w:r w:rsidRPr="0001230A">
              <w:rPr>
                <w:sz w:val="18"/>
                <w:szCs w:val="18"/>
              </w:rPr>
              <w:t>Х</w:t>
            </w:r>
          </w:p>
        </w:tc>
      </w:tr>
      <w:tr w:rsidR="00905C70" w:rsidRPr="004A4E59" w:rsidTr="00ED4C82">
        <w:trPr>
          <w:trHeight w:val="20"/>
          <w:jc w:val="center"/>
        </w:trPr>
        <w:tc>
          <w:tcPr>
            <w:tcW w:w="1437" w:type="pct"/>
            <w:gridSpan w:val="3"/>
            <w:vAlign w:val="center"/>
          </w:tcPr>
          <w:p w:rsidR="00905C70" w:rsidRPr="004A4E59" w:rsidRDefault="00905C70" w:rsidP="004A4E59">
            <w:pPr>
              <w:suppressLineNumbers/>
              <w:rPr>
                <w:sz w:val="20"/>
                <w:szCs w:val="20"/>
              </w:rPr>
            </w:pPr>
            <w:r w:rsidRPr="004A4E59">
              <w:rPr>
                <w:sz w:val="20"/>
                <w:szCs w:val="20"/>
              </w:rPr>
              <w:t>5. иные государственные и муниципальные услуги (работы)</w:t>
            </w:r>
          </w:p>
        </w:tc>
        <w:tc>
          <w:tcPr>
            <w:tcW w:w="223" w:type="pct"/>
            <w:vAlign w:val="center"/>
          </w:tcPr>
          <w:p w:rsidR="00905C70" w:rsidRPr="004A4E59" w:rsidRDefault="00905C70" w:rsidP="00ED4C82">
            <w:pPr>
              <w:suppressLineNumbers/>
              <w:ind w:left="-57" w:right="-57"/>
              <w:jc w:val="center"/>
              <w:rPr>
                <w:sz w:val="18"/>
                <w:szCs w:val="20"/>
              </w:rPr>
            </w:pPr>
            <w:r w:rsidRPr="004A4E59">
              <w:rPr>
                <w:sz w:val="18"/>
                <w:szCs w:val="20"/>
              </w:rPr>
              <w:t>13</w:t>
            </w:r>
          </w:p>
        </w:tc>
        <w:tc>
          <w:tcPr>
            <w:tcW w:w="532" w:type="pct"/>
            <w:vAlign w:val="center"/>
          </w:tcPr>
          <w:p w:rsidR="00905C70" w:rsidRPr="004A4E59" w:rsidRDefault="00905C70" w:rsidP="004A4E59">
            <w:pPr>
              <w:jc w:val="center"/>
              <w:rPr>
                <w:sz w:val="18"/>
                <w:szCs w:val="20"/>
              </w:rPr>
            </w:pPr>
          </w:p>
        </w:tc>
        <w:tc>
          <w:tcPr>
            <w:tcW w:w="498" w:type="pct"/>
            <w:vAlign w:val="center"/>
          </w:tcPr>
          <w:p w:rsidR="00905C70" w:rsidRPr="00304E89" w:rsidRDefault="00905C70" w:rsidP="0096317F">
            <w:pPr>
              <w:ind w:left="-57" w:right="-57"/>
              <w:jc w:val="center"/>
              <w:rPr>
                <w:sz w:val="18"/>
                <w:szCs w:val="18"/>
              </w:rPr>
            </w:pPr>
            <w:r w:rsidRPr="00304E89">
              <w:rPr>
                <w:sz w:val="18"/>
                <w:szCs w:val="18"/>
              </w:rPr>
              <w:t>Х</w:t>
            </w:r>
          </w:p>
        </w:tc>
        <w:tc>
          <w:tcPr>
            <w:tcW w:w="450" w:type="pct"/>
            <w:vAlign w:val="center"/>
          </w:tcPr>
          <w:p w:rsidR="00905C70" w:rsidRPr="0001230A" w:rsidRDefault="00905C70" w:rsidP="0096317F">
            <w:pPr>
              <w:ind w:left="-57" w:right="-57"/>
              <w:jc w:val="center"/>
              <w:rPr>
                <w:sz w:val="18"/>
                <w:szCs w:val="18"/>
              </w:rPr>
            </w:pPr>
            <w:r w:rsidRPr="0001230A">
              <w:rPr>
                <w:sz w:val="18"/>
                <w:szCs w:val="18"/>
              </w:rPr>
              <w:t>Х</w:t>
            </w:r>
          </w:p>
        </w:tc>
        <w:tc>
          <w:tcPr>
            <w:tcW w:w="421" w:type="pct"/>
            <w:vAlign w:val="center"/>
          </w:tcPr>
          <w:p w:rsidR="00905C70" w:rsidRPr="009D19A6" w:rsidRDefault="00905C70" w:rsidP="0096317F">
            <w:pPr>
              <w:ind w:left="-57" w:right="-57"/>
              <w:jc w:val="center"/>
              <w:rPr>
                <w:sz w:val="18"/>
                <w:szCs w:val="18"/>
              </w:rPr>
            </w:pPr>
            <w:r w:rsidRPr="009D19A6">
              <w:rPr>
                <w:sz w:val="18"/>
                <w:szCs w:val="18"/>
              </w:rPr>
              <w:t>207,0</w:t>
            </w:r>
          </w:p>
        </w:tc>
        <w:tc>
          <w:tcPr>
            <w:tcW w:w="327" w:type="pct"/>
            <w:vAlign w:val="center"/>
          </w:tcPr>
          <w:p w:rsidR="00905C70" w:rsidRPr="0001230A" w:rsidRDefault="00905C70" w:rsidP="0096317F">
            <w:pPr>
              <w:ind w:left="-57" w:right="-57"/>
              <w:jc w:val="center"/>
              <w:rPr>
                <w:sz w:val="18"/>
                <w:szCs w:val="18"/>
              </w:rPr>
            </w:pPr>
            <w:r w:rsidRPr="0001230A">
              <w:rPr>
                <w:sz w:val="18"/>
                <w:szCs w:val="18"/>
              </w:rPr>
              <w:t>Х</w:t>
            </w:r>
          </w:p>
        </w:tc>
        <w:tc>
          <w:tcPr>
            <w:tcW w:w="416" w:type="pct"/>
            <w:vAlign w:val="center"/>
          </w:tcPr>
          <w:p w:rsidR="00905C70" w:rsidRPr="0001230A" w:rsidRDefault="00905C70" w:rsidP="0096317F">
            <w:pPr>
              <w:ind w:left="-57" w:right="-57"/>
              <w:jc w:val="center"/>
              <w:rPr>
                <w:sz w:val="18"/>
                <w:szCs w:val="18"/>
              </w:rPr>
            </w:pPr>
            <w:r>
              <w:rPr>
                <w:sz w:val="18"/>
                <w:szCs w:val="18"/>
              </w:rPr>
              <w:t>212,96</w:t>
            </w:r>
          </w:p>
        </w:tc>
        <w:tc>
          <w:tcPr>
            <w:tcW w:w="354" w:type="pct"/>
            <w:vAlign w:val="center"/>
          </w:tcPr>
          <w:p w:rsidR="00905C70" w:rsidRPr="0001230A" w:rsidRDefault="00905C70" w:rsidP="0096317F">
            <w:pPr>
              <w:ind w:left="-57" w:right="-57"/>
              <w:jc w:val="center"/>
              <w:rPr>
                <w:sz w:val="18"/>
                <w:szCs w:val="18"/>
              </w:rPr>
            </w:pPr>
            <w:r w:rsidRPr="0001230A">
              <w:rPr>
                <w:sz w:val="18"/>
                <w:szCs w:val="18"/>
              </w:rPr>
              <w:t>Х</w:t>
            </w:r>
          </w:p>
        </w:tc>
        <w:tc>
          <w:tcPr>
            <w:tcW w:w="342" w:type="pct"/>
            <w:vAlign w:val="center"/>
          </w:tcPr>
          <w:p w:rsidR="00905C70" w:rsidRPr="0001230A" w:rsidRDefault="00905C70" w:rsidP="0096317F">
            <w:pPr>
              <w:ind w:left="-57" w:right="-57"/>
              <w:jc w:val="center"/>
            </w:pPr>
            <w:r w:rsidRPr="0001230A">
              <w:rPr>
                <w:sz w:val="18"/>
                <w:szCs w:val="18"/>
              </w:rPr>
              <w:t>Х</w:t>
            </w:r>
          </w:p>
        </w:tc>
      </w:tr>
      <w:tr w:rsidR="00905C70" w:rsidRPr="004A4E59" w:rsidTr="00ED4C82">
        <w:trPr>
          <w:trHeight w:val="20"/>
          <w:jc w:val="center"/>
        </w:trPr>
        <w:tc>
          <w:tcPr>
            <w:tcW w:w="1437" w:type="pct"/>
            <w:gridSpan w:val="3"/>
            <w:vAlign w:val="center"/>
          </w:tcPr>
          <w:p w:rsidR="00905C70" w:rsidRPr="004A4E59" w:rsidRDefault="00905C70" w:rsidP="00AF255A">
            <w:pPr>
              <w:suppressLineNumbers/>
              <w:rPr>
                <w:sz w:val="20"/>
                <w:szCs w:val="20"/>
              </w:rPr>
            </w:pPr>
            <w:r w:rsidRPr="004A4E59">
              <w:rPr>
                <w:sz w:val="20"/>
                <w:szCs w:val="20"/>
              </w:rPr>
              <w:t xml:space="preserve">6. специализированная высокотехнологичная медицинская помощь, оказываемая в медицинских организациях </w:t>
            </w:r>
            <w:r w:rsidR="00AF255A">
              <w:rPr>
                <w:sz w:val="20"/>
                <w:szCs w:val="20"/>
              </w:rPr>
              <w:t>Астраханской области</w:t>
            </w:r>
          </w:p>
        </w:tc>
        <w:tc>
          <w:tcPr>
            <w:tcW w:w="223" w:type="pct"/>
            <w:vAlign w:val="center"/>
          </w:tcPr>
          <w:p w:rsidR="00905C70" w:rsidRPr="004A4E59" w:rsidRDefault="00905C70" w:rsidP="00ED4C82">
            <w:pPr>
              <w:suppressLineNumbers/>
              <w:ind w:left="-57" w:right="-57"/>
              <w:jc w:val="center"/>
              <w:rPr>
                <w:sz w:val="18"/>
                <w:szCs w:val="20"/>
              </w:rPr>
            </w:pPr>
            <w:r w:rsidRPr="004A4E59">
              <w:rPr>
                <w:sz w:val="18"/>
                <w:szCs w:val="20"/>
              </w:rPr>
              <w:t>14</w:t>
            </w:r>
          </w:p>
        </w:tc>
        <w:tc>
          <w:tcPr>
            <w:tcW w:w="532" w:type="pct"/>
            <w:vAlign w:val="center"/>
          </w:tcPr>
          <w:p w:rsidR="00905C70" w:rsidRPr="004A4E59" w:rsidRDefault="00905C70" w:rsidP="004A4E59">
            <w:pPr>
              <w:jc w:val="center"/>
              <w:rPr>
                <w:sz w:val="18"/>
                <w:szCs w:val="20"/>
              </w:rPr>
            </w:pPr>
            <w:r w:rsidRPr="004A4E59">
              <w:rPr>
                <w:sz w:val="18"/>
                <w:szCs w:val="20"/>
              </w:rPr>
              <w:t>случай госпитализации</w:t>
            </w:r>
          </w:p>
        </w:tc>
        <w:tc>
          <w:tcPr>
            <w:tcW w:w="498" w:type="pct"/>
            <w:vAlign w:val="center"/>
          </w:tcPr>
          <w:p w:rsidR="00905C70" w:rsidRPr="00304E89" w:rsidRDefault="00905C70" w:rsidP="0096317F">
            <w:pPr>
              <w:ind w:left="-57" w:right="-57"/>
              <w:jc w:val="center"/>
              <w:rPr>
                <w:sz w:val="18"/>
                <w:szCs w:val="18"/>
              </w:rPr>
            </w:pPr>
            <w:r w:rsidRPr="00304E89">
              <w:rPr>
                <w:sz w:val="18"/>
                <w:szCs w:val="18"/>
              </w:rPr>
              <w:t>Х</w:t>
            </w:r>
          </w:p>
        </w:tc>
        <w:tc>
          <w:tcPr>
            <w:tcW w:w="450" w:type="pct"/>
            <w:vAlign w:val="center"/>
          </w:tcPr>
          <w:p w:rsidR="00905C70" w:rsidRPr="0001230A" w:rsidRDefault="00905C70" w:rsidP="0096317F">
            <w:pPr>
              <w:ind w:left="-57" w:right="-57"/>
              <w:jc w:val="center"/>
              <w:rPr>
                <w:sz w:val="18"/>
                <w:szCs w:val="18"/>
              </w:rPr>
            </w:pPr>
          </w:p>
        </w:tc>
        <w:tc>
          <w:tcPr>
            <w:tcW w:w="421" w:type="pct"/>
            <w:vAlign w:val="center"/>
          </w:tcPr>
          <w:p w:rsidR="00905C70" w:rsidRPr="009D19A6" w:rsidRDefault="00905C70" w:rsidP="0096317F">
            <w:pPr>
              <w:ind w:left="-57" w:right="-57"/>
              <w:jc w:val="center"/>
              <w:rPr>
                <w:sz w:val="18"/>
                <w:szCs w:val="18"/>
              </w:rPr>
            </w:pPr>
            <w:r w:rsidRPr="009D19A6">
              <w:rPr>
                <w:sz w:val="18"/>
                <w:szCs w:val="18"/>
              </w:rPr>
              <w:t>80,8</w:t>
            </w:r>
          </w:p>
        </w:tc>
        <w:tc>
          <w:tcPr>
            <w:tcW w:w="327" w:type="pct"/>
            <w:vAlign w:val="center"/>
          </w:tcPr>
          <w:p w:rsidR="00905C70" w:rsidRPr="0001230A" w:rsidRDefault="00905C70" w:rsidP="0096317F">
            <w:pPr>
              <w:ind w:left="-57" w:right="-57"/>
              <w:jc w:val="center"/>
              <w:rPr>
                <w:sz w:val="18"/>
                <w:szCs w:val="18"/>
              </w:rPr>
            </w:pPr>
          </w:p>
        </w:tc>
        <w:tc>
          <w:tcPr>
            <w:tcW w:w="416" w:type="pct"/>
            <w:vAlign w:val="center"/>
          </w:tcPr>
          <w:p w:rsidR="00905C70" w:rsidRPr="0001230A" w:rsidRDefault="00905C70" w:rsidP="0096317F">
            <w:pPr>
              <w:ind w:left="-57" w:right="-57"/>
              <w:jc w:val="center"/>
              <w:rPr>
                <w:sz w:val="18"/>
                <w:szCs w:val="18"/>
              </w:rPr>
            </w:pPr>
            <w:r>
              <w:rPr>
                <w:sz w:val="18"/>
                <w:szCs w:val="18"/>
              </w:rPr>
              <w:t>83,13</w:t>
            </w:r>
          </w:p>
        </w:tc>
        <w:tc>
          <w:tcPr>
            <w:tcW w:w="354" w:type="pct"/>
            <w:vAlign w:val="center"/>
          </w:tcPr>
          <w:p w:rsidR="00905C70" w:rsidRPr="0001230A" w:rsidRDefault="00905C70" w:rsidP="0096317F">
            <w:pPr>
              <w:ind w:left="-57" w:right="-57"/>
              <w:jc w:val="center"/>
              <w:rPr>
                <w:sz w:val="18"/>
                <w:szCs w:val="18"/>
              </w:rPr>
            </w:pPr>
            <w:r w:rsidRPr="0001230A">
              <w:rPr>
                <w:sz w:val="18"/>
                <w:szCs w:val="18"/>
              </w:rPr>
              <w:t>Х</w:t>
            </w:r>
          </w:p>
        </w:tc>
        <w:tc>
          <w:tcPr>
            <w:tcW w:w="342" w:type="pct"/>
            <w:vAlign w:val="center"/>
          </w:tcPr>
          <w:p w:rsidR="00905C70" w:rsidRPr="0001230A" w:rsidRDefault="00905C70" w:rsidP="0096317F">
            <w:pPr>
              <w:ind w:left="-57" w:right="-57"/>
              <w:jc w:val="center"/>
            </w:pPr>
            <w:r w:rsidRPr="0001230A">
              <w:rPr>
                <w:sz w:val="18"/>
                <w:szCs w:val="18"/>
              </w:rPr>
              <w:t>Х</w:t>
            </w:r>
          </w:p>
        </w:tc>
      </w:tr>
      <w:tr w:rsidR="00EB2A50" w:rsidRPr="004A4E59" w:rsidTr="00ED4C82">
        <w:trPr>
          <w:trHeight w:val="20"/>
          <w:jc w:val="center"/>
        </w:trPr>
        <w:tc>
          <w:tcPr>
            <w:tcW w:w="1437" w:type="pct"/>
            <w:gridSpan w:val="3"/>
            <w:vAlign w:val="center"/>
          </w:tcPr>
          <w:p w:rsidR="00EB2A50" w:rsidRPr="004A4E59" w:rsidRDefault="00EB2A50" w:rsidP="00AF255A">
            <w:pPr>
              <w:suppressLineNumbers/>
              <w:rPr>
                <w:sz w:val="20"/>
                <w:szCs w:val="20"/>
              </w:rPr>
            </w:pPr>
            <w:r w:rsidRPr="004A4E59">
              <w:rPr>
                <w:sz w:val="20"/>
                <w:szCs w:val="20"/>
                <w:lang w:val="en-US"/>
              </w:rPr>
              <w:t>II</w:t>
            </w:r>
            <w:r w:rsidRPr="004A4E59">
              <w:rPr>
                <w:sz w:val="20"/>
                <w:szCs w:val="20"/>
              </w:rPr>
              <w:t xml:space="preserve">. Средства консолидированного бюджета </w:t>
            </w:r>
            <w:r w:rsidR="00AF255A">
              <w:rPr>
                <w:sz w:val="20"/>
                <w:szCs w:val="20"/>
              </w:rPr>
              <w:t>Астраханской области</w:t>
            </w:r>
            <w:r w:rsidRPr="004A4E59">
              <w:rPr>
                <w:sz w:val="20"/>
                <w:szCs w:val="20"/>
              </w:rPr>
              <w:t xml:space="preserve"> на содержание медицинских организа</w:t>
            </w:r>
            <w:r w:rsidR="00AF255A">
              <w:rPr>
                <w:sz w:val="20"/>
                <w:szCs w:val="20"/>
              </w:rPr>
              <w:t xml:space="preserve">ций, работающих в системе ОМС, </w:t>
            </w:r>
            <w:r w:rsidR="00AF255A" w:rsidRPr="006519D4">
              <w:rPr>
                <w:sz w:val="20"/>
                <w:szCs w:val="20"/>
              </w:rPr>
              <w:t>на расходы сверх территориальной программы ОМС</w:t>
            </w:r>
            <w:r w:rsidRPr="004A4E59">
              <w:rPr>
                <w:sz w:val="20"/>
                <w:szCs w:val="20"/>
              </w:rPr>
              <w:t>:</w:t>
            </w:r>
          </w:p>
        </w:tc>
        <w:tc>
          <w:tcPr>
            <w:tcW w:w="223" w:type="pct"/>
            <w:vAlign w:val="center"/>
          </w:tcPr>
          <w:p w:rsidR="00EB2A50" w:rsidRPr="004A4E59" w:rsidRDefault="00EB2A50" w:rsidP="00ED4C82">
            <w:pPr>
              <w:suppressLineNumbers/>
              <w:ind w:left="-57" w:right="-57"/>
              <w:jc w:val="center"/>
              <w:rPr>
                <w:sz w:val="18"/>
                <w:szCs w:val="20"/>
              </w:rPr>
            </w:pPr>
            <w:r w:rsidRPr="004A4E59">
              <w:rPr>
                <w:sz w:val="18"/>
                <w:szCs w:val="20"/>
              </w:rPr>
              <w:t>15</w:t>
            </w:r>
          </w:p>
        </w:tc>
        <w:tc>
          <w:tcPr>
            <w:tcW w:w="532" w:type="pct"/>
            <w:vAlign w:val="center"/>
          </w:tcPr>
          <w:p w:rsidR="00EB2A50" w:rsidRPr="004A4E59" w:rsidRDefault="00EB2A50" w:rsidP="004A4E59">
            <w:pPr>
              <w:jc w:val="center"/>
              <w:rPr>
                <w:sz w:val="18"/>
                <w:szCs w:val="20"/>
              </w:rPr>
            </w:pPr>
          </w:p>
        </w:tc>
        <w:tc>
          <w:tcPr>
            <w:tcW w:w="498" w:type="pct"/>
            <w:vAlign w:val="center"/>
          </w:tcPr>
          <w:p w:rsidR="00EB2A50" w:rsidRPr="00304E89" w:rsidRDefault="00EB2A50" w:rsidP="0096317F">
            <w:pPr>
              <w:ind w:left="-57" w:right="-57"/>
              <w:jc w:val="center"/>
              <w:rPr>
                <w:sz w:val="18"/>
                <w:szCs w:val="18"/>
              </w:rPr>
            </w:pPr>
            <w:r w:rsidRPr="00304E89">
              <w:rPr>
                <w:sz w:val="18"/>
                <w:szCs w:val="18"/>
              </w:rPr>
              <w:t>Х</w:t>
            </w:r>
          </w:p>
        </w:tc>
        <w:tc>
          <w:tcPr>
            <w:tcW w:w="450" w:type="pct"/>
            <w:vAlign w:val="center"/>
          </w:tcPr>
          <w:p w:rsidR="00EB2A50" w:rsidRPr="0001230A" w:rsidRDefault="00EB2A50" w:rsidP="0096317F">
            <w:pPr>
              <w:ind w:left="-57" w:right="-57"/>
              <w:jc w:val="center"/>
              <w:rPr>
                <w:sz w:val="18"/>
                <w:szCs w:val="18"/>
              </w:rPr>
            </w:pPr>
            <w:r w:rsidRPr="0001230A">
              <w:rPr>
                <w:sz w:val="18"/>
                <w:szCs w:val="18"/>
              </w:rPr>
              <w:t>Х</w:t>
            </w:r>
          </w:p>
        </w:tc>
        <w:tc>
          <w:tcPr>
            <w:tcW w:w="421" w:type="pct"/>
            <w:vAlign w:val="center"/>
          </w:tcPr>
          <w:p w:rsidR="00EB2A50" w:rsidRPr="009D19A6" w:rsidRDefault="00EB2A50" w:rsidP="0096317F">
            <w:pPr>
              <w:ind w:left="-57" w:right="-57"/>
              <w:jc w:val="center"/>
              <w:rPr>
                <w:sz w:val="18"/>
                <w:szCs w:val="18"/>
              </w:rPr>
            </w:pPr>
          </w:p>
        </w:tc>
        <w:tc>
          <w:tcPr>
            <w:tcW w:w="327" w:type="pct"/>
            <w:vAlign w:val="center"/>
          </w:tcPr>
          <w:p w:rsidR="00EB2A50" w:rsidRPr="0001230A" w:rsidRDefault="00EB2A50" w:rsidP="0096317F">
            <w:pPr>
              <w:ind w:left="-57" w:right="-57"/>
              <w:jc w:val="center"/>
              <w:rPr>
                <w:sz w:val="18"/>
                <w:szCs w:val="18"/>
              </w:rPr>
            </w:pPr>
            <w:r w:rsidRPr="0001230A">
              <w:rPr>
                <w:sz w:val="18"/>
                <w:szCs w:val="18"/>
              </w:rPr>
              <w:t>Х</w:t>
            </w:r>
          </w:p>
        </w:tc>
        <w:tc>
          <w:tcPr>
            <w:tcW w:w="416" w:type="pct"/>
            <w:vAlign w:val="center"/>
          </w:tcPr>
          <w:p w:rsidR="00EB2A50" w:rsidRPr="0001230A" w:rsidRDefault="00EB2A50" w:rsidP="0096317F">
            <w:pPr>
              <w:ind w:left="-57" w:right="-57"/>
              <w:jc w:val="center"/>
              <w:rPr>
                <w:sz w:val="18"/>
                <w:szCs w:val="18"/>
              </w:rPr>
            </w:pPr>
          </w:p>
        </w:tc>
        <w:tc>
          <w:tcPr>
            <w:tcW w:w="354" w:type="pct"/>
            <w:vAlign w:val="center"/>
          </w:tcPr>
          <w:p w:rsidR="00EB2A50" w:rsidRPr="0001230A" w:rsidRDefault="00EB2A50" w:rsidP="0096317F">
            <w:pPr>
              <w:ind w:left="-57" w:right="-57"/>
              <w:jc w:val="center"/>
              <w:rPr>
                <w:sz w:val="18"/>
                <w:szCs w:val="18"/>
              </w:rPr>
            </w:pPr>
            <w:r w:rsidRPr="0001230A">
              <w:rPr>
                <w:sz w:val="18"/>
                <w:szCs w:val="18"/>
              </w:rPr>
              <w:t>Х</w:t>
            </w:r>
          </w:p>
        </w:tc>
        <w:tc>
          <w:tcPr>
            <w:tcW w:w="342" w:type="pct"/>
            <w:vAlign w:val="center"/>
          </w:tcPr>
          <w:p w:rsidR="00EB2A50" w:rsidRPr="0001230A" w:rsidRDefault="00EB2A50" w:rsidP="0096317F">
            <w:pPr>
              <w:ind w:left="-57" w:right="-57"/>
              <w:jc w:val="center"/>
              <w:rPr>
                <w:sz w:val="18"/>
                <w:szCs w:val="18"/>
              </w:rPr>
            </w:pPr>
          </w:p>
        </w:tc>
      </w:tr>
      <w:tr w:rsidR="00EB2A50" w:rsidRPr="004A4E59" w:rsidTr="00ED4C82">
        <w:trPr>
          <w:trHeight w:val="20"/>
          <w:jc w:val="center"/>
        </w:trPr>
        <w:tc>
          <w:tcPr>
            <w:tcW w:w="1437" w:type="pct"/>
            <w:gridSpan w:val="3"/>
            <w:vAlign w:val="center"/>
          </w:tcPr>
          <w:p w:rsidR="00EB2A50" w:rsidRPr="004A4E59" w:rsidRDefault="00EB2A50" w:rsidP="004A4E59">
            <w:pPr>
              <w:suppressLineNumbers/>
              <w:rPr>
                <w:sz w:val="20"/>
                <w:szCs w:val="20"/>
              </w:rPr>
            </w:pPr>
            <w:r w:rsidRPr="004A4E59">
              <w:rPr>
                <w:sz w:val="20"/>
                <w:szCs w:val="20"/>
              </w:rPr>
              <w:t>- скорая медицинская помощь</w:t>
            </w:r>
          </w:p>
        </w:tc>
        <w:tc>
          <w:tcPr>
            <w:tcW w:w="223" w:type="pct"/>
            <w:vAlign w:val="center"/>
          </w:tcPr>
          <w:p w:rsidR="00EB2A50" w:rsidRPr="004A4E59" w:rsidRDefault="00EB2A50" w:rsidP="00ED4C82">
            <w:pPr>
              <w:suppressLineNumbers/>
              <w:ind w:left="-57" w:right="-57"/>
              <w:jc w:val="center"/>
              <w:rPr>
                <w:sz w:val="18"/>
                <w:szCs w:val="20"/>
              </w:rPr>
            </w:pPr>
            <w:r w:rsidRPr="004A4E59">
              <w:rPr>
                <w:sz w:val="18"/>
                <w:szCs w:val="20"/>
              </w:rPr>
              <w:t>16</w:t>
            </w:r>
          </w:p>
        </w:tc>
        <w:tc>
          <w:tcPr>
            <w:tcW w:w="532" w:type="pct"/>
            <w:vAlign w:val="center"/>
          </w:tcPr>
          <w:p w:rsidR="00EB2A50" w:rsidRPr="004A4E59" w:rsidRDefault="00EB2A50" w:rsidP="004A4E59">
            <w:pPr>
              <w:jc w:val="center"/>
              <w:rPr>
                <w:sz w:val="18"/>
                <w:szCs w:val="20"/>
              </w:rPr>
            </w:pPr>
            <w:r w:rsidRPr="004A4E59">
              <w:rPr>
                <w:sz w:val="18"/>
                <w:szCs w:val="20"/>
              </w:rPr>
              <w:t>вызов</w:t>
            </w:r>
          </w:p>
        </w:tc>
        <w:tc>
          <w:tcPr>
            <w:tcW w:w="498" w:type="pct"/>
            <w:vAlign w:val="center"/>
          </w:tcPr>
          <w:p w:rsidR="00EB2A50" w:rsidRPr="00304E89" w:rsidRDefault="00EB2A50" w:rsidP="0096317F">
            <w:pPr>
              <w:ind w:left="-57" w:right="-57"/>
              <w:jc w:val="center"/>
              <w:rPr>
                <w:sz w:val="18"/>
                <w:szCs w:val="18"/>
              </w:rPr>
            </w:pPr>
            <w:r w:rsidRPr="00304E89">
              <w:rPr>
                <w:sz w:val="18"/>
                <w:szCs w:val="18"/>
              </w:rPr>
              <w:t>Х</w:t>
            </w:r>
          </w:p>
        </w:tc>
        <w:tc>
          <w:tcPr>
            <w:tcW w:w="450" w:type="pct"/>
            <w:vAlign w:val="center"/>
          </w:tcPr>
          <w:p w:rsidR="00EB2A50" w:rsidRPr="0001230A" w:rsidRDefault="00EB2A50" w:rsidP="0096317F">
            <w:pPr>
              <w:ind w:left="-57" w:right="-57"/>
              <w:jc w:val="center"/>
              <w:rPr>
                <w:sz w:val="18"/>
                <w:szCs w:val="18"/>
              </w:rPr>
            </w:pPr>
            <w:r w:rsidRPr="0001230A">
              <w:rPr>
                <w:sz w:val="18"/>
                <w:szCs w:val="18"/>
              </w:rPr>
              <w:t>Х</w:t>
            </w:r>
          </w:p>
        </w:tc>
        <w:tc>
          <w:tcPr>
            <w:tcW w:w="421" w:type="pct"/>
            <w:vAlign w:val="center"/>
          </w:tcPr>
          <w:p w:rsidR="00EB2A50" w:rsidRPr="009D19A6" w:rsidRDefault="00EB2A50" w:rsidP="0096317F">
            <w:pPr>
              <w:ind w:left="-57" w:right="-57"/>
              <w:jc w:val="center"/>
              <w:rPr>
                <w:sz w:val="18"/>
                <w:szCs w:val="18"/>
              </w:rPr>
            </w:pPr>
          </w:p>
        </w:tc>
        <w:tc>
          <w:tcPr>
            <w:tcW w:w="327" w:type="pct"/>
            <w:vAlign w:val="center"/>
          </w:tcPr>
          <w:p w:rsidR="00EB2A50" w:rsidRPr="0001230A" w:rsidRDefault="00EB2A50" w:rsidP="0096317F">
            <w:pPr>
              <w:ind w:left="-57" w:right="-57"/>
              <w:jc w:val="center"/>
            </w:pPr>
            <w:r w:rsidRPr="0001230A">
              <w:rPr>
                <w:sz w:val="18"/>
                <w:szCs w:val="18"/>
              </w:rPr>
              <w:t>Х</w:t>
            </w:r>
          </w:p>
        </w:tc>
        <w:tc>
          <w:tcPr>
            <w:tcW w:w="416" w:type="pct"/>
            <w:vAlign w:val="center"/>
          </w:tcPr>
          <w:p w:rsidR="00EB2A50" w:rsidRPr="0001230A" w:rsidRDefault="00EB2A50" w:rsidP="0096317F">
            <w:pPr>
              <w:ind w:left="-57" w:right="-57"/>
              <w:jc w:val="center"/>
              <w:rPr>
                <w:sz w:val="18"/>
                <w:szCs w:val="18"/>
              </w:rPr>
            </w:pPr>
          </w:p>
        </w:tc>
        <w:tc>
          <w:tcPr>
            <w:tcW w:w="354" w:type="pct"/>
            <w:vAlign w:val="center"/>
          </w:tcPr>
          <w:p w:rsidR="00EB2A50" w:rsidRPr="0001230A" w:rsidRDefault="00EB2A50" w:rsidP="0096317F">
            <w:pPr>
              <w:ind w:left="-57" w:right="-57"/>
              <w:jc w:val="center"/>
              <w:rPr>
                <w:sz w:val="18"/>
                <w:szCs w:val="18"/>
              </w:rPr>
            </w:pPr>
            <w:r w:rsidRPr="0001230A">
              <w:rPr>
                <w:sz w:val="18"/>
                <w:szCs w:val="18"/>
              </w:rPr>
              <w:t>Х</w:t>
            </w:r>
          </w:p>
        </w:tc>
        <w:tc>
          <w:tcPr>
            <w:tcW w:w="342" w:type="pct"/>
            <w:vAlign w:val="center"/>
          </w:tcPr>
          <w:p w:rsidR="00EB2A50" w:rsidRPr="0001230A" w:rsidRDefault="00EB2A50" w:rsidP="0096317F">
            <w:pPr>
              <w:ind w:left="-57" w:right="-57"/>
              <w:jc w:val="center"/>
              <w:rPr>
                <w:sz w:val="18"/>
                <w:szCs w:val="18"/>
              </w:rPr>
            </w:pPr>
            <w:r w:rsidRPr="0001230A">
              <w:rPr>
                <w:sz w:val="18"/>
                <w:szCs w:val="18"/>
              </w:rPr>
              <w:t>Х</w:t>
            </w:r>
          </w:p>
        </w:tc>
      </w:tr>
      <w:tr w:rsidR="00EB2A50" w:rsidRPr="004A4E59" w:rsidTr="00ED4C82">
        <w:trPr>
          <w:trHeight w:val="20"/>
          <w:jc w:val="center"/>
        </w:trPr>
        <w:tc>
          <w:tcPr>
            <w:tcW w:w="1437" w:type="pct"/>
            <w:gridSpan w:val="3"/>
            <w:vAlign w:val="center"/>
          </w:tcPr>
          <w:p w:rsidR="00EB2A50" w:rsidRPr="004A4E59" w:rsidRDefault="00EB2A50" w:rsidP="004A4E59">
            <w:pPr>
              <w:suppressLineNumbers/>
              <w:rPr>
                <w:sz w:val="20"/>
                <w:szCs w:val="20"/>
              </w:rPr>
            </w:pPr>
            <w:r w:rsidRPr="004A4E59">
              <w:rPr>
                <w:sz w:val="20"/>
                <w:szCs w:val="20"/>
              </w:rPr>
              <w:t>- в амбулаторных условиях</w:t>
            </w:r>
          </w:p>
        </w:tc>
        <w:tc>
          <w:tcPr>
            <w:tcW w:w="223" w:type="pct"/>
            <w:vAlign w:val="center"/>
          </w:tcPr>
          <w:p w:rsidR="00EB2A50" w:rsidRPr="004A4E59" w:rsidRDefault="00EB2A50" w:rsidP="00ED4C82">
            <w:pPr>
              <w:suppressLineNumbers/>
              <w:ind w:left="-57" w:right="-57"/>
              <w:jc w:val="center"/>
              <w:rPr>
                <w:sz w:val="18"/>
                <w:szCs w:val="20"/>
              </w:rPr>
            </w:pPr>
            <w:r w:rsidRPr="004A4E59">
              <w:rPr>
                <w:sz w:val="18"/>
                <w:szCs w:val="20"/>
              </w:rPr>
              <w:t>17</w:t>
            </w:r>
          </w:p>
        </w:tc>
        <w:tc>
          <w:tcPr>
            <w:tcW w:w="532" w:type="pct"/>
            <w:vAlign w:val="center"/>
          </w:tcPr>
          <w:p w:rsidR="00EB2A50" w:rsidRPr="004A4E59" w:rsidRDefault="00EB2A50" w:rsidP="004A4E59">
            <w:pPr>
              <w:jc w:val="center"/>
              <w:rPr>
                <w:sz w:val="18"/>
                <w:szCs w:val="20"/>
              </w:rPr>
            </w:pPr>
            <w:r w:rsidRPr="004A4E59">
              <w:rPr>
                <w:sz w:val="18"/>
                <w:szCs w:val="20"/>
              </w:rPr>
              <w:t>посещение</w:t>
            </w:r>
          </w:p>
        </w:tc>
        <w:tc>
          <w:tcPr>
            <w:tcW w:w="498" w:type="pct"/>
            <w:vAlign w:val="center"/>
          </w:tcPr>
          <w:p w:rsidR="00EB2A50" w:rsidRPr="00304E89" w:rsidRDefault="00EB2A50" w:rsidP="0096317F">
            <w:pPr>
              <w:ind w:left="-57" w:right="-57"/>
              <w:jc w:val="center"/>
              <w:rPr>
                <w:sz w:val="18"/>
                <w:szCs w:val="18"/>
              </w:rPr>
            </w:pPr>
            <w:r w:rsidRPr="00304E89">
              <w:rPr>
                <w:sz w:val="18"/>
                <w:szCs w:val="18"/>
              </w:rPr>
              <w:t>Х</w:t>
            </w:r>
          </w:p>
        </w:tc>
        <w:tc>
          <w:tcPr>
            <w:tcW w:w="450" w:type="pct"/>
            <w:vAlign w:val="center"/>
          </w:tcPr>
          <w:p w:rsidR="00EB2A50" w:rsidRPr="0001230A" w:rsidRDefault="00EB2A50" w:rsidP="0096317F">
            <w:pPr>
              <w:ind w:left="-57" w:right="-57"/>
              <w:jc w:val="center"/>
              <w:rPr>
                <w:sz w:val="18"/>
                <w:szCs w:val="18"/>
              </w:rPr>
            </w:pPr>
            <w:r w:rsidRPr="0001230A">
              <w:rPr>
                <w:sz w:val="18"/>
                <w:szCs w:val="18"/>
              </w:rPr>
              <w:t>Х</w:t>
            </w:r>
          </w:p>
        </w:tc>
        <w:tc>
          <w:tcPr>
            <w:tcW w:w="421" w:type="pct"/>
            <w:vAlign w:val="center"/>
          </w:tcPr>
          <w:p w:rsidR="00EB2A50" w:rsidRPr="009D19A6" w:rsidRDefault="00EB2A50" w:rsidP="0096317F">
            <w:pPr>
              <w:ind w:left="-57" w:right="-57"/>
              <w:jc w:val="center"/>
              <w:rPr>
                <w:sz w:val="18"/>
                <w:szCs w:val="18"/>
              </w:rPr>
            </w:pPr>
          </w:p>
        </w:tc>
        <w:tc>
          <w:tcPr>
            <w:tcW w:w="327" w:type="pct"/>
            <w:vAlign w:val="center"/>
          </w:tcPr>
          <w:p w:rsidR="00EB2A50" w:rsidRPr="0001230A" w:rsidRDefault="00EB2A50" w:rsidP="0096317F">
            <w:pPr>
              <w:ind w:left="-57" w:right="-57"/>
              <w:jc w:val="center"/>
            </w:pPr>
            <w:r w:rsidRPr="0001230A">
              <w:rPr>
                <w:sz w:val="18"/>
                <w:szCs w:val="18"/>
              </w:rPr>
              <w:t>Х</w:t>
            </w:r>
          </w:p>
        </w:tc>
        <w:tc>
          <w:tcPr>
            <w:tcW w:w="416" w:type="pct"/>
            <w:vAlign w:val="center"/>
          </w:tcPr>
          <w:p w:rsidR="00EB2A50" w:rsidRPr="0001230A" w:rsidRDefault="00EB2A50" w:rsidP="0096317F">
            <w:pPr>
              <w:ind w:left="-57" w:right="-57"/>
              <w:jc w:val="center"/>
              <w:rPr>
                <w:sz w:val="18"/>
                <w:szCs w:val="18"/>
              </w:rPr>
            </w:pPr>
          </w:p>
        </w:tc>
        <w:tc>
          <w:tcPr>
            <w:tcW w:w="354" w:type="pct"/>
            <w:vAlign w:val="center"/>
          </w:tcPr>
          <w:p w:rsidR="00EB2A50" w:rsidRPr="0001230A" w:rsidRDefault="00EB2A50" w:rsidP="0096317F">
            <w:pPr>
              <w:ind w:left="-57" w:right="-57"/>
              <w:jc w:val="center"/>
              <w:rPr>
                <w:sz w:val="18"/>
                <w:szCs w:val="18"/>
              </w:rPr>
            </w:pPr>
            <w:r w:rsidRPr="0001230A">
              <w:rPr>
                <w:sz w:val="18"/>
                <w:szCs w:val="18"/>
              </w:rPr>
              <w:t>Х</w:t>
            </w:r>
          </w:p>
        </w:tc>
        <w:tc>
          <w:tcPr>
            <w:tcW w:w="342" w:type="pct"/>
            <w:vAlign w:val="center"/>
          </w:tcPr>
          <w:p w:rsidR="00EB2A50" w:rsidRPr="0001230A" w:rsidRDefault="00EB2A50" w:rsidP="0096317F">
            <w:pPr>
              <w:ind w:left="-57" w:right="-57"/>
              <w:jc w:val="center"/>
            </w:pPr>
            <w:r w:rsidRPr="0001230A">
              <w:rPr>
                <w:sz w:val="18"/>
                <w:szCs w:val="18"/>
              </w:rPr>
              <w:t>Х</w:t>
            </w:r>
          </w:p>
        </w:tc>
      </w:tr>
      <w:tr w:rsidR="00EB2A50" w:rsidRPr="004A4E59" w:rsidTr="00ED4C82">
        <w:trPr>
          <w:trHeight w:val="20"/>
          <w:jc w:val="center"/>
        </w:trPr>
        <w:tc>
          <w:tcPr>
            <w:tcW w:w="1437" w:type="pct"/>
            <w:gridSpan w:val="3"/>
            <w:vAlign w:val="center"/>
          </w:tcPr>
          <w:p w:rsidR="00EB2A50" w:rsidRPr="004A4E59" w:rsidRDefault="00EB2A50" w:rsidP="004A4E59">
            <w:pPr>
              <w:suppressLineNumbers/>
              <w:rPr>
                <w:sz w:val="20"/>
                <w:szCs w:val="20"/>
              </w:rPr>
            </w:pPr>
            <w:r w:rsidRPr="004A4E59">
              <w:rPr>
                <w:sz w:val="20"/>
                <w:szCs w:val="20"/>
              </w:rPr>
              <w:t>- в стационарных условиях</w:t>
            </w:r>
          </w:p>
        </w:tc>
        <w:tc>
          <w:tcPr>
            <w:tcW w:w="223" w:type="pct"/>
            <w:vAlign w:val="center"/>
          </w:tcPr>
          <w:p w:rsidR="00EB2A50" w:rsidRPr="004A4E59" w:rsidRDefault="00EB2A50" w:rsidP="00ED4C82">
            <w:pPr>
              <w:suppressLineNumbers/>
              <w:ind w:left="-57" w:right="-57"/>
              <w:jc w:val="center"/>
              <w:rPr>
                <w:sz w:val="18"/>
                <w:szCs w:val="20"/>
              </w:rPr>
            </w:pPr>
            <w:r w:rsidRPr="004A4E59">
              <w:rPr>
                <w:sz w:val="18"/>
                <w:szCs w:val="20"/>
              </w:rPr>
              <w:t>18</w:t>
            </w:r>
          </w:p>
        </w:tc>
        <w:tc>
          <w:tcPr>
            <w:tcW w:w="532" w:type="pct"/>
            <w:vAlign w:val="center"/>
          </w:tcPr>
          <w:p w:rsidR="00EB2A50" w:rsidRPr="004A4E59" w:rsidRDefault="00EB2A50" w:rsidP="004A4E59">
            <w:pPr>
              <w:jc w:val="center"/>
              <w:rPr>
                <w:sz w:val="18"/>
                <w:szCs w:val="20"/>
              </w:rPr>
            </w:pPr>
            <w:r w:rsidRPr="004A4E59">
              <w:rPr>
                <w:sz w:val="18"/>
                <w:szCs w:val="20"/>
              </w:rPr>
              <w:t>случай госпитализации</w:t>
            </w:r>
          </w:p>
        </w:tc>
        <w:tc>
          <w:tcPr>
            <w:tcW w:w="498" w:type="pct"/>
            <w:vAlign w:val="center"/>
          </w:tcPr>
          <w:p w:rsidR="00EB2A50" w:rsidRPr="00304E89" w:rsidRDefault="00EB2A50" w:rsidP="0096317F">
            <w:pPr>
              <w:ind w:left="-57" w:right="-57"/>
              <w:jc w:val="center"/>
              <w:rPr>
                <w:sz w:val="18"/>
                <w:szCs w:val="18"/>
              </w:rPr>
            </w:pPr>
            <w:r w:rsidRPr="00304E89">
              <w:rPr>
                <w:sz w:val="18"/>
                <w:szCs w:val="18"/>
              </w:rPr>
              <w:t>Х</w:t>
            </w:r>
          </w:p>
        </w:tc>
        <w:tc>
          <w:tcPr>
            <w:tcW w:w="450" w:type="pct"/>
            <w:vAlign w:val="center"/>
          </w:tcPr>
          <w:p w:rsidR="00EB2A50" w:rsidRPr="0001230A" w:rsidRDefault="00EB2A50" w:rsidP="0096317F">
            <w:pPr>
              <w:ind w:left="-57" w:right="-57"/>
              <w:jc w:val="center"/>
              <w:rPr>
                <w:sz w:val="18"/>
                <w:szCs w:val="18"/>
              </w:rPr>
            </w:pPr>
            <w:r w:rsidRPr="0001230A">
              <w:rPr>
                <w:sz w:val="18"/>
                <w:szCs w:val="18"/>
              </w:rPr>
              <w:t>Х</w:t>
            </w:r>
          </w:p>
        </w:tc>
        <w:tc>
          <w:tcPr>
            <w:tcW w:w="421" w:type="pct"/>
            <w:vAlign w:val="center"/>
          </w:tcPr>
          <w:p w:rsidR="00EB2A50" w:rsidRPr="009D19A6" w:rsidRDefault="00EB2A50" w:rsidP="0096317F">
            <w:pPr>
              <w:ind w:left="-57" w:right="-57"/>
              <w:jc w:val="center"/>
              <w:rPr>
                <w:sz w:val="18"/>
                <w:szCs w:val="18"/>
              </w:rPr>
            </w:pPr>
          </w:p>
        </w:tc>
        <w:tc>
          <w:tcPr>
            <w:tcW w:w="327" w:type="pct"/>
            <w:vAlign w:val="center"/>
          </w:tcPr>
          <w:p w:rsidR="00EB2A50" w:rsidRPr="0001230A" w:rsidRDefault="00EB2A50" w:rsidP="0096317F">
            <w:pPr>
              <w:ind w:left="-57" w:right="-57"/>
              <w:jc w:val="center"/>
            </w:pPr>
            <w:r w:rsidRPr="0001230A">
              <w:rPr>
                <w:sz w:val="18"/>
                <w:szCs w:val="18"/>
              </w:rPr>
              <w:t>Х</w:t>
            </w:r>
          </w:p>
        </w:tc>
        <w:tc>
          <w:tcPr>
            <w:tcW w:w="416" w:type="pct"/>
            <w:vAlign w:val="center"/>
          </w:tcPr>
          <w:p w:rsidR="00EB2A50" w:rsidRPr="0001230A" w:rsidRDefault="00EB2A50" w:rsidP="0096317F">
            <w:pPr>
              <w:ind w:left="-57" w:right="-57"/>
              <w:jc w:val="center"/>
              <w:rPr>
                <w:sz w:val="18"/>
                <w:szCs w:val="18"/>
              </w:rPr>
            </w:pPr>
          </w:p>
        </w:tc>
        <w:tc>
          <w:tcPr>
            <w:tcW w:w="354" w:type="pct"/>
            <w:vAlign w:val="center"/>
          </w:tcPr>
          <w:p w:rsidR="00EB2A50" w:rsidRPr="0001230A" w:rsidRDefault="00EB2A50" w:rsidP="0096317F">
            <w:pPr>
              <w:ind w:left="-57" w:right="-57"/>
              <w:jc w:val="center"/>
              <w:rPr>
                <w:sz w:val="18"/>
                <w:szCs w:val="18"/>
              </w:rPr>
            </w:pPr>
            <w:r w:rsidRPr="0001230A">
              <w:rPr>
                <w:sz w:val="18"/>
                <w:szCs w:val="18"/>
              </w:rPr>
              <w:t>Х</w:t>
            </w:r>
          </w:p>
        </w:tc>
        <w:tc>
          <w:tcPr>
            <w:tcW w:w="342" w:type="pct"/>
            <w:vAlign w:val="center"/>
          </w:tcPr>
          <w:p w:rsidR="00EB2A50" w:rsidRPr="0001230A" w:rsidRDefault="00EB2A50" w:rsidP="0096317F">
            <w:pPr>
              <w:ind w:left="-57" w:right="-57"/>
              <w:jc w:val="center"/>
            </w:pPr>
            <w:r w:rsidRPr="0001230A">
              <w:rPr>
                <w:sz w:val="18"/>
                <w:szCs w:val="18"/>
              </w:rPr>
              <w:t>Х</w:t>
            </w:r>
          </w:p>
        </w:tc>
      </w:tr>
      <w:tr w:rsidR="00EB2A50" w:rsidRPr="004A4E59" w:rsidTr="00ED4C82">
        <w:trPr>
          <w:trHeight w:val="20"/>
          <w:jc w:val="center"/>
        </w:trPr>
        <w:tc>
          <w:tcPr>
            <w:tcW w:w="1437" w:type="pct"/>
            <w:gridSpan w:val="3"/>
            <w:vAlign w:val="center"/>
          </w:tcPr>
          <w:p w:rsidR="00EB2A50" w:rsidRPr="004A4E59" w:rsidRDefault="00EB2A50" w:rsidP="004A4E59">
            <w:pPr>
              <w:suppressLineNumbers/>
              <w:rPr>
                <w:sz w:val="20"/>
                <w:szCs w:val="20"/>
              </w:rPr>
            </w:pPr>
            <w:r w:rsidRPr="004A4E59">
              <w:rPr>
                <w:sz w:val="20"/>
                <w:szCs w:val="20"/>
              </w:rPr>
              <w:t>- в дневных стационарах</w:t>
            </w:r>
          </w:p>
        </w:tc>
        <w:tc>
          <w:tcPr>
            <w:tcW w:w="223" w:type="pct"/>
            <w:vAlign w:val="center"/>
          </w:tcPr>
          <w:p w:rsidR="00EB2A50" w:rsidRPr="004A4E59" w:rsidRDefault="00EB2A50" w:rsidP="00ED4C82">
            <w:pPr>
              <w:suppressLineNumbers/>
              <w:ind w:left="-57" w:right="-57"/>
              <w:jc w:val="center"/>
              <w:rPr>
                <w:sz w:val="18"/>
                <w:szCs w:val="20"/>
              </w:rPr>
            </w:pPr>
            <w:r w:rsidRPr="004A4E59">
              <w:rPr>
                <w:sz w:val="18"/>
                <w:szCs w:val="20"/>
              </w:rPr>
              <w:t>19</w:t>
            </w:r>
          </w:p>
        </w:tc>
        <w:tc>
          <w:tcPr>
            <w:tcW w:w="532" w:type="pct"/>
            <w:vAlign w:val="center"/>
          </w:tcPr>
          <w:p w:rsidR="00EB2A50" w:rsidRPr="004A4E59" w:rsidRDefault="00EB2A50" w:rsidP="00631F83">
            <w:pPr>
              <w:jc w:val="center"/>
              <w:rPr>
                <w:sz w:val="18"/>
                <w:szCs w:val="20"/>
              </w:rPr>
            </w:pPr>
            <w:r w:rsidRPr="004A4E59">
              <w:rPr>
                <w:sz w:val="18"/>
                <w:szCs w:val="20"/>
              </w:rPr>
              <w:t xml:space="preserve">случай </w:t>
            </w:r>
            <w:r>
              <w:rPr>
                <w:sz w:val="18"/>
                <w:szCs w:val="20"/>
              </w:rPr>
              <w:t>лечения</w:t>
            </w:r>
          </w:p>
        </w:tc>
        <w:tc>
          <w:tcPr>
            <w:tcW w:w="498" w:type="pct"/>
            <w:vAlign w:val="center"/>
          </w:tcPr>
          <w:p w:rsidR="00EB2A50" w:rsidRPr="00304E89" w:rsidRDefault="00EB2A50" w:rsidP="0096317F">
            <w:pPr>
              <w:ind w:left="-57" w:right="-57"/>
              <w:jc w:val="center"/>
              <w:rPr>
                <w:sz w:val="18"/>
                <w:szCs w:val="18"/>
              </w:rPr>
            </w:pPr>
            <w:r w:rsidRPr="00304E89">
              <w:rPr>
                <w:sz w:val="18"/>
                <w:szCs w:val="18"/>
              </w:rPr>
              <w:t>Х</w:t>
            </w:r>
          </w:p>
        </w:tc>
        <w:tc>
          <w:tcPr>
            <w:tcW w:w="450" w:type="pct"/>
            <w:vAlign w:val="center"/>
          </w:tcPr>
          <w:p w:rsidR="00EB2A50" w:rsidRPr="0001230A" w:rsidRDefault="00EB2A50" w:rsidP="0096317F">
            <w:pPr>
              <w:ind w:left="-57" w:right="-57"/>
              <w:jc w:val="center"/>
              <w:rPr>
                <w:sz w:val="18"/>
                <w:szCs w:val="18"/>
              </w:rPr>
            </w:pPr>
            <w:r w:rsidRPr="0001230A">
              <w:rPr>
                <w:sz w:val="18"/>
                <w:szCs w:val="18"/>
              </w:rPr>
              <w:t>Х</w:t>
            </w:r>
          </w:p>
        </w:tc>
        <w:tc>
          <w:tcPr>
            <w:tcW w:w="421" w:type="pct"/>
            <w:vAlign w:val="center"/>
          </w:tcPr>
          <w:p w:rsidR="00EB2A50" w:rsidRPr="009D19A6" w:rsidRDefault="00EB2A50" w:rsidP="0096317F">
            <w:pPr>
              <w:ind w:left="-57" w:right="-57"/>
              <w:jc w:val="center"/>
              <w:rPr>
                <w:sz w:val="18"/>
                <w:szCs w:val="18"/>
                <w:lang w:val="en-US"/>
              </w:rPr>
            </w:pPr>
          </w:p>
        </w:tc>
        <w:tc>
          <w:tcPr>
            <w:tcW w:w="327" w:type="pct"/>
            <w:vAlign w:val="center"/>
          </w:tcPr>
          <w:p w:rsidR="00EB2A50" w:rsidRPr="0001230A" w:rsidRDefault="00EB2A50" w:rsidP="0096317F">
            <w:pPr>
              <w:ind w:left="-57" w:right="-57"/>
              <w:jc w:val="center"/>
            </w:pPr>
            <w:r w:rsidRPr="0001230A">
              <w:rPr>
                <w:sz w:val="18"/>
                <w:szCs w:val="18"/>
              </w:rPr>
              <w:t>Х</w:t>
            </w:r>
          </w:p>
        </w:tc>
        <w:tc>
          <w:tcPr>
            <w:tcW w:w="416" w:type="pct"/>
            <w:vAlign w:val="center"/>
          </w:tcPr>
          <w:p w:rsidR="00EB2A50" w:rsidRPr="0001230A" w:rsidRDefault="00EB2A50" w:rsidP="0096317F">
            <w:pPr>
              <w:ind w:left="-57" w:right="-57"/>
              <w:jc w:val="center"/>
              <w:rPr>
                <w:sz w:val="18"/>
                <w:szCs w:val="18"/>
                <w:lang w:val="en-US"/>
              </w:rPr>
            </w:pPr>
          </w:p>
        </w:tc>
        <w:tc>
          <w:tcPr>
            <w:tcW w:w="354" w:type="pct"/>
            <w:vAlign w:val="center"/>
          </w:tcPr>
          <w:p w:rsidR="00EB2A50" w:rsidRPr="0001230A" w:rsidRDefault="00EB2A50" w:rsidP="0096317F">
            <w:pPr>
              <w:ind w:left="-57" w:right="-57"/>
              <w:jc w:val="center"/>
              <w:rPr>
                <w:sz w:val="18"/>
                <w:szCs w:val="18"/>
              </w:rPr>
            </w:pPr>
            <w:r w:rsidRPr="0001230A">
              <w:rPr>
                <w:sz w:val="18"/>
                <w:szCs w:val="18"/>
              </w:rPr>
              <w:t>Х</w:t>
            </w:r>
          </w:p>
        </w:tc>
        <w:tc>
          <w:tcPr>
            <w:tcW w:w="342" w:type="pct"/>
            <w:vAlign w:val="center"/>
          </w:tcPr>
          <w:p w:rsidR="00EB2A50" w:rsidRPr="0001230A" w:rsidRDefault="00EB2A50" w:rsidP="0096317F">
            <w:pPr>
              <w:ind w:left="-57" w:right="-57"/>
              <w:jc w:val="center"/>
            </w:pPr>
            <w:r w:rsidRPr="0001230A">
              <w:rPr>
                <w:sz w:val="18"/>
                <w:szCs w:val="18"/>
              </w:rPr>
              <w:t>Х</w:t>
            </w:r>
          </w:p>
        </w:tc>
      </w:tr>
      <w:tr w:rsidR="00EB2A50" w:rsidRPr="004A4E59" w:rsidTr="00ED4C82">
        <w:trPr>
          <w:trHeight w:val="20"/>
          <w:jc w:val="center"/>
        </w:trPr>
        <w:tc>
          <w:tcPr>
            <w:tcW w:w="1437" w:type="pct"/>
            <w:gridSpan w:val="3"/>
            <w:vAlign w:val="center"/>
          </w:tcPr>
          <w:p w:rsidR="00EB2A50" w:rsidRPr="004A4E59" w:rsidRDefault="00EB2A50" w:rsidP="004A4E59">
            <w:pPr>
              <w:suppressLineNumbers/>
              <w:rPr>
                <w:sz w:val="20"/>
                <w:szCs w:val="20"/>
              </w:rPr>
            </w:pPr>
            <w:r w:rsidRPr="004A4E59">
              <w:rPr>
                <w:sz w:val="20"/>
                <w:szCs w:val="20"/>
                <w:lang w:val="en-US"/>
              </w:rPr>
              <w:t>III</w:t>
            </w:r>
            <w:r w:rsidRPr="004A4E59">
              <w:rPr>
                <w:sz w:val="20"/>
                <w:szCs w:val="20"/>
              </w:rPr>
              <w:t>. Медицинская помощь в рамках ТП ОМС:</w:t>
            </w:r>
          </w:p>
        </w:tc>
        <w:tc>
          <w:tcPr>
            <w:tcW w:w="223" w:type="pct"/>
            <w:vAlign w:val="center"/>
          </w:tcPr>
          <w:p w:rsidR="00EB2A50" w:rsidRPr="004A4E59" w:rsidRDefault="00EB2A50" w:rsidP="00ED4C82">
            <w:pPr>
              <w:suppressLineNumbers/>
              <w:ind w:left="-57" w:right="-57"/>
              <w:jc w:val="center"/>
              <w:rPr>
                <w:sz w:val="18"/>
                <w:szCs w:val="20"/>
              </w:rPr>
            </w:pPr>
            <w:r w:rsidRPr="004A4E59">
              <w:rPr>
                <w:sz w:val="18"/>
                <w:szCs w:val="20"/>
              </w:rPr>
              <w:t>20</w:t>
            </w:r>
          </w:p>
        </w:tc>
        <w:tc>
          <w:tcPr>
            <w:tcW w:w="532" w:type="pct"/>
            <w:vAlign w:val="center"/>
          </w:tcPr>
          <w:p w:rsidR="00EB2A50" w:rsidRPr="004A4E59" w:rsidRDefault="00EB2A50" w:rsidP="004A4E59">
            <w:pPr>
              <w:suppressLineNumbers/>
              <w:jc w:val="center"/>
              <w:rPr>
                <w:color w:val="000000"/>
                <w:sz w:val="18"/>
                <w:szCs w:val="20"/>
              </w:rPr>
            </w:pPr>
          </w:p>
        </w:tc>
        <w:tc>
          <w:tcPr>
            <w:tcW w:w="498" w:type="pct"/>
            <w:vAlign w:val="center"/>
          </w:tcPr>
          <w:p w:rsidR="00EB2A50" w:rsidRPr="00304E89" w:rsidRDefault="00EB2A50" w:rsidP="0096317F">
            <w:pPr>
              <w:ind w:left="-57" w:right="-57"/>
              <w:jc w:val="center"/>
              <w:rPr>
                <w:sz w:val="18"/>
                <w:szCs w:val="18"/>
              </w:rPr>
            </w:pPr>
            <w:r w:rsidRPr="00304E89">
              <w:rPr>
                <w:sz w:val="18"/>
                <w:szCs w:val="18"/>
              </w:rPr>
              <w:t>Х</w:t>
            </w:r>
          </w:p>
        </w:tc>
        <w:tc>
          <w:tcPr>
            <w:tcW w:w="450" w:type="pct"/>
            <w:vAlign w:val="center"/>
          </w:tcPr>
          <w:p w:rsidR="00EB2A50" w:rsidRPr="0001230A" w:rsidRDefault="00EB2A50" w:rsidP="0096317F">
            <w:pPr>
              <w:ind w:left="-57" w:right="-57"/>
              <w:jc w:val="center"/>
              <w:rPr>
                <w:sz w:val="18"/>
                <w:szCs w:val="18"/>
              </w:rPr>
            </w:pPr>
            <w:r w:rsidRPr="0001230A">
              <w:rPr>
                <w:sz w:val="18"/>
                <w:szCs w:val="18"/>
              </w:rPr>
              <w:t>Х</w:t>
            </w:r>
          </w:p>
        </w:tc>
        <w:tc>
          <w:tcPr>
            <w:tcW w:w="421" w:type="pct"/>
            <w:vAlign w:val="center"/>
          </w:tcPr>
          <w:p w:rsidR="00EB2A50" w:rsidRPr="009D19A6" w:rsidRDefault="00EB2A50" w:rsidP="0096317F">
            <w:pPr>
              <w:ind w:left="-57" w:right="-57"/>
              <w:jc w:val="center"/>
              <w:rPr>
                <w:sz w:val="18"/>
                <w:szCs w:val="18"/>
              </w:rPr>
            </w:pPr>
            <w:r w:rsidRPr="009D19A6">
              <w:rPr>
                <w:sz w:val="18"/>
                <w:szCs w:val="18"/>
              </w:rPr>
              <w:t>Х</w:t>
            </w:r>
          </w:p>
        </w:tc>
        <w:tc>
          <w:tcPr>
            <w:tcW w:w="327" w:type="pct"/>
            <w:vAlign w:val="center"/>
          </w:tcPr>
          <w:p w:rsidR="00EB2A50" w:rsidRPr="0001230A" w:rsidRDefault="00B14F0C" w:rsidP="0096317F">
            <w:pPr>
              <w:ind w:left="-57" w:right="-57"/>
              <w:jc w:val="center"/>
              <w:rPr>
                <w:sz w:val="18"/>
                <w:szCs w:val="18"/>
              </w:rPr>
            </w:pPr>
            <w:r>
              <w:rPr>
                <w:sz w:val="18"/>
                <w:szCs w:val="18"/>
              </w:rPr>
              <w:t>8438,9</w:t>
            </w:r>
          </w:p>
        </w:tc>
        <w:tc>
          <w:tcPr>
            <w:tcW w:w="416" w:type="pct"/>
            <w:vAlign w:val="center"/>
          </w:tcPr>
          <w:p w:rsidR="00EB2A50" w:rsidRPr="0001230A" w:rsidRDefault="00EB2A50" w:rsidP="0096317F">
            <w:pPr>
              <w:ind w:left="-57" w:right="-57"/>
              <w:jc w:val="center"/>
              <w:rPr>
                <w:sz w:val="18"/>
                <w:szCs w:val="18"/>
              </w:rPr>
            </w:pPr>
            <w:r w:rsidRPr="0001230A">
              <w:rPr>
                <w:sz w:val="18"/>
                <w:szCs w:val="18"/>
              </w:rPr>
              <w:t>Х</w:t>
            </w:r>
          </w:p>
        </w:tc>
        <w:tc>
          <w:tcPr>
            <w:tcW w:w="354" w:type="pct"/>
            <w:vAlign w:val="center"/>
          </w:tcPr>
          <w:p w:rsidR="00EB2A50" w:rsidRPr="0001230A" w:rsidRDefault="00B14F0C" w:rsidP="0096317F">
            <w:pPr>
              <w:tabs>
                <w:tab w:val="left" w:pos="601"/>
              </w:tabs>
              <w:ind w:left="-57" w:right="-57"/>
              <w:jc w:val="center"/>
              <w:rPr>
                <w:sz w:val="18"/>
                <w:szCs w:val="18"/>
              </w:rPr>
            </w:pPr>
            <w:r>
              <w:rPr>
                <w:sz w:val="18"/>
                <w:szCs w:val="18"/>
              </w:rPr>
              <w:t>8527,2</w:t>
            </w:r>
          </w:p>
        </w:tc>
        <w:tc>
          <w:tcPr>
            <w:tcW w:w="342" w:type="pct"/>
            <w:vAlign w:val="center"/>
          </w:tcPr>
          <w:p w:rsidR="00EB2A50" w:rsidRPr="0001230A" w:rsidRDefault="00904D23" w:rsidP="0096317F">
            <w:pPr>
              <w:ind w:left="-57" w:right="-57"/>
              <w:jc w:val="center"/>
              <w:rPr>
                <w:sz w:val="18"/>
                <w:szCs w:val="18"/>
              </w:rPr>
            </w:pPr>
            <w:r>
              <w:rPr>
                <w:sz w:val="18"/>
                <w:szCs w:val="18"/>
              </w:rPr>
              <w:t>83,7</w:t>
            </w:r>
          </w:p>
        </w:tc>
      </w:tr>
      <w:tr w:rsidR="00EB2A50" w:rsidRPr="004A4E59" w:rsidTr="00ED4C82">
        <w:trPr>
          <w:trHeight w:val="20"/>
          <w:jc w:val="center"/>
        </w:trPr>
        <w:tc>
          <w:tcPr>
            <w:tcW w:w="1437" w:type="pct"/>
            <w:gridSpan w:val="3"/>
            <w:vAlign w:val="center"/>
          </w:tcPr>
          <w:p w:rsidR="00EB2A50" w:rsidRPr="004A4E59" w:rsidRDefault="00EB2A50" w:rsidP="004A4E59">
            <w:pPr>
              <w:suppressLineNumbers/>
              <w:rPr>
                <w:sz w:val="20"/>
                <w:szCs w:val="20"/>
              </w:rPr>
            </w:pPr>
            <w:r w:rsidRPr="004A4E59">
              <w:rPr>
                <w:sz w:val="20"/>
                <w:szCs w:val="20"/>
              </w:rPr>
              <w:t>- скорая медицинская  помощь (сумма строк 28+33)</w:t>
            </w:r>
          </w:p>
        </w:tc>
        <w:tc>
          <w:tcPr>
            <w:tcW w:w="223" w:type="pct"/>
            <w:vAlign w:val="center"/>
          </w:tcPr>
          <w:p w:rsidR="00EB2A50" w:rsidRPr="004A4E59" w:rsidRDefault="00EB2A50" w:rsidP="00ED4C82">
            <w:pPr>
              <w:suppressLineNumbers/>
              <w:ind w:left="-57" w:right="-57"/>
              <w:jc w:val="center"/>
              <w:rPr>
                <w:sz w:val="18"/>
                <w:szCs w:val="20"/>
              </w:rPr>
            </w:pPr>
            <w:r w:rsidRPr="004A4E59">
              <w:rPr>
                <w:sz w:val="18"/>
                <w:szCs w:val="20"/>
              </w:rPr>
              <w:t>21</w:t>
            </w:r>
          </w:p>
        </w:tc>
        <w:tc>
          <w:tcPr>
            <w:tcW w:w="532" w:type="pct"/>
            <w:vAlign w:val="center"/>
          </w:tcPr>
          <w:p w:rsidR="00EB2A50" w:rsidRPr="004A4E59" w:rsidRDefault="00EB2A50" w:rsidP="004A4E59">
            <w:pPr>
              <w:suppressLineNumbers/>
              <w:jc w:val="center"/>
              <w:rPr>
                <w:sz w:val="18"/>
                <w:szCs w:val="20"/>
              </w:rPr>
            </w:pPr>
            <w:r w:rsidRPr="004A4E59">
              <w:rPr>
                <w:sz w:val="18"/>
                <w:szCs w:val="20"/>
              </w:rPr>
              <w:t>вызов</w:t>
            </w:r>
          </w:p>
        </w:tc>
        <w:tc>
          <w:tcPr>
            <w:tcW w:w="498" w:type="pct"/>
            <w:vAlign w:val="center"/>
          </w:tcPr>
          <w:p w:rsidR="00EB2A50" w:rsidRPr="00304E89" w:rsidRDefault="00B14F0C" w:rsidP="0096317F">
            <w:pPr>
              <w:ind w:left="-57" w:right="-57"/>
              <w:jc w:val="center"/>
              <w:rPr>
                <w:sz w:val="18"/>
                <w:szCs w:val="18"/>
              </w:rPr>
            </w:pPr>
            <w:r>
              <w:rPr>
                <w:sz w:val="18"/>
                <w:szCs w:val="18"/>
              </w:rPr>
              <w:t>0,300</w:t>
            </w:r>
          </w:p>
        </w:tc>
        <w:tc>
          <w:tcPr>
            <w:tcW w:w="450" w:type="pct"/>
            <w:vAlign w:val="center"/>
          </w:tcPr>
          <w:p w:rsidR="00EB2A50" w:rsidRPr="0001230A" w:rsidRDefault="00B14F0C" w:rsidP="0096317F">
            <w:pPr>
              <w:ind w:left="-57" w:right="-57"/>
              <w:jc w:val="center"/>
              <w:rPr>
                <w:sz w:val="18"/>
                <w:szCs w:val="18"/>
              </w:rPr>
            </w:pPr>
            <w:r>
              <w:rPr>
                <w:sz w:val="18"/>
                <w:szCs w:val="18"/>
              </w:rPr>
              <w:t>1761,1</w:t>
            </w:r>
          </w:p>
        </w:tc>
        <w:tc>
          <w:tcPr>
            <w:tcW w:w="421" w:type="pct"/>
            <w:vAlign w:val="center"/>
          </w:tcPr>
          <w:p w:rsidR="00EB2A50" w:rsidRPr="009D19A6" w:rsidRDefault="00EB2A50" w:rsidP="0096317F">
            <w:pPr>
              <w:ind w:left="-57" w:right="-57"/>
              <w:jc w:val="center"/>
              <w:rPr>
                <w:sz w:val="18"/>
                <w:szCs w:val="18"/>
              </w:rPr>
            </w:pPr>
            <w:r w:rsidRPr="009D19A6">
              <w:rPr>
                <w:sz w:val="18"/>
                <w:szCs w:val="18"/>
              </w:rPr>
              <w:t>Х</w:t>
            </w:r>
          </w:p>
        </w:tc>
        <w:tc>
          <w:tcPr>
            <w:tcW w:w="327" w:type="pct"/>
            <w:vAlign w:val="center"/>
          </w:tcPr>
          <w:p w:rsidR="00EB2A50" w:rsidRPr="0001230A" w:rsidRDefault="00B14F0C" w:rsidP="0096317F">
            <w:pPr>
              <w:ind w:left="-57" w:right="-57"/>
              <w:jc w:val="center"/>
              <w:rPr>
                <w:sz w:val="18"/>
                <w:szCs w:val="18"/>
              </w:rPr>
            </w:pPr>
            <w:r>
              <w:rPr>
                <w:sz w:val="18"/>
                <w:szCs w:val="18"/>
              </w:rPr>
              <w:t>528,3</w:t>
            </w:r>
          </w:p>
        </w:tc>
        <w:tc>
          <w:tcPr>
            <w:tcW w:w="416" w:type="pct"/>
            <w:vAlign w:val="center"/>
          </w:tcPr>
          <w:p w:rsidR="00EB2A50" w:rsidRPr="0001230A" w:rsidRDefault="00EB2A50" w:rsidP="0096317F">
            <w:pPr>
              <w:ind w:left="-57" w:right="-57"/>
              <w:jc w:val="center"/>
              <w:rPr>
                <w:sz w:val="18"/>
                <w:szCs w:val="18"/>
              </w:rPr>
            </w:pPr>
            <w:r w:rsidRPr="0001230A">
              <w:rPr>
                <w:sz w:val="18"/>
                <w:szCs w:val="18"/>
              </w:rPr>
              <w:t>Х</w:t>
            </w:r>
          </w:p>
        </w:tc>
        <w:tc>
          <w:tcPr>
            <w:tcW w:w="354" w:type="pct"/>
            <w:vAlign w:val="center"/>
          </w:tcPr>
          <w:p w:rsidR="00EB2A50" w:rsidRPr="0001230A" w:rsidRDefault="00B14F0C" w:rsidP="0096317F">
            <w:pPr>
              <w:ind w:left="-57" w:right="-57"/>
              <w:jc w:val="center"/>
              <w:rPr>
                <w:sz w:val="18"/>
                <w:szCs w:val="18"/>
              </w:rPr>
            </w:pPr>
            <w:r>
              <w:rPr>
                <w:sz w:val="18"/>
                <w:szCs w:val="18"/>
              </w:rPr>
              <w:t>533,8</w:t>
            </w:r>
          </w:p>
        </w:tc>
        <w:tc>
          <w:tcPr>
            <w:tcW w:w="342" w:type="pct"/>
            <w:vAlign w:val="center"/>
          </w:tcPr>
          <w:p w:rsidR="00EB2A50" w:rsidRPr="0001230A" w:rsidRDefault="00EB2A50" w:rsidP="0096317F">
            <w:pPr>
              <w:ind w:left="-57" w:right="-57"/>
              <w:jc w:val="center"/>
            </w:pPr>
            <w:r w:rsidRPr="0001230A">
              <w:rPr>
                <w:sz w:val="18"/>
                <w:szCs w:val="18"/>
              </w:rPr>
              <w:t>Х</w:t>
            </w:r>
          </w:p>
        </w:tc>
      </w:tr>
      <w:tr w:rsidR="00EB2A50" w:rsidRPr="004A4E59" w:rsidTr="00ED4C82">
        <w:trPr>
          <w:trHeight w:val="20"/>
          <w:jc w:val="center"/>
        </w:trPr>
        <w:tc>
          <w:tcPr>
            <w:tcW w:w="729" w:type="pct"/>
            <w:vMerge w:val="restart"/>
            <w:vAlign w:val="center"/>
          </w:tcPr>
          <w:p w:rsidR="00EB2A50" w:rsidRPr="004A4E59" w:rsidRDefault="00EB2A50" w:rsidP="004A4E59">
            <w:pPr>
              <w:suppressLineNumbers/>
              <w:rPr>
                <w:sz w:val="20"/>
                <w:szCs w:val="20"/>
              </w:rPr>
            </w:pPr>
            <w:r w:rsidRPr="004A4E59">
              <w:rPr>
                <w:sz w:val="20"/>
                <w:szCs w:val="20"/>
              </w:rPr>
              <w:t>- в амбулаторных условиях</w:t>
            </w:r>
          </w:p>
        </w:tc>
        <w:tc>
          <w:tcPr>
            <w:tcW w:w="352" w:type="pct"/>
            <w:vMerge w:val="restart"/>
            <w:vAlign w:val="center"/>
          </w:tcPr>
          <w:p w:rsidR="00EB2A50" w:rsidRPr="004A4E59" w:rsidRDefault="00EB2A50" w:rsidP="004A4E59">
            <w:pPr>
              <w:suppressLineNumbers/>
              <w:rPr>
                <w:sz w:val="20"/>
                <w:szCs w:val="20"/>
              </w:rPr>
            </w:pPr>
            <w:r w:rsidRPr="004A4E59">
              <w:rPr>
                <w:sz w:val="20"/>
                <w:szCs w:val="20"/>
              </w:rPr>
              <w:t>сумма строк</w:t>
            </w:r>
          </w:p>
        </w:tc>
        <w:tc>
          <w:tcPr>
            <w:tcW w:w="356" w:type="pct"/>
            <w:vAlign w:val="center"/>
          </w:tcPr>
          <w:p w:rsidR="00EB2A50" w:rsidRPr="004A4E59" w:rsidRDefault="00EB2A50" w:rsidP="004A4E59">
            <w:pPr>
              <w:suppressLineNumbers/>
              <w:rPr>
                <w:sz w:val="20"/>
                <w:szCs w:val="20"/>
              </w:rPr>
            </w:pPr>
            <w:r w:rsidRPr="004A4E59">
              <w:rPr>
                <w:sz w:val="20"/>
                <w:szCs w:val="20"/>
              </w:rPr>
              <w:t>29.1 + 34.1</w:t>
            </w:r>
          </w:p>
        </w:tc>
        <w:tc>
          <w:tcPr>
            <w:tcW w:w="223" w:type="pct"/>
            <w:vAlign w:val="center"/>
          </w:tcPr>
          <w:p w:rsidR="00EB2A50" w:rsidRPr="00304E89" w:rsidRDefault="00EB2A50" w:rsidP="00ED4C82">
            <w:pPr>
              <w:ind w:left="-57" w:right="-57"/>
              <w:jc w:val="center"/>
              <w:rPr>
                <w:sz w:val="18"/>
                <w:szCs w:val="18"/>
              </w:rPr>
            </w:pPr>
          </w:p>
        </w:tc>
        <w:tc>
          <w:tcPr>
            <w:tcW w:w="532" w:type="pct"/>
            <w:vAlign w:val="center"/>
          </w:tcPr>
          <w:p w:rsidR="00EB2A50" w:rsidRPr="0001230A" w:rsidRDefault="00CA0598" w:rsidP="0096317F">
            <w:pPr>
              <w:ind w:left="-57" w:right="-57"/>
              <w:jc w:val="center"/>
              <w:rPr>
                <w:sz w:val="18"/>
                <w:szCs w:val="18"/>
              </w:rPr>
            </w:pPr>
            <w:r w:rsidRPr="004A4E59">
              <w:rPr>
                <w:sz w:val="18"/>
                <w:szCs w:val="20"/>
              </w:rPr>
              <w:t>посещение с профилактической и иными целями</w:t>
            </w:r>
          </w:p>
        </w:tc>
        <w:tc>
          <w:tcPr>
            <w:tcW w:w="498" w:type="pct"/>
            <w:vAlign w:val="center"/>
          </w:tcPr>
          <w:p w:rsidR="00EB2A50" w:rsidRPr="00B14F0C" w:rsidRDefault="00B14F0C" w:rsidP="0096317F">
            <w:pPr>
              <w:ind w:left="-57" w:right="-57"/>
              <w:jc w:val="center"/>
              <w:rPr>
                <w:sz w:val="18"/>
                <w:szCs w:val="18"/>
              </w:rPr>
            </w:pPr>
            <w:r w:rsidRPr="00B14F0C">
              <w:rPr>
                <w:sz w:val="18"/>
                <w:szCs w:val="18"/>
              </w:rPr>
              <w:t>2,35</w:t>
            </w:r>
          </w:p>
        </w:tc>
        <w:tc>
          <w:tcPr>
            <w:tcW w:w="450" w:type="pct"/>
            <w:vAlign w:val="center"/>
          </w:tcPr>
          <w:p w:rsidR="00EB2A50" w:rsidRPr="0001230A" w:rsidRDefault="00B14F0C" w:rsidP="0096317F">
            <w:pPr>
              <w:ind w:left="-57" w:right="-57"/>
              <w:jc w:val="center"/>
              <w:rPr>
                <w:sz w:val="18"/>
                <w:szCs w:val="18"/>
              </w:rPr>
            </w:pPr>
            <w:r>
              <w:rPr>
                <w:sz w:val="18"/>
                <w:szCs w:val="18"/>
              </w:rPr>
              <w:t>361,4</w:t>
            </w:r>
          </w:p>
        </w:tc>
        <w:tc>
          <w:tcPr>
            <w:tcW w:w="421" w:type="pct"/>
            <w:vAlign w:val="center"/>
          </w:tcPr>
          <w:p w:rsidR="00EB2A50" w:rsidRPr="0001230A" w:rsidRDefault="00EB2A50" w:rsidP="0096317F">
            <w:pPr>
              <w:ind w:left="-57" w:right="-57"/>
              <w:jc w:val="center"/>
            </w:pPr>
            <w:r w:rsidRPr="0001230A">
              <w:rPr>
                <w:sz w:val="18"/>
                <w:szCs w:val="18"/>
              </w:rPr>
              <w:t>X</w:t>
            </w:r>
          </w:p>
        </w:tc>
        <w:tc>
          <w:tcPr>
            <w:tcW w:w="327" w:type="pct"/>
            <w:vAlign w:val="center"/>
          </w:tcPr>
          <w:p w:rsidR="00EB2A50" w:rsidRPr="0001230A" w:rsidRDefault="00B14F0C" w:rsidP="0096317F">
            <w:pPr>
              <w:ind w:left="-57" w:right="-57"/>
              <w:jc w:val="center"/>
              <w:rPr>
                <w:sz w:val="18"/>
                <w:szCs w:val="18"/>
              </w:rPr>
            </w:pPr>
            <w:r>
              <w:rPr>
                <w:sz w:val="18"/>
                <w:szCs w:val="18"/>
              </w:rPr>
              <w:t>849,3</w:t>
            </w:r>
          </w:p>
        </w:tc>
        <w:tc>
          <w:tcPr>
            <w:tcW w:w="416" w:type="pct"/>
            <w:vAlign w:val="center"/>
          </w:tcPr>
          <w:p w:rsidR="00EB2A50" w:rsidRPr="0001230A" w:rsidRDefault="00EB2A50" w:rsidP="0096317F">
            <w:pPr>
              <w:ind w:left="-57" w:right="-57"/>
              <w:jc w:val="center"/>
            </w:pPr>
            <w:r w:rsidRPr="0001230A">
              <w:rPr>
                <w:sz w:val="18"/>
                <w:szCs w:val="18"/>
              </w:rPr>
              <w:t>X</w:t>
            </w:r>
          </w:p>
        </w:tc>
        <w:tc>
          <w:tcPr>
            <w:tcW w:w="354" w:type="pct"/>
            <w:vAlign w:val="center"/>
          </w:tcPr>
          <w:p w:rsidR="00EB2A50" w:rsidRPr="004A4E59" w:rsidRDefault="00B14F0C" w:rsidP="004A4E59">
            <w:pPr>
              <w:jc w:val="center"/>
              <w:rPr>
                <w:sz w:val="20"/>
                <w:szCs w:val="20"/>
              </w:rPr>
            </w:pPr>
            <w:r>
              <w:rPr>
                <w:sz w:val="20"/>
                <w:szCs w:val="20"/>
              </w:rPr>
              <w:t>858,2</w:t>
            </w:r>
          </w:p>
        </w:tc>
        <w:tc>
          <w:tcPr>
            <w:tcW w:w="342" w:type="pct"/>
            <w:vAlign w:val="center"/>
          </w:tcPr>
          <w:p w:rsidR="00EB2A50" w:rsidRPr="004A4E59" w:rsidRDefault="00EB2A50" w:rsidP="004A4E59">
            <w:pPr>
              <w:jc w:val="center"/>
              <w:rPr>
                <w:sz w:val="20"/>
                <w:szCs w:val="20"/>
              </w:rPr>
            </w:pPr>
          </w:p>
        </w:tc>
      </w:tr>
      <w:tr w:rsidR="00CA0598" w:rsidRPr="004A4E59" w:rsidTr="00ED4C82">
        <w:trPr>
          <w:trHeight w:val="20"/>
          <w:jc w:val="center"/>
        </w:trPr>
        <w:tc>
          <w:tcPr>
            <w:tcW w:w="729" w:type="pct"/>
            <w:vMerge/>
            <w:vAlign w:val="center"/>
          </w:tcPr>
          <w:p w:rsidR="00CA0598" w:rsidRPr="004A4E59" w:rsidRDefault="00CA0598" w:rsidP="004A4E59">
            <w:pPr>
              <w:suppressLineNumbers/>
              <w:rPr>
                <w:sz w:val="20"/>
                <w:szCs w:val="20"/>
              </w:rPr>
            </w:pPr>
          </w:p>
        </w:tc>
        <w:tc>
          <w:tcPr>
            <w:tcW w:w="352" w:type="pct"/>
            <w:vMerge/>
            <w:vAlign w:val="center"/>
          </w:tcPr>
          <w:p w:rsidR="00CA0598" w:rsidRPr="004A4E59" w:rsidRDefault="00CA0598" w:rsidP="004A4E59">
            <w:pPr>
              <w:suppressLineNumbers/>
              <w:rPr>
                <w:sz w:val="20"/>
                <w:szCs w:val="20"/>
              </w:rPr>
            </w:pPr>
          </w:p>
        </w:tc>
        <w:tc>
          <w:tcPr>
            <w:tcW w:w="356" w:type="pct"/>
            <w:vAlign w:val="center"/>
          </w:tcPr>
          <w:p w:rsidR="00CA0598" w:rsidRPr="004A4E59" w:rsidRDefault="00CA0598" w:rsidP="004A4E59">
            <w:pPr>
              <w:suppressLineNumbers/>
              <w:rPr>
                <w:sz w:val="20"/>
                <w:szCs w:val="20"/>
              </w:rPr>
            </w:pPr>
            <w:r w:rsidRPr="004A4E59">
              <w:rPr>
                <w:sz w:val="20"/>
                <w:szCs w:val="20"/>
              </w:rPr>
              <w:t>29.2 + 34.2</w:t>
            </w:r>
          </w:p>
        </w:tc>
        <w:tc>
          <w:tcPr>
            <w:tcW w:w="223" w:type="pct"/>
            <w:vAlign w:val="center"/>
          </w:tcPr>
          <w:p w:rsidR="00CA0598" w:rsidRPr="00304E89" w:rsidRDefault="00CA0598" w:rsidP="00ED4C82">
            <w:pPr>
              <w:ind w:left="-57" w:right="-57"/>
              <w:jc w:val="center"/>
              <w:rPr>
                <w:sz w:val="18"/>
                <w:szCs w:val="18"/>
              </w:rPr>
            </w:pPr>
          </w:p>
        </w:tc>
        <w:tc>
          <w:tcPr>
            <w:tcW w:w="532" w:type="pct"/>
            <w:vAlign w:val="center"/>
          </w:tcPr>
          <w:p w:rsidR="00CA0598" w:rsidRPr="004A4E59" w:rsidRDefault="00CA0598" w:rsidP="000533BC">
            <w:pPr>
              <w:suppressLineNumbers/>
              <w:jc w:val="center"/>
              <w:rPr>
                <w:sz w:val="18"/>
                <w:szCs w:val="20"/>
              </w:rPr>
            </w:pPr>
            <w:r w:rsidRPr="004A4E59">
              <w:rPr>
                <w:sz w:val="18"/>
                <w:szCs w:val="20"/>
              </w:rPr>
              <w:t xml:space="preserve">посещение </w:t>
            </w:r>
            <w:r>
              <w:rPr>
                <w:sz w:val="18"/>
                <w:szCs w:val="20"/>
              </w:rPr>
              <w:t xml:space="preserve">в </w:t>
            </w:r>
            <w:r w:rsidRPr="004A4E59">
              <w:rPr>
                <w:sz w:val="18"/>
                <w:szCs w:val="20"/>
              </w:rPr>
              <w:t xml:space="preserve">неотложной </w:t>
            </w:r>
            <w:r>
              <w:rPr>
                <w:sz w:val="18"/>
                <w:szCs w:val="20"/>
              </w:rPr>
              <w:t>форме</w:t>
            </w:r>
          </w:p>
        </w:tc>
        <w:tc>
          <w:tcPr>
            <w:tcW w:w="498" w:type="pct"/>
            <w:vAlign w:val="center"/>
          </w:tcPr>
          <w:p w:rsidR="00CA0598" w:rsidRPr="00B14F0C" w:rsidRDefault="00CA0598" w:rsidP="0096317F">
            <w:pPr>
              <w:ind w:left="-57" w:right="-57"/>
              <w:jc w:val="center"/>
              <w:rPr>
                <w:sz w:val="18"/>
                <w:szCs w:val="18"/>
              </w:rPr>
            </w:pPr>
            <w:r w:rsidRPr="00B14F0C">
              <w:rPr>
                <w:sz w:val="18"/>
                <w:szCs w:val="18"/>
              </w:rPr>
              <w:t>0,56</w:t>
            </w:r>
          </w:p>
        </w:tc>
        <w:tc>
          <w:tcPr>
            <w:tcW w:w="450" w:type="pct"/>
            <w:vAlign w:val="center"/>
          </w:tcPr>
          <w:p w:rsidR="00CA0598" w:rsidRPr="0001230A" w:rsidRDefault="00CA0598" w:rsidP="0096317F">
            <w:pPr>
              <w:ind w:left="-57" w:right="-57"/>
              <w:jc w:val="center"/>
              <w:rPr>
                <w:sz w:val="18"/>
                <w:szCs w:val="18"/>
              </w:rPr>
            </w:pPr>
            <w:r>
              <w:rPr>
                <w:sz w:val="18"/>
                <w:szCs w:val="18"/>
              </w:rPr>
              <w:t>462,7</w:t>
            </w:r>
          </w:p>
        </w:tc>
        <w:tc>
          <w:tcPr>
            <w:tcW w:w="421" w:type="pct"/>
            <w:vAlign w:val="center"/>
          </w:tcPr>
          <w:p w:rsidR="00CA0598" w:rsidRPr="0001230A" w:rsidRDefault="00CA0598" w:rsidP="0096317F">
            <w:pPr>
              <w:ind w:left="-57" w:right="-57"/>
              <w:jc w:val="center"/>
            </w:pPr>
            <w:r w:rsidRPr="0001230A">
              <w:rPr>
                <w:sz w:val="18"/>
                <w:szCs w:val="18"/>
              </w:rPr>
              <w:t>X</w:t>
            </w:r>
          </w:p>
        </w:tc>
        <w:tc>
          <w:tcPr>
            <w:tcW w:w="327" w:type="pct"/>
            <w:vAlign w:val="center"/>
          </w:tcPr>
          <w:p w:rsidR="00CA0598" w:rsidRPr="0001230A" w:rsidRDefault="00CA0598" w:rsidP="0096317F">
            <w:pPr>
              <w:ind w:left="-57" w:right="-57"/>
              <w:jc w:val="center"/>
              <w:rPr>
                <w:sz w:val="18"/>
                <w:szCs w:val="18"/>
              </w:rPr>
            </w:pPr>
            <w:r>
              <w:rPr>
                <w:sz w:val="18"/>
                <w:szCs w:val="18"/>
              </w:rPr>
              <w:t>259,1</w:t>
            </w:r>
          </w:p>
        </w:tc>
        <w:tc>
          <w:tcPr>
            <w:tcW w:w="416" w:type="pct"/>
            <w:vAlign w:val="center"/>
          </w:tcPr>
          <w:p w:rsidR="00CA0598" w:rsidRPr="0001230A" w:rsidRDefault="00CA0598" w:rsidP="0096317F">
            <w:pPr>
              <w:ind w:left="-57" w:right="-57"/>
              <w:jc w:val="center"/>
            </w:pPr>
            <w:r w:rsidRPr="0001230A">
              <w:rPr>
                <w:sz w:val="18"/>
                <w:szCs w:val="18"/>
              </w:rPr>
              <w:t>X</w:t>
            </w:r>
          </w:p>
        </w:tc>
        <w:tc>
          <w:tcPr>
            <w:tcW w:w="354" w:type="pct"/>
            <w:vAlign w:val="center"/>
          </w:tcPr>
          <w:p w:rsidR="00CA0598" w:rsidRPr="004A4E59" w:rsidRDefault="00CA0598" w:rsidP="004A4E59">
            <w:pPr>
              <w:jc w:val="center"/>
              <w:rPr>
                <w:sz w:val="20"/>
                <w:szCs w:val="20"/>
              </w:rPr>
            </w:pPr>
            <w:r>
              <w:rPr>
                <w:sz w:val="20"/>
                <w:szCs w:val="20"/>
              </w:rPr>
              <w:t>261,8</w:t>
            </w:r>
          </w:p>
        </w:tc>
        <w:tc>
          <w:tcPr>
            <w:tcW w:w="342" w:type="pct"/>
            <w:vAlign w:val="center"/>
          </w:tcPr>
          <w:p w:rsidR="00CA0598" w:rsidRPr="004A4E59" w:rsidRDefault="00CA0598" w:rsidP="004A4E59">
            <w:pPr>
              <w:jc w:val="center"/>
              <w:rPr>
                <w:sz w:val="20"/>
                <w:szCs w:val="20"/>
              </w:rPr>
            </w:pPr>
          </w:p>
        </w:tc>
      </w:tr>
      <w:tr w:rsidR="00CA0598" w:rsidRPr="004A4E59" w:rsidTr="00ED4C82">
        <w:trPr>
          <w:trHeight w:val="20"/>
          <w:jc w:val="center"/>
        </w:trPr>
        <w:tc>
          <w:tcPr>
            <w:tcW w:w="729" w:type="pct"/>
            <w:vMerge/>
            <w:vAlign w:val="center"/>
          </w:tcPr>
          <w:p w:rsidR="00CA0598" w:rsidRPr="004A4E59" w:rsidRDefault="00CA0598" w:rsidP="004A4E59">
            <w:pPr>
              <w:suppressLineNumbers/>
              <w:rPr>
                <w:sz w:val="20"/>
                <w:szCs w:val="20"/>
              </w:rPr>
            </w:pPr>
          </w:p>
        </w:tc>
        <w:tc>
          <w:tcPr>
            <w:tcW w:w="352" w:type="pct"/>
            <w:vMerge/>
            <w:vAlign w:val="center"/>
          </w:tcPr>
          <w:p w:rsidR="00CA0598" w:rsidRPr="004A4E59" w:rsidRDefault="00CA0598" w:rsidP="004A4E59">
            <w:pPr>
              <w:suppressLineNumbers/>
              <w:rPr>
                <w:sz w:val="20"/>
                <w:szCs w:val="20"/>
              </w:rPr>
            </w:pPr>
          </w:p>
        </w:tc>
        <w:tc>
          <w:tcPr>
            <w:tcW w:w="356" w:type="pct"/>
            <w:vAlign w:val="center"/>
          </w:tcPr>
          <w:p w:rsidR="00CA0598" w:rsidRPr="004A4E59" w:rsidRDefault="00CA0598" w:rsidP="004A4E59">
            <w:pPr>
              <w:suppressLineNumbers/>
              <w:rPr>
                <w:sz w:val="20"/>
                <w:szCs w:val="20"/>
              </w:rPr>
            </w:pPr>
            <w:r w:rsidRPr="004A4E59">
              <w:rPr>
                <w:sz w:val="20"/>
                <w:szCs w:val="20"/>
              </w:rPr>
              <w:t>29.3 + 34.3</w:t>
            </w:r>
          </w:p>
        </w:tc>
        <w:tc>
          <w:tcPr>
            <w:tcW w:w="223" w:type="pct"/>
            <w:vAlign w:val="center"/>
          </w:tcPr>
          <w:p w:rsidR="00CA0598" w:rsidRPr="00304E89" w:rsidRDefault="00CA0598" w:rsidP="00ED4C82">
            <w:pPr>
              <w:ind w:left="-57" w:right="-57"/>
              <w:jc w:val="center"/>
              <w:rPr>
                <w:sz w:val="18"/>
                <w:szCs w:val="18"/>
              </w:rPr>
            </w:pPr>
          </w:p>
        </w:tc>
        <w:tc>
          <w:tcPr>
            <w:tcW w:w="532" w:type="pct"/>
            <w:vAlign w:val="center"/>
          </w:tcPr>
          <w:p w:rsidR="00CA0598" w:rsidRPr="0001230A" w:rsidRDefault="00CA0598" w:rsidP="0096317F">
            <w:pPr>
              <w:ind w:left="-57" w:right="-57"/>
              <w:jc w:val="center"/>
              <w:rPr>
                <w:sz w:val="18"/>
                <w:szCs w:val="18"/>
              </w:rPr>
            </w:pPr>
            <w:r w:rsidRPr="004A4E59">
              <w:rPr>
                <w:sz w:val="18"/>
                <w:szCs w:val="20"/>
              </w:rPr>
              <w:t>обращение</w:t>
            </w:r>
          </w:p>
        </w:tc>
        <w:tc>
          <w:tcPr>
            <w:tcW w:w="498" w:type="pct"/>
            <w:vAlign w:val="center"/>
          </w:tcPr>
          <w:p w:rsidR="00CA0598" w:rsidRPr="00B14F0C" w:rsidRDefault="00CA0598" w:rsidP="0096317F">
            <w:pPr>
              <w:ind w:left="-57" w:right="-57"/>
              <w:jc w:val="center"/>
              <w:rPr>
                <w:sz w:val="18"/>
                <w:szCs w:val="18"/>
              </w:rPr>
            </w:pPr>
            <w:r>
              <w:rPr>
                <w:sz w:val="18"/>
                <w:szCs w:val="18"/>
              </w:rPr>
              <w:t>1,98</w:t>
            </w:r>
          </w:p>
        </w:tc>
        <w:tc>
          <w:tcPr>
            <w:tcW w:w="450" w:type="pct"/>
            <w:vAlign w:val="center"/>
          </w:tcPr>
          <w:p w:rsidR="00CA0598" w:rsidRPr="0001230A" w:rsidRDefault="00CA0598" w:rsidP="0096317F">
            <w:pPr>
              <w:ind w:left="-57" w:right="-57"/>
              <w:jc w:val="center"/>
              <w:rPr>
                <w:sz w:val="18"/>
                <w:szCs w:val="18"/>
              </w:rPr>
            </w:pPr>
            <w:r>
              <w:rPr>
                <w:sz w:val="18"/>
                <w:szCs w:val="18"/>
              </w:rPr>
              <w:t>1012,7</w:t>
            </w:r>
          </w:p>
        </w:tc>
        <w:tc>
          <w:tcPr>
            <w:tcW w:w="421" w:type="pct"/>
            <w:vAlign w:val="center"/>
          </w:tcPr>
          <w:p w:rsidR="00CA0598" w:rsidRPr="0001230A" w:rsidRDefault="00CA0598" w:rsidP="0096317F">
            <w:pPr>
              <w:ind w:left="-57" w:right="-57"/>
              <w:jc w:val="center"/>
            </w:pPr>
            <w:r w:rsidRPr="0001230A">
              <w:rPr>
                <w:sz w:val="18"/>
                <w:szCs w:val="18"/>
              </w:rPr>
              <w:t>X</w:t>
            </w:r>
          </w:p>
        </w:tc>
        <w:tc>
          <w:tcPr>
            <w:tcW w:w="327" w:type="pct"/>
            <w:vAlign w:val="center"/>
          </w:tcPr>
          <w:p w:rsidR="00CA0598" w:rsidRPr="0001230A" w:rsidRDefault="00CA0598" w:rsidP="0096317F">
            <w:pPr>
              <w:ind w:left="-57" w:right="-57"/>
              <w:jc w:val="center"/>
              <w:rPr>
                <w:sz w:val="18"/>
                <w:szCs w:val="18"/>
              </w:rPr>
            </w:pPr>
            <w:r>
              <w:rPr>
                <w:sz w:val="18"/>
                <w:szCs w:val="18"/>
              </w:rPr>
              <w:t>2005,1</w:t>
            </w:r>
          </w:p>
        </w:tc>
        <w:tc>
          <w:tcPr>
            <w:tcW w:w="416" w:type="pct"/>
            <w:vAlign w:val="center"/>
          </w:tcPr>
          <w:p w:rsidR="00CA0598" w:rsidRPr="0001230A" w:rsidRDefault="00CA0598" w:rsidP="0096317F">
            <w:pPr>
              <w:ind w:left="-57" w:right="-57"/>
              <w:jc w:val="center"/>
            </w:pPr>
            <w:r w:rsidRPr="0001230A">
              <w:rPr>
                <w:sz w:val="18"/>
                <w:szCs w:val="18"/>
              </w:rPr>
              <w:t>X</w:t>
            </w:r>
          </w:p>
        </w:tc>
        <w:tc>
          <w:tcPr>
            <w:tcW w:w="354" w:type="pct"/>
            <w:vAlign w:val="center"/>
          </w:tcPr>
          <w:p w:rsidR="00CA0598" w:rsidRPr="00FD0CAF" w:rsidRDefault="00CA0598" w:rsidP="004A4E59">
            <w:pPr>
              <w:jc w:val="center"/>
              <w:rPr>
                <w:sz w:val="18"/>
                <w:szCs w:val="18"/>
              </w:rPr>
            </w:pPr>
            <w:r w:rsidRPr="00FD0CAF">
              <w:rPr>
                <w:sz w:val="18"/>
                <w:szCs w:val="18"/>
              </w:rPr>
              <w:t>2026,1</w:t>
            </w:r>
          </w:p>
        </w:tc>
        <w:tc>
          <w:tcPr>
            <w:tcW w:w="342" w:type="pct"/>
            <w:vAlign w:val="center"/>
          </w:tcPr>
          <w:p w:rsidR="00CA0598" w:rsidRPr="004A4E59" w:rsidRDefault="00CA0598" w:rsidP="004A4E59">
            <w:pPr>
              <w:jc w:val="center"/>
              <w:rPr>
                <w:sz w:val="20"/>
                <w:szCs w:val="20"/>
              </w:rPr>
            </w:pPr>
          </w:p>
        </w:tc>
      </w:tr>
      <w:tr w:rsidR="00CA0598" w:rsidRPr="004A4E59" w:rsidTr="00ED4C82">
        <w:trPr>
          <w:trHeight w:val="20"/>
          <w:jc w:val="center"/>
        </w:trPr>
        <w:tc>
          <w:tcPr>
            <w:tcW w:w="1437" w:type="pct"/>
            <w:gridSpan w:val="3"/>
            <w:vAlign w:val="center"/>
          </w:tcPr>
          <w:p w:rsidR="00CA0598" w:rsidRPr="004A4E59" w:rsidRDefault="00CA0598" w:rsidP="004A4E59">
            <w:pPr>
              <w:suppressLineNumbers/>
              <w:rPr>
                <w:sz w:val="20"/>
                <w:szCs w:val="20"/>
              </w:rPr>
            </w:pPr>
            <w:r w:rsidRPr="004A4E59">
              <w:rPr>
                <w:sz w:val="20"/>
                <w:szCs w:val="20"/>
              </w:rPr>
              <w:t>- в стационарных условиях (сумма строк 30 + 35), в т.ч.:</w:t>
            </w:r>
          </w:p>
        </w:tc>
        <w:tc>
          <w:tcPr>
            <w:tcW w:w="223" w:type="pct"/>
            <w:vAlign w:val="center"/>
          </w:tcPr>
          <w:p w:rsidR="00CA0598" w:rsidRPr="004A4E59" w:rsidRDefault="00CA0598" w:rsidP="00ED4C82">
            <w:pPr>
              <w:suppressLineNumbers/>
              <w:ind w:left="-57" w:right="-57"/>
              <w:jc w:val="center"/>
              <w:rPr>
                <w:sz w:val="18"/>
                <w:szCs w:val="20"/>
              </w:rPr>
            </w:pPr>
            <w:r w:rsidRPr="004A4E59">
              <w:rPr>
                <w:sz w:val="18"/>
                <w:szCs w:val="20"/>
              </w:rPr>
              <w:t>23</w:t>
            </w:r>
          </w:p>
        </w:tc>
        <w:tc>
          <w:tcPr>
            <w:tcW w:w="532" w:type="pct"/>
            <w:vAlign w:val="center"/>
          </w:tcPr>
          <w:p w:rsidR="00CA0598" w:rsidRPr="004A4E59" w:rsidRDefault="00CA0598" w:rsidP="004A4E59">
            <w:pPr>
              <w:suppressLineNumbers/>
              <w:jc w:val="center"/>
              <w:rPr>
                <w:sz w:val="18"/>
                <w:szCs w:val="20"/>
              </w:rPr>
            </w:pPr>
            <w:r w:rsidRPr="004A4E59">
              <w:rPr>
                <w:sz w:val="18"/>
                <w:szCs w:val="20"/>
              </w:rPr>
              <w:t>случай госпитализации</w:t>
            </w:r>
          </w:p>
        </w:tc>
        <w:tc>
          <w:tcPr>
            <w:tcW w:w="498" w:type="pct"/>
            <w:vAlign w:val="center"/>
          </w:tcPr>
          <w:p w:rsidR="00CA0598" w:rsidRPr="00304E89" w:rsidRDefault="00CA0598" w:rsidP="0096317F">
            <w:pPr>
              <w:ind w:left="-57" w:right="-57"/>
              <w:jc w:val="center"/>
              <w:rPr>
                <w:sz w:val="18"/>
                <w:szCs w:val="18"/>
              </w:rPr>
            </w:pPr>
            <w:r>
              <w:rPr>
                <w:sz w:val="18"/>
                <w:szCs w:val="18"/>
              </w:rPr>
              <w:t>0,17214</w:t>
            </w:r>
          </w:p>
        </w:tc>
        <w:tc>
          <w:tcPr>
            <w:tcW w:w="450" w:type="pct"/>
            <w:vAlign w:val="center"/>
          </w:tcPr>
          <w:p w:rsidR="00CA0598" w:rsidRPr="0001230A" w:rsidRDefault="00CA0598" w:rsidP="0096317F">
            <w:pPr>
              <w:ind w:left="-57" w:right="-57"/>
              <w:jc w:val="center"/>
              <w:rPr>
                <w:sz w:val="18"/>
                <w:szCs w:val="18"/>
              </w:rPr>
            </w:pPr>
            <w:r>
              <w:rPr>
                <w:sz w:val="18"/>
                <w:szCs w:val="18"/>
              </w:rPr>
              <w:t>22989,8</w:t>
            </w:r>
          </w:p>
        </w:tc>
        <w:tc>
          <w:tcPr>
            <w:tcW w:w="421" w:type="pct"/>
            <w:vAlign w:val="center"/>
          </w:tcPr>
          <w:p w:rsidR="00CA0598" w:rsidRPr="009D19A6" w:rsidRDefault="00CA0598" w:rsidP="0096317F">
            <w:pPr>
              <w:ind w:left="-57" w:right="-57"/>
              <w:jc w:val="center"/>
              <w:rPr>
                <w:sz w:val="18"/>
                <w:szCs w:val="18"/>
              </w:rPr>
            </w:pPr>
            <w:r w:rsidRPr="009D19A6">
              <w:rPr>
                <w:sz w:val="18"/>
                <w:szCs w:val="18"/>
              </w:rPr>
              <w:t>Х</w:t>
            </w:r>
          </w:p>
        </w:tc>
        <w:tc>
          <w:tcPr>
            <w:tcW w:w="327" w:type="pct"/>
            <w:vAlign w:val="center"/>
          </w:tcPr>
          <w:p w:rsidR="00CA0598" w:rsidRPr="0001230A" w:rsidRDefault="00CA0598" w:rsidP="0096317F">
            <w:pPr>
              <w:ind w:left="-57" w:right="-57"/>
              <w:jc w:val="center"/>
              <w:rPr>
                <w:sz w:val="18"/>
                <w:szCs w:val="18"/>
              </w:rPr>
            </w:pPr>
            <w:r>
              <w:rPr>
                <w:sz w:val="18"/>
                <w:szCs w:val="18"/>
              </w:rPr>
              <w:t>3957,5</w:t>
            </w:r>
          </w:p>
        </w:tc>
        <w:tc>
          <w:tcPr>
            <w:tcW w:w="416" w:type="pct"/>
            <w:vAlign w:val="center"/>
          </w:tcPr>
          <w:p w:rsidR="00CA0598" w:rsidRPr="0001230A" w:rsidRDefault="00CA0598" w:rsidP="0096317F">
            <w:pPr>
              <w:ind w:left="-57" w:right="-57"/>
              <w:jc w:val="center"/>
              <w:rPr>
                <w:sz w:val="18"/>
                <w:szCs w:val="18"/>
              </w:rPr>
            </w:pPr>
            <w:r w:rsidRPr="0001230A">
              <w:rPr>
                <w:sz w:val="18"/>
                <w:szCs w:val="18"/>
              </w:rPr>
              <w:t>Х</w:t>
            </w:r>
          </w:p>
        </w:tc>
        <w:tc>
          <w:tcPr>
            <w:tcW w:w="354" w:type="pct"/>
            <w:vAlign w:val="center"/>
          </w:tcPr>
          <w:p w:rsidR="00CA0598" w:rsidRPr="0001230A" w:rsidRDefault="00CA0598" w:rsidP="0096317F">
            <w:pPr>
              <w:ind w:left="-57" w:right="-57"/>
              <w:jc w:val="center"/>
              <w:rPr>
                <w:sz w:val="18"/>
                <w:szCs w:val="18"/>
              </w:rPr>
            </w:pPr>
            <w:r>
              <w:rPr>
                <w:sz w:val="18"/>
                <w:szCs w:val="18"/>
              </w:rPr>
              <w:t>3998,9</w:t>
            </w:r>
          </w:p>
        </w:tc>
        <w:tc>
          <w:tcPr>
            <w:tcW w:w="342" w:type="pct"/>
            <w:vAlign w:val="center"/>
          </w:tcPr>
          <w:p w:rsidR="00CA0598" w:rsidRPr="0001230A" w:rsidRDefault="00CA0598" w:rsidP="0096317F">
            <w:pPr>
              <w:ind w:left="-57" w:right="-57"/>
              <w:jc w:val="center"/>
            </w:pPr>
            <w:r w:rsidRPr="0001230A">
              <w:rPr>
                <w:sz w:val="18"/>
                <w:szCs w:val="18"/>
              </w:rPr>
              <w:t>X</w:t>
            </w:r>
          </w:p>
        </w:tc>
      </w:tr>
      <w:tr w:rsidR="00CA0598" w:rsidRPr="004A4E59" w:rsidTr="00ED4C82">
        <w:trPr>
          <w:trHeight w:val="20"/>
          <w:jc w:val="center"/>
        </w:trPr>
        <w:tc>
          <w:tcPr>
            <w:tcW w:w="1437" w:type="pct"/>
            <w:gridSpan w:val="3"/>
            <w:vAlign w:val="center"/>
          </w:tcPr>
          <w:p w:rsidR="00CA0598" w:rsidRPr="004A4E59" w:rsidRDefault="00CA0598" w:rsidP="004A4E59">
            <w:pPr>
              <w:suppressLineNumbers/>
              <w:rPr>
                <w:sz w:val="20"/>
                <w:szCs w:val="20"/>
              </w:rPr>
            </w:pPr>
            <w:r w:rsidRPr="004A4E59">
              <w:rPr>
                <w:sz w:val="20"/>
                <w:szCs w:val="20"/>
              </w:rPr>
              <w:t>медицинская реабилитация в стационарных условиях (сумма строк 30.1 + 35.1)</w:t>
            </w:r>
          </w:p>
        </w:tc>
        <w:tc>
          <w:tcPr>
            <w:tcW w:w="223" w:type="pct"/>
            <w:vAlign w:val="center"/>
          </w:tcPr>
          <w:p w:rsidR="00CA0598" w:rsidRPr="004A4E59" w:rsidRDefault="00CA0598" w:rsidP="00ED4C82">
            <w:pPr>
              <w:suppressLineNumbers/>
              <w:ind w:left="-57" w:right="-57"/>
              <w:jc w:val="center"/>
              <w:rPr>
                <w:sz w:val="18"/>
                <w:szCs w:val="20"/>
              </w:rPr>
            </w:pPr>
            <w:r w:rsidRPr="004A4E59">
              <w:rPr>
                <w:sz w:val="18"/>
                <w:szCs w:val="20"/>
              </w:rPr>
              <w:t>23.1</w:t>
            </w:r>
          </w:p>
        </w:tc>
        <w:tc>
          <w:tcPr>
            <w:tcW w:w="532" w:type="pct"/>
            <w:vAlign w:val="center"/>
          </w:tcPr>
          <w:p w:rsidR="00CA0598" w:rsidRPr="004A4E59" w:rsidRDefault="00CA0598" w:rsidP="004A4E59">
            <w:pPr>
              <w:suppressLineNumbers/>
              <w:jc w:val="center"/>
              <w:rPr>
                <w:sz w:val="18"/>
                <w:szCs w:val="20"/>
              </w:rPr>
            </w:pPr>
            <w:r w:rsidRPr="004A4E59">
              <w:rPr>
                <w:sz w:val="18"/>
                <w:szCs w:val="20"/>
              </w:rPr>
              <w:t>койко-день</w:t>
            </w:r>
          </w:p>
        </w:tc>
        <w:tc>
          <w:tcPr>
            <w:tcW w:w="498" w:type="pct"/>
            <w:vAlign w:val="center"/>
          </w:tcPr>
          <w:p w:rsidR="00CA0598" w:rsidRPr="00304E89" w:rsidRDefault="00CA0598" w:rsidP="0096317F">
            <w:pPr>
              <w:tabs>
                <w:tab w:val="left" w:pos="701"/>
              </w:tabs>
              <w:ind w:left="-57" w:right="-57"/>
              <w:jc w:val="center"/>
              <w:rPr>
                <w:sz w:val="18"/>
                <w:szCs w:val="18"/>
              </w:rPr>
            </w:pPr>
            <w:r>
              <w:rPr>
                <w:sz w:val="18"/>
                <w:szCs w:val="18"/>
              </w:rPr>
              <w:t>0,039</w:t>
            </w:r>
          </w:p>
        </w:tc>
        <w:tc>
          <w:tcPr>
            <w:tcW w:w="450" w:type="pct"/>
            <w:vAlign w:val="center"/>
          </w:tcPr>
          <w:p w:rsidR="00CA0598" w:rsidRPr="0001230A" w:rsidRDefault="00CA0598" w:rsidP="0096317F">
            <w:pPr>
              <w:ind w:left="-57" w:right="-57"/>
              <w:jc w:val="center"/>
              <w:rPr>
                <w:sz w:val="18"/>
                <w:szCs w:val="18"/>
              </w:rPr>
            </w:pPr>
            <w:r>
              <w:rPr>
                <w:sz w:val="18"/>
                <w:szCs w:val="18"/>
              </w:rPr>
              <w:t>1585,2</w:t>
            </w:r>
          </w:p>
        </w:tc>
        <w:tc>
          <w:tcPr>
            <w:tcW w:w="421" w:type="pct"/>
            <w:vAlign w:val="center"/>
          </w:tcPr>
          <w:p w:rsidR="00CA0598" w:rsidRPr="009D19A6" w:rsidRDefault="00CA0598" w:rsidP="0096317F">
            <w:pPr>
              <w:ind w:left="-57" w:right="-57"/>
              <w:jc w:val="center"/>
              <w:rPr>
                <w:sz w:val="18"/>
                <w:szCs w:val="18"/>
              </w:rPr>
            </w:pPr>
            <w:r w:rsidRPr="009D19A6">
              <w:rPr>
                <w:sz w:val="18"/>
                <w:szCs w:val="18"/>
              </w:rPr>
              <w:t>Х</w:t>
            </w:r>
          </w:p>
        </w:tc>
        <w:tc>
          <w:tcPr>
            <w:tcW w:w="327" w:type="pct"/>
            <w:vAlign w:val="center"/>
          </w:tcPr>
          <w:p w:rsidR="00CA0598" w:rsidRPr="0001230A" w:rsidRDefault="00CA0598" w:rsidP="0096317F">
            <w:pPr>
              <w:ind w:left="-57" w:right="-57"/>
              <w:jc w:val="center"/>
              <w:rPr>
                <w:sz w:val="18"/>
                <w:szCs w:val="18"/>
              </w:rPr>
            </w:pPr>
            <w:r>
              <w:rPr>
                <w:sz w:val="18"/>
                <w:szCs w:val="18"/>
              </w:rPr>
              <w:t>61,8</w:t>
            </w:r>
          </w:p>
        </w:tc>
        <w:tc>
          <w:tcPr>
            <w:tcW w:w="416" w:type="pct"/>
            <w:vAlign w:val="center"/>
          </w:tcPr>
          <w:p w:rsidR="00CA0598" w:rsidRPr="0001230A" w:rsidRDefault="00CA0598" w:rsidP="0096317F">
            <w:pPr>
              <w:ind w:left="-57" w:right="-57"/>
              <w:jc w:val="center"/>
              <w:rPr>
                <w:sz w:val="18"/>
                <w:szCs w:val="18"/>
              </w:rPr>
            </w:pPr>
            <w:r w:rsidRPr="0001230A">
              <w:rPr>
                <w:sz w:val="18"/>
                <w:szCs w:val="18"/>
              </w:rPr>
              <w:t>Х</w:t>
            </w:r>
          </w:p>
        </w:tc>
        <w:tc>
          <w:tcPr>
            <w:tcW w:w="354" w:type="pct"/>
            <w:vAlign w:val="center"/>
          </w:tcPr>
          <w:p w:rsidR="00CA0598" w:rsidRPr="0001230A" w:rsidRDefault="00CA0598" w:rsidP="0096317F">
            <w:pPr>
              <w:ind w:left="-57" w:right="-57"/>
              <w:jc w:val="center"/>
              <w:rPr>
                <w:sz w:val="18"/>
                <w:szCs w:val="18"/>
              </w:rPr>
            </w:pPr>
            <w:r>
              <w:rPr>
                <w:sz w:val="18"/>
                <w:szCs w:val="18"/>
              </w:rPr>
              <w:t>62,5</w:t>
            </w:r>
          </w:p>
        </w:tc>
        <w:tc>
          <w:tcPr>
            <w:tcW w:w="342" w:type="pct"/>
            <w:vAlign w:val="center"/>
          </w:tcPr>
          <w:p w:rsidR="00CA0598" w:rsidRPr="0001230A" w:rsidRDefault="00CA0598" w:rsidP="0096317F">
            <w:pPr>
              <w:ind w:left="-57" w:right="-57"/>
              <w:jc w:val="center"/>
              <w:rPr>
                <w:sz w:val="18"/>
                <w:szCs w:val="18"/>
              </w:rPr>
            </w:pPr>
            <w:r w:rsidRPr="0001230A">
              <w:rPr>
                <w:sz w:val="18"/>
                <w:szCs w:val="18"/>
              </w:rPr>
              <w:t>Х</w:t>
            </w:r>
          </w:p>
        </w:tc>
      </w:tr>
      <w:tr w:rsidR="00CA0598" w:rsidRPr="00633274" w:rsidTr="00ED4C82">
        <w:trPr>
          <w:trHeight w:val="20"/>
          <w:jc w:val="center"/>
        </w:trPr>
        <w:tc>
          <w:tcPr>
            <w:tcW w:w="1437" w:type="pct"/>
            <w:gridSpan w:val="3"/>
            <w:vAlign w:val="center"/>
          </w:tcPr>
          <w:p w:rsidR="00CA0598" w:rsidRPr="004A4E59" w:rsidRDefault="00CA0598" w:rsidP="004A4E59">
            <w:pPr>
              <w:suppressLineNumbers/>
              <w:rPr>
                <w:sz w:val="20"/>
                <w:szCs w:val="20"/>
              </w:rPr>
            </w:pPr>
            <w:r w:rsidRPr="004A4E59">
              <w:rPr>
                <w:sz w:val="20"/>
                <w:szCs w:val="20"/>
              </w:rPr>
              <w:t>высокотехнологичная медицинская помощь (сумма строк 30.2 + 35.2)</w:t>
            </w:r>
          </w:p>
        </w:tc>
        <w:tc>
          <w:tcPr>
            <w:tcW w:w="223" w:type="pct"/>
            <w:vAlign w:val="center"/>
          </w:tcPr>
          <w:p w:rsidR="00CA0598" w:rsidRPr="004A4E59" w:rsidRDefault="00CA0598" w:rsidP="00ED4C82">
            <w:pPr>
              <w:suppressLineNumbers/>
              <w:ind w:left="-57" w:right="-57"/>
              <w:jc w:val="center"/>
              <w:rPr>
                <w:sz w:val="18"/>
                <w:szCs w:val="20"/>
              </w:rPr>
            </w:pPr>
            <w:r w:rsidRPr="004A4E59">
              <w:rPr>
                <w:sz w:val="18"/>
                <w:szCs w:val="20"/>
              </w:rPr>
              <w:t>23.2</w:t>
            </w:r>
          </w:p>
        </w:tc>
        <w:tc>
          <w:tcPr>
            <w:tcW w:w="532" w:type="pct"/>
            <w:vAlign w:val="center"/>
          </w:tcPr>
          <w:p w:rsidR="00CA0598" w:rsidRPr="004A4E59" w:rsidRDefault="00CA0598" w:rsidP="004A4E59">
            <w:pPr>
              <w:suppressLineNumbers/>
              <w:jc w:val="center"/>
              <w:rPr>
                <w:sz w:val="18"/>
                <w:szCs w:val="20"/>
              </w:rPr>
            </w:pPr>
            <w:r w:rsidRPr="004A4E59">
              <w:rPr>
                <w:sz w:val="18"/>
                <w:szCs w:val="20"/>
              </w:rPr>
              <w:t>случай госпитализации</w:t>
            </w:r>
          </w:p>
        </w:tc>
        <w:tc>
          <w:tcPr>
            <w:tcW w:w="498" w:type="pct"/>
            <w:vAlign w:val="center"/>
          </w:tcPr>
          <w:p w:rsidR="00CA0598" w:rsidRPr="00755E51" w:rsidRDefault="00CA0598" w:rsidP="00755E51">
            <w:pPr>
              <w:tabs>
                <w:tab w:val="left" w:pos="701"/>
              </w:tabs>
              <w:ind w:left="-57" w:right="-57"/>
              <w:jc w:val="center"/>
              <w:rPr>
                <w:sz w:val="18"/>
                <w:szCs w:val="18"/>
              </w:rPr>
            </w:pPr>
            <w:r w:rsidRPr="00633274">
              <w:rPr>
                <w:sz w:val="18"/>
                <w:szCs w:val="18"/>
              </w:rPr>
              <w:t>0,0016</w:t>
            </w:r>
            <w:r w:rsidR="00755E51">
              <w:rPr>
                <w:sz w:val="18"/>
                <w:szCs w:val="18"/>
              </w:rPr>
              <w:t>79</w:t>
            </w:r>
          </w:p>
        </w:tc>
        <w:tc>
          <w:tcPr>
            <w:tcW w:w="450" w:type="pct"/>
            <w:vAlign w:val="center"/>
          </w:tcPr>
          <w:p w:rsidR="00CA0598" w:rsidRPr="00633274" w:rsidRDefault="00755E51" w:rsidP="0024688F">
            <w:pPr>
              <w:ind w:left="-57" w:right="-57"/>
              <w:jc w:val="center"/>
              <w:rPr>
                <w:sz w:val="18"/>
                <w:szCs w:val="18"/>
              </w:rPr>
            </w:pPr>
            <w:r>
              <w:rPr>
                <w:sz w:val="18"/>
                <w:szCs w:val="18"/>
              </w:rPr>
              <w:t>175193,6</w:t>
            </w:r>
          </w:p>
        </w:tc>
        <w:tc>
          <w:tcPr>
            <w:tcW w:w="421" w:type="pct"/>
            <w:vAlign w:val="center"/>
          </w:tcPr>
          <w:p w:rsidR="00CA0598" w:rsidRPr="00633274" w:rsidRDefault="00CA0598" w:rsidP="0096317F">
            <w:pPr>
              <w:ind w:left="-57" w:right="-57"/>
              <w:jc w:val="center"/>
              <w:rPr>
                <w:sz w:val="18"/>
                <w:szCs w:val="18"/>
              </w:rPr>
            </w:pPr>
            <w:r w:rsidRPr="00633274">
              <w:rPr>
                <w:sz w:val="18"/>
                <w:szCs w:val="18"/>
              </w:rPr>
              <w:t>Х</w:t>
            </w:r>
          </w:p>
        </w:tc>
        <w:tc>
          <w:tcPr>
            <w:tcW w:w="327" w:type="pct"/>
            <w:vAlign w:val="center"/>
          </w:tcPr>
          <w:p w:rsidR="00CA0598" w:rsidRPr="00633274" w:rsidRDefault="00755E51" w:rsidP="00755E51">
            <w:pPr>
              <w:ind w:left="-57" w:right="-57"/>
              <w:jc w:val="center"/>
              <w:rPr>
                <w:sz w:val="18"/>
                <w:szCs w:val="18"/>
              </w:rPr>
            </w:pPr>
            <w:r>
              <w:rPr>
                <w:sz w:val="18"/>
                <w:szCs w:val="18"/>
              </w:rPr>
              <w:t>294,2</w:t>
            </w:r>
          </w:p>
        </w:tc>
        <w:tc>
          <w:tcPr>
            <w:tcW w:w="416" w:type="pct"/>
            <w:vAlign w:val="center"/>
          </w:tcPr>
          <w:p w:rsidR="00CA0598" w:rsidRPr="00633274" w:rsidRDefault="00CA0598" w:rsidP="0096317F">
            <w:pPr>
              <w:ind w:left="-57" w:right="-57"/>
              <w:jc w:val="center"/>
              <w:rPr>
                <w:sz w:val="18"/>
                <w:szCs w:val="18"/>
              </w:rPr>
            </w:pPr>
            <w:r w:rsidRPr="00633274">
              <w:rPr>
                <w:sz w:val="18"/>
                <w:szCs w:val="18"/>
              </w:rPr>
              <w:t>Х</w:t>
            </w:r>
          </w:p>
        </w:tc>
        <w:tc>
          <w:tcPr>
            <w:tcW w:w="354" w:type="pct"/>
            <w:vAlign w:val="center"/>
          </w:tcPr>
          <w:p w:rsidR="00CA0598" w:rsidRPr="00633274" w:rsidRDefault="00755E51" w:rsidP="00AA4BF0">
            <w:pPr>
              <w:ind w:left="-57" w:right="-57"/>
              <w:jc w:val="center"/>
              <w:rPr>
                <w:sz w:val="18"/>
                <w:szCs w:val="18"/>
              </w:rPr>
            </w:pPr>
            <w:r>
              <w:rPr>
                <w:sz w:val="18"/>
                <w:szCs w:val="18"/>
              </w:rPr>
              <w:t>297,3</w:t>
            </w:r>
          </w:p>
        </w:tc>
        <w:tc>
          <w:tcPr>
            <w:tcW w:w="342" w:type="pct"/>
            <w:vAlign w:val="center"/>
          </w:tcPr>
          <w:p w:rsidR="00CA0598" w:rsidRPr="00633274" w:rsidRDefault="00CA0598" w:rsidP="0096317F">
            <w:pPr>
              <w:ind w:left="-57" w:right="-57"/>
              <w:jc w:val="center"/>
              <w:rPr>
                <w:sz w:val="18"/>
                <w:szCs w:val="18"/>
              </w:rPr>
            </w:pPr>
            <w:r w:rsidRPr="00633274">
              <w:rPr>
                <w:sz w:val="18"/>
                <w:szCs w:val="18"/>
              </w:rPr>
              <w:t>Х</w:t>
            </w:r>
          </w:p>
        </w:tc>
      </w:tr>
      <w:tr w:rsidR="00CA0598" w:rsidRPr="004A4E59" w:rsidTr="00ED4C82">
        <w:trPr>
          <w:trHeight w:val="20"/>
          <w:jc w:val="center"/>
        </w:trPr>
        <w:tc>
          <w:tcPr>
            <w:tcW w:w="1437" w:type="pct"/>
            <w:gridSpan w:val="3"/>
            <w:vAlign w:val="center"/>
          </w:tcPr>
          <w:p w:rsidR="00CA0598" w:rsidRPr="004A4E59" w:rsidRDefault="00CA0598" w:rsidP="004A4E59">
            <w:pPr>
              <w:suppressLineNumbers/>
              <w:rPr>
                <w:sz w:val="20"/>
                <w:szCs w:val="20"/>
              </w:rPr>
            </w:pPr>
            <w:r w:rsidRPr="004A4E59">
              <w:rPr>
                <w:sz w:val="20"/>
                <w:szCs w:val="20"/>
              </w:rPr>
              <w:t>- в дневных стационарах (сумма строк 31 + 36)</w:t>
            </w:r>
          </w:p>
        </w:tc>
        <w:tc>
          <w:tcPr>
            <w:tcW w:w="223" w:type="pct"/>
            <w:vAlign w:val="center"/>
          </w:tcPr>
          <w:p w:rsidR="00CA0598" w:rsidRPr="004A4E59" w:rsidRDefault="00CA0598" w:rsidP="00ED4C82">
            <w:pPr>
              <w:suppressLineNumbers/>
              <w:ind w:left="-57" w:right="-57"/>
              <w:jc w:val="center"/>
              <w:rPr>
                <w:sz w:val="18"/>
                <w:szCs w:val="20"/>
              </w:rPr>
            </w:pPr>
            <w:r w:rsidRPr="004A4E59">
              <w:rPr>
                <w:sz w:val="18"/>
                <w:szCs w:val="20"/>
              </w:rPr>
              <w:t>24</w:t>
            </w:r>
          </w:p>
        </w:tc>
        <w:tc>
          <w:tcPr>
            <w:tcW w:w="532" w:type="pct"/>
            <w:vAlign w:val="center"/>
          </w:tcPr>
          <w:p w:rsidR="00CA0598" w:rsidRPr="004A4E59" w:rsidRDefault="00CA0598" w:rsidP="00631F83">
            <w:pPr>
              <w:jc w:val="center"/>
              <w:rPr>
                <w:sz w:val="18"/>
                <w:szCs w:val="20"/>
              </w:rPr>
            </w:pPr>
            <w:r w:rsidRPr="004A4E59">
              <w:rPr>
                <w:sz w:val="18"/>
                <w:szCs w:val="20"/>
              </w:rPr>
              <w:t xml:space="preserve">случай </w:t>
            </w:r>
            <w:r>
              <w:rPr>
                <w:sz w:val="18"/>
                <w:szCs w:val="20"/>
              </w:rPr>
              <w:t>лечения</w:t>
            </w:r>
          </w:p>
        </w:tc>
        <w:tc>
          <w:tcPr>
            <w:tcW w:w="498" w:type="pct"/>
            <w:vAlign w:val="center"/>
          </w:tcPr>
          <w:p w:rsidR="00CA0598" w:rsidRPr="00304E89" w:rsidRDefault="00CA0598" w:rsidP="0096317F">
            <w:pPr>
              <w:tabs>
                <w:tab w:val="left" w:pos="701"/>
              </w:tabs>
              <w:ind w:left="-57" w:right="-57"/>
              <w:jc w:val="center"/>
              <w:rPr>
                <w:sz w:val="18"/>
                <w:szCs w:val="18"/>
              </w:rPr>
            </w:pPr>
            <w:r>
              <w:rPr>
                <w:sz w:val="18"/>
                <w:szCs w:val="18"/>
              </w:rPr>
              <w:t>0,06</w:t>
            </w:r>
          </w:p>
        </w:tc>
        <w:tc>
          <w:tcPr>
            <w:tcW w:w="450" w:type="pct"/>
            <w:vAlign w:val="center"/>
          </w:tcPr>
          <w:p w:rsidR="00CA0598" w:rsidRPr="0001230A" w:rsidRDefault="00CA0598" w:rsidP="0096317F">
            <w:pPr>
              <w:ind w:left="-57" w:right="-57"/>
              <w:jc w:val="center"/>
              <w:rPr>
                <w:sz w:val="18"/>
                <w:szCs w:val="18"/>
              </w:rPr>
            </w:pPr>
            <w:r>
              <w:rPr>
                <w:sz w:val="18"/>
                <w:szCs w:val="18"/>
              </w:rPr>
              <w:t>11517,7</w:t>
            </w:r>
          </w:p>
        </w:tc>
        <w:tc>
          <w:tcPr>
            <w:tcW w:w="421" w:type="pct"/>
            <w:vAlign w:val="center"/>
          </w:tcPr>
          <w:p w:rsidR="00CA0598" w:rsidRPr="009D19A6" w:rsidRDefault="00CA0598" w:rsidP="0096317F">
            <w:pPr>
              <w:ind w:left="-57" w:right="-57"/>
              <w:jc w:val="center"/>
              <w:rPr>
                <w:sz w:val="18"/>
                <w:szCs w:val="18"/>
              </w:rPr>
            </w:pPr>
            <w:r w:rsidRPr="009D19A6">
              <w:rPr>
                <w:sz w:val="18"/>
                <w:szCs w:val="18"/>
              </w:rPr>
              <w:t>Х</w:t>
            </w:r>
          </w:p>
        </w:tc>
        <w:tc>
          <w:tcPr>
            <w:tcW w:w="327" w:type="pct"/>
            <w:vAlign w:val="center"/>
          </w:tcPr>
          <w:p w:rsidR="00CA0598" w:rsidRPr="0001230A" w:rsidRDefault="00CA0598" w:rsidP="0096317F">
            <w:pPr>
              <w:ind w:left="-57" w:right="-57"/>
              <w:jc w:val="center"/>
              <w:rPr>
                <w:sz w:val="18"/>
                <w:szCs w:val="18"/>
              </w:rPr>
            </w:pPr>
            <w:r>
              <w:rPr>
                <w:sz w:val="18"/>
                <w:szCs w:val="18"/>
              </w:rPr>
              <w:t>691,1</w:t>
            </w:r>
          </w:p>
        </w:tc>
        <w:tc>
          <w:tcPr>
            <w:tcW w:w="416" w:type="pct"/>
            <w:vAlign w:val="center"/>
          </w:tcPr>
          <w:p w:rsidR="00CA0598" w:rsidRPr="0001230A" w:rsidRDefault="00CA0598" w:rsidP="0096317F">
            <w:pPr>
              <w:ind w:left="-57" w:right="-57"/>
              <w:jc w:val="center"/>
              <w:rPr>
                <w:sz w:val="18"/>
                <w:szCs w:val="18"/>
              </w:rPr>
            </w:pPr>
            <w:r w:rsidRPr="0001230A">
              <w:rPr>
                <w:sz w:val="18"/>
                <w:szCs w:val="18"/>
              </w:rPr>
              <w:t>Х</w:t>
            </w:r>
          </w:p>
        </w:tc>
        <w:tc>
          <w:tcPr>
            <w:tcW w:w="354" w:type="pct"/>
            <w:vAlign w:val="center"/>
          </w:tcPr>
          <w:p w:rsidR="00CA0598" w:rsidRPr="0001230A" w:rsidRDefault="00CA0598" w:rsidP="0096317F">
            <w:pPr>
              <w:ind w:left="-57" w:right="-57"/>
              <w:jc w:val="center"/>
              <w:rPr>
                <w:sz w:val="18"/>
                <w:szCs w:val="18"/>
              </w:rPr>
            </w:pPr>
            <w:r>
              <w:rPr>
                <w:sz w:val="18"/>
                <w:szCs w:val="18"/>
              </w:rPr>
              <w:t>698,3</w:t>
            </w:r>
          </w:p>
        </w:tc>
        <w:tc>
          <w:tcPr>
            <w:tcW w:w="342" w:type="pct"/>
            <w:vAlign w:val="center"/>
          </w:tcPr>
          <w:p w:rsidR="00CA0598" w:rsidRPr="0001230A" w:rsidRDefault="00CA0598" w:rsidP="0096317F">
            <w:pPr>
              <w:ind w:left="-57" w:right="-57"/>
              <w:jc w:val="center"/>
            </w:pPr>
            <w:r w:rsidRPr="0001230A">
              <w:rPr>
                <w:sz w:val="18"/>
                <w:szCs w:val="18"/>
              </w:rPr>
              <w:t>X</w:t>
            </w:r>
          </w:p>
        </w:tc>
      </w:tr>
      <w:tr w:rsidR="00CA0598" w:rsidRPr="004A4E59" w:rsidTr="00ED4C82">
        <w:trPr>
          <w:trHeight w:val="20"/>
          <w:jc w:val="center"/>
        </w:trPr>
        <w:tc>
          <w:tcPr>
            <w:tcW w:w="1437" w:type="pct"/>
            <w:gridSpan w:val="3"/>
            <w:vAlign w:val="center"/>
          </w:tcPr>
          <w:p w:rsidR="00CA0598" w:rsidRPr="004A4E59" w:rsidRDefault="00CA0598" w:rsidP="004A4E59">
            <w:pPr>
              <w:suppressLineNumbers/>
              <w:rPr>
                <w:sz w:val="20"/>
                <w:szCs w:val="20"/>
              </w:rPr>
            </w:pPr>
            <w:r w:rsidRPr="004A4E59">
              <w:rPr>
                <w:sz w:val="20"/>
                <w:szCs w:val="20"/>
              </w:rPr>
              <w:t>- паллиативная медицинская помощь</w:t>
            </w:r>
          </w:p>
        </w:tc>
        <w:tc>
          <w:tcPr>
            <w:tcW w:w="223" w:type="pct"/>
            <w:vAlign w:val="center"/>
          </w:tcPr>
          <w:p w:rsidR="00CA0598" w:rsidRPr="004A4E59" w:rsidRDefault="00CA0598" w:rsidP="00ED4C82">
            <w:pPr>
              <w:suppressLineNumbers/>
              <w:ind w:left="-57" w:right="-57"/>
              <w:jc w:val="center"/>
              <w:rPr>
                <w:sz w:val="18"/>
                <w:szCs w:val="20"/>
              </w:rPr>
            </w:pPr>
            <w:r w:rsidRPr="004A4E59">
              <w:rPr>
                <w:sz w:val="18"/>
                <w:szCs w:val="20"/>
              </w:rPr>
              <w:t>25</w:t>
            </w:r>
          </w:p>
        </w:tc>
        <w:tc>
          <w:tcPr>
            <w:tcW w:w="532" w:type="pct"/>
            <w:vAlign w:val="center"/>
          </w:tcPr>
          <w:p w:rsidR="00CA0598" w:rsidRPr="004A4E59" w:rsidRDefault="00CA0598" w:rsidP="004A4E59">
            <w:pPr>
              <w:suppressLineNumbers/>
              <w:jc w:val="center"/>
              <w:rPr>
                <w:sz w:val="18"/>
                <w:szCs w:val="20"/>
              </w:rPr>
            </w:pPr>
            <w:r w:rsidRPr="004A4E59">
              <w:rPr>
                <w:sz w:val="18"/>
                <w:szCs w:val="20"/>
              </w:rPr>
              <w:t>койко-день</w:t>
            </w:r>
          </w:p>
        </w:tc>
        <w:tc>
          <w:tcPr>
            <w:tcW w:w="498" w:type="pct"/>
            <w:vAlign w:val="center"/>
          </w:tcPr>
          <w:p w:rsidR="00CA0598" w:rsidRPr="004B272C" w:rsidRDefault="00CA0598" w:rsidP="0096317F">
            <w:pPr>
              <w:ind w:left="-57" w:right="-57"/>
              <w:jc w:val="center"/>
              <w:rPr>
                <w:sz w:val="18"/>
                <w:szCs w:val="18"/>
              </w:rPr>
            </w:pPr>
          </w:p>
        </w:tc>
        <w:tc>
          <w:tcPr>
            <w:tcW w:w="450" w:type="pct"/>
            <w:vAlign w:val="center"/>
          </w:tcPr>
          <w:p w:rsidR="00CA0598" w:rsidRPr="004B272C" w:rsidRDefault="00CA0598" w:rsidP="0096317F">
            <w:pPr>
              <w:ind w:left="-57" w:right="-57"/>
              <w:jc w:val="center"/>
              <w:rPr>
                <w:sz w:val="18"/>
                <w:szCs w:val="18"/>
              </w:rPr>
            </w:pPr>
          </w:p>
        </w:tc>
        <w:tc>
          <w:tcPr>
            <w:tcW w:w="421" w:type="pct"/>
            <w:vAlign w:val="center"/>
          </w:tcPr>
          <w:p w:rsidR="00CA0598" w:rsidRPr="009D19A6" w:rsidRDefault="00CA0598" w:rsidP="0096317F">
            <w:pPr>
              <w:ind w:left="-57" w:right="-57"/>
              <w:jc w:val="center"/>
              <w:rPr>
                <w:sz w:val="18"/>
                <w:szCs w:val="18"/>
              </w:rPr>
            </w:pPr>
            <w:r w:rsidRPr="009D19A6">
              <w:rPr>
                <w:sz w:val="18"/>
                <w:szCs w:val="18"/>
              </w:rPr>
              <w:t>Х</w:t>
            </w:r>
          </w:p>
        </w:tc>
        <w:tc>
          <w:tcPr>
            <w:tcW w:w="327" w:type="pct"/>
            <w:vAlign w:val="center"/>
          </w:tcPr>
          <w:p w:rsidR="00CA0598" w:rsidRPr="004B272C" w:rsidRDefault="00CA0598" w:rsidP="0096317F">
            <w:pPr>
              <w:ind w:left="-57" w:right="-57"/>
              <w:jc w:val="center"/>
              <w:rPr>
                <w:sz w:val="18"/>
                <w:szCs w:val="18"/>
              </w:rPr>
            </w:pPr>
          </w:p>
        </w:tc>
        <w:tc>
          <w:tcPr>
            <w:tcW w:w="416" w:type="pct"/>
            <w:vAlign w:val="center"/>
          </w:tcPr>
          <w:p w:rsidR="00CA0598" w:rsidRPr="004B272C" w:rsidRDefault="00CA0598" w:rsidP="0096317F">
            <w:pPr>
              <w:ind w:left="-57" w:right="-57"/>
              <w:jc w:val="center"/>
              <w:rPr>
                <w:sz w:val="18"/>
                <w:szCs w:val="18"/>
              </w:rPr>
            </w:pPr>
            <w:r>
              <w:rPr>
                <w:sz w:val="18"/>
                <w:szCs w:val="18"/>
              </w:rPr>
              <w:t>Х</w:t>
            </w:r>
          </w:p>
        </w:tc>
        <w:tc>
          <w:tcPr>
            <w:tcW w:w="354" w:type="pct"/>
            <w:vAlign w:val="center"/>
          </w:tcPr>
          <w:p w:rsidR="00CA0598" w:rsidRPr="004B272C" w:rsidRDefault="00CA0598" w:rsidP="0096317F">
            <w:pPr>
              <w:ind w:left="-57" w:right="-57"/>
              <w:jc w:val="center"/>
              <w:rPr>
                <w:sz w:val="18"/>
                <w:szCs w:val="18"/>
              </w:rPr>
            </w:pPr>
          </w:p>
        </w:tc>
        <w:tc>
          <w:tcPr>
            <w:tcW w:w="342" w:type="pct"/>
            <w:vAlign w:val="center"/>
          </w:tcPr>
          <w:p w:rsidR="00CA0598" w:rsidRPr="00E04526" w:rsidRDefault="00CA0598" w:rsidP="0096317F">
            <w:pPr>
              <w:ind w:left="-57" w:right="-57"/>
              <w:jc w:val="center"/>
              <w:rPr>
                <w:sz w:val="18"/>
                <w:szCs w:val="18"/>
              </w:rPr>
            </w:pPr>
            <w:r w:rsidRPr="004B272C">
              <w:rPr>
                <w:sz w:val="18"/>
                <w:szCs w:val="18"/>
              </w:rPr>
              <w:t>Х</w:t>
            </w:r>
          </w:p>
        </w:tc>
      </w:tr>
      <w:tr w:rsidR="00CA0598" w:rsidRPr="004A4E59" w:rsidTr="00ED4C82">
        <w:trPr>
          <w:trHeight w:val="20"/>
          <w:jc w:val="center"/>
        </w:trPr>
        <w:tc>
          <w:tcPr>
            <w:tcW w:w="1437" w:type="pct"/>
            <w:gridSpan w:val="3"/>
            <w:vAlign w:val="center"/>
          </w:tcPr>
          <w:p w:rsidR="00CA0598" w:rsidRPr="004A4E59" w:rsidRDefault="00CA0598" w:rsidP="00AF255A">
            <w:pPr>
              <w:suppressLineNumbers/>
              <w:rPr>
                <w:sz w:val="20"/>
                <w:szCs w:val="20"/>
              </w:rPr>
            </w:pPr>
            <w:r w:rsidRPr="004A4E59">
              <w:rPr>
                <w:sz w:val="20"/>
                <w:szCs w:val="20"/>
              </w:rPr>
              <w:t xml:space="preserve">- затраты на административно-управленческий персонал  в сфере ОМС </w:t>
            </w:r>
            <w:r w:rsidR="00AF255A">
              <w:rPr>
                <w:sz w:val="20"/>
                <w:szCs w:val="20"/>
              </w:rPr>
              <w:t>(</w:t>
            </w:r>
            <w:r w:rsidR="00AF255A" w:rsidRPr="00AF255A">
              <w:rPr>
                <w:sz w:val="20"/>
                <w:szCs w:val="20"/>
              </w:rPr>
              <w:t>территориального фонда обязательного медицинского страхования Астраханской области и страховых медицинских организаций</w:t>
            </w:r>
            <w:r w:rsidR="00AF255A">
              <w:rPr>
                <w:sz w:val="20"/>
                <w:szCs w:val="20"/>
              </w:rPr>
              <w:t>)</w:t>
            </w:r>
          </w:p>
        </w:tc>
        <w:tc>
          <w:tcPr>
            <w:tcW w:w="223" w:type="pct"/>
            <w:vAlign w:val="center"/>
          </w:tcPr>
          <w:p w:rsidR="00CA0598" w:rsidRPr="004A4E59" w:rsidRDefault="00CA0598" w:rsidP="00ED4C82">
            <w:pPr>
              <w:suppressLineNumbers/>
              <w:ind w:left="-57" w:right="-57"/>
              <w:jc w:val="center"/>
              <w:rPr>
                <w:sz w:val="18"/>
                <w:szCs w:val="20"/>
              </w:rPr>
            </w:pPr>
            <w:r w:rsidRPr="004A4E59">
              <w:rPr>
                <w:sz w:val="18"/>
                <w:szCs w:val="20"/>
              </w:rPr>
              <w:t>26</w:t>
            </w:r>
          </w:p>
        </w:tc>
        <w:tc>
          <w:tcPr>
            <w:tcW w:w="532" w:type="pct"/>
            <w:vAlign w:val="center"/>
          </w:tcPr>
          <w:p w:rsidR="00CA0598" w:rsidRPr="004A4E59" w:rsidRDefault="00CA0598" w:rsidP="004A4E59">
            <w:pPr>
              <w:suppressLineNumbers/>
              <w:jc w:val="center"/>
              <w:rPr>
                <w:sz w:val="18"/>
                <w:szCs w:val="20"/>
              </w:rPr>
            </w:pPr>
          </w:p>
        </w:tc>
        <w:tc>
          <w:tcPr>
            <w:tcW w:w="498" w:type="pct"/>
            <w:vAlign w:val="center"/>
          </w:tcPr>
          <w:p w:rsidR="00CA0598" w:rsidRPr="00304E89" w:rsidRDefault="00CA0598" w:rsidP="0096317F">
            <w:pPr>
              <w:ind w:left="-57" w:right="-57"/>
              <w:jc w:val="center"/>
            </w:pPr>
            <w:r w:rsidRPr="00304E89">
              <w:rPr>
                <w:sz w:val="18"/>
                <w:szCs w:val="18"/>
              </w:rPr>
              <w:t>X</w:t>
            </w:r>
          </w:p>
        </w:tc>
        <w:tc>
          <w:tcPr>
            <w:tcW w:w="450" w:type="pct"/>
            <w:vAlign w:val="center"/>
          </w:tcPr>
          <w:p w:rsidR="00CA0598" w:rsidRPr="0001230A" w:rsidRDefault="00CA0598" w:rsidP="0096317F">
            <w:pPr>
              <w:ind w:left="-57" w:right="-57"/>
              <w:jc w:val="center"/>
            </w:pPr>
            <w:r w:rsidRPr="0001230A">
              <w:rPr>
                <w:sz w:val="18"/>
                <w:szCs w:val="18"/>
              </w:rPr>
              <w:t>X</w:t>
            </w:r>
          </w:p>
        </w:tc>
        <w:tc>
          <w:tcPr>
            <w:tcW w:w="421" w:type="pct"/>
            <w:vAlign w:val="center"/>
          </w:tcPr>
          <w:p w:rsidR="00CA0598" w:rsidRPr="009D19A6" w:rsidRDefault="00CA0598" w:rsidP="0096317F">
            <w:pPr>
              <w:ind w:left="-57" w:right="-57"/>
              <w:jc w:val="center"/>
            </w:pPr>
            <w:r w:rsidRPr="009D19A6">
              <w:rPr>
                <w:sz w:val="18"/>
                <w:szCs w:val="18"/>
              </w:rPr>
              <w:t>X</w:t>
            </w:r>
          </w:p>
        </w:tc>
        <w:tc>
          <w:tcPr>
            <w:tcW w:w="327" w:type="pct"/>
            <w:vAlign w:val="center"/>
          </w:tcPr>
          <w:p w:rsidR="00CA0598" w:rsidRPr="0001230A" w:rsidRDefault="00CA0598" w:rsidP="0096317F">
            <w:pPr>
              <w:ind w:left="-57" w:right="-57"/>
              <w:jc w:val="center"/>
              <w:rPr>
                <w:sz w:val="18"/>
                <w:szCs w:val="18"/>
              </w:rPr>
            </w:pPr>
            <w:r>
              <w:rPr>
                <w:sz w:val="18"/>
                <w:szCs w:val="18"/>
              </w:rPr>
              <w:t>148,5</w:t>
            </w:r>
          </w:p>
        </w:tc>
        <w:tc>
          <w:tcPr>
            <w:tcW w:w="416" w:type="pct"/>
            <w:vAlign w:val="center"/>
          </w:tcPr>
          <w:p w:rsidR="00CA0598" w:rsidRPr="0001230A" w:rsidRDefault="00CA0598" w:rsidP="0096317F">
            <w:pPr>
              <w:ind w:left="-57" w:right="-57"/>
              <w:jc w:val="center"/>
            </w:pPr>
            <w:r w:rsidRPr="0001230A">
              <w:rPr>
                <w:sz w:val="18"/>
                <w:szCs w:val="18"/>
              </w:rPr>
              <w:t>X</w:t>
            </w:r>
          </w:p>
        </w:tc>
        <w:tc>
          <w:tcPr>
            <w:tcW w:w="354" w:type="pct"/>
            <w:vAlign w:val="center"/>
          </w:tcPr>
          <w:p w:rsidR="00CA0598" w:rsidRPr="0001230A" w:rsidRDefault="00CA0598" w:rsidP="0096317F">
            <w:pPr>
              <w:ind w:left="-57" w:right="-57"/>
              <w:jc w:val="center"/>
              <w:rPr>
                <w:sz w:val="18"/>
                <w:szCs w:val="18"/>
              </w:rPr>
            </w:pPr>
            <w:r>
              <w:rPr>
                <w:sz w:val="18"/>
                <w:szCs w:val="18"/>
              </w:rPr>
              <w:t>150,1</w:t>
            </w:r>
          </w:p>
        </w:tc>
        <w:tc>
          <w:tcPr>
            <w:tcW w:w="342" w:type="pct"/>
            <w:vAlign w:val="center"/>
          </w:tcPr>
          <w:p w:rsidR="00CA0598" w:rsidRPr="0001230A" w:rsidRDefault="00CA0598" w:rsidP="0096317F">
            <w:pPr>
              <w:ind w:left="-57" w:right="-57"/>
              <w:jc w:val="center"/>
            </w:pPr>
            <w:r w:rsidRPr="0001230A">
              <w:rPr>
                <w:sz w:val="18"/>
                <w:szCs w:val="18"/>
              </w:rPr>
              <w:t>X</w:t>
            </w:r>
          </w:p>
        </w:tc>
      </w:tr>
      <w:tr w:rsidR="00CA0598" w:rsidRPr="004A4E59" w:rsidTr="00ED4C82">
        <w:trPr>
          <w:trHeight w:val="20"/>
          <w:jc w:val="center"/>
        </w:trPr>
        <w:tc>
          <w:tcPr>
            <w:tcW w:w="1437" w:type="pct"/>
            <w:gridSpan w:val="3"/>
            <w:vAlign w:val="center"/>
          </w:tcPr>
          <w:p w:rsidR="00CA0598" w:rsidRPr="004A4E59" w:rsidRDefault="00CA0598" w:rsidP="004A4E59">
            <w:pPr>
              <w:suppressLineNumbers/>
              <w:rPr>
                <w:sz w:val="20"/>
                <w:szCs w:val="20"/>
              </w:rPr>
            </w:pPr>
            <w:r w:rsidRPr="004A4E59">
              <w:rPr>
                <w:sz w:val="20"/>
                <w:szCs w:val="20"/>
              </w:rPr>
              <w:t>из строки 20:</w:t>
            </w:r>
          </w:p>
          <w:p w:rsidR="00CA0598" w:rsidRPr="004A4E59" w:rsidRDefault="00CA0598" w:rsidP="004A4E59">
            <w:pPr>
              <w:suppressLineNumbers/>
              <w:rPr>
                <w:sz w:val="20"/>
                <w:szCs w:val="20"/>
              </w:rPr>
            </w:pPr>
            <w:r w:rsidRPr="004A4E59">
              <w:rPr>
                <w:sz w:val="20"/>
                <w:szCs w:val="20"/>
              </w:rPr>
              <w:t>1. медицинская помощь, предоставляемая в рамках базовой программы ОМС застрахованным лицам</w:t>
            </w:r>
            <w:r w:rsidR="00FD0CAF">
              <w:rPr>
                <w:sz w:val="20"/>
                <w:szCs w:val="20"/>
              </w:rPr>
              <w:t>:</w:t>
            </w:r>
          </w:p>
        </w:tc>
        <w:tc>
          <w:tcPr>
            <w:tcW w:w="223" w:type="pct"/>
            <w:vAlign w:val="center"/>
          </w:tcPr>
          <w:p w:rsidR="00CA0598" w:rsidRPr="004A4E59" w:rsidRDefault="00CA0598" w:rsidP="00ED4C82">
            <w:pPr>
              <w:suppressLineNumbers/>
              <w:ind w:left="-57" w:right="-57"/>
              <w:jc w:val="center"/>
              <w:rPr>
                <w:sz w:val="18"/>
                <w:szCs w:val="20"/>
              </w:rPr>
            </w:pPr>
            <w:r w:rsidRPr="004A4E59">
              <w:rPr>
                <w:sz w:val="18"/>
                <w:szCs w:val="20"/>
              </w:rPr>
              <w:t>27</w:t>
            </w:r>
          </w:p>
        </w:tc>
        <w:tc>
          <w:tcPr>
            <w:tcW w:w="532" w:type="pct"/>
            <w:vAlign w:val="center"/>
          </w:tcPr>
          <w:p w:rsidR="00CA0598" w:rsidRPr="004A4E59" w:rsidRDefault="00CA0598" w:rsidP="004A4E59">
            <w:pPr>
              <w:suppressLineNumbers/>
              <w:jc w:val="center"/>
              <w:rPr>
                <w:sz w:val="18"/>
                <w:szCs w:val="20"/>
              </w:rPr>
            </w:pPr>
          </w:p>
        </w:tc>
        <w:tc>
          <w:tcPr>
            <w:tcW w:w="498" w:type="pct"/>
            <w:vAlign w:val="center"/>
          </w:tcPr>
          <w:p w:rsidR="00CA0598" w:rsidRPr="00304E89" w:rsidRDefault="00CA0598" w:rsidP="0096317F">
            <w:pPr>
              <w:ind w:left="-57" w:right="-57"/>
              <w:jc w:val="center"/>
              <w:rPr>
                <w:sz w:val="18"/>
                <w:szCs w:val="18"/>
              </w:rPr>
            </w:pPr>
            <w:r w:rsidRPr="00304E89">
              <w:rPr>
                <w:sz w:val="18"/>
                <w:szCs w:val="18"/>
              </w:rPr>
              <w:t>Х</w:t>
            </w:r>
          </w:p>
        </w:tc>
        <w:tc>
          <w:tcPr>
            <w:tcW w:w="450" w:type="pct"/>
            <w:vAlign w:val="center"/>
          </w:tcPr>
          <w:p w:rsidR="00CA0598" w:rsidRPr="0001230A" w:rsidRDefault="00CA0598" w:rsidP="0096317F">
            <w:pPr>
              <w:ind w:left="-57" w:right="-57"/>
              <w:jc w:val="center"/>
              <w:rPr>
                <w:sz w:val="18"/>
                <w:szCs w:val="18"/>
              </w:rPr>
            </w:pPr>
            <w:r w:rsidRPr="0001230A">
              <w:rPr>
                <w:sz w:val="18"/>
                <w:szCs w:val="18"/>
              </w:rPr>
              <w:t>Х</w:t>
            </w:r>
          </w:p>
        </w:tc>
        <w:tc>
          <w:tcPr>
            <w:tcW w:w="421" w:type="pct"/>
            <w:vAlign w:val="center"/>
          </w:tcPr>
          <w:p w:rsidR="00CA0598" w:rsidRPr="009D19A6" w:rsidRDefault="00CA0598" w:rsidP="0096317F">
            <w:pPr>
              <w:ind w:left="-57" w:right="-57"/>
              <w:jc w:val="center"/>
              <w:rPr>
                <w:sz w:val="18"/>
                <w:szCs w:val="18"/>
              </w:rPr>
            </w:pPr>
            <w:r w:rsidRPr="009D19A6">
              <w:rPr>
                <w:sz w:val="18"/>
                <w:szCs w:val="18"/>
              </w:rPr>
              <w:t>Х</w:t>
            </w:r>
          </w:p>
        </w:tc>
        <w:tc>
          <w:tcPr>
            <w:tcW w:w="327" w:type="pct"/>
            <w:vAlign w:val="center"/>
          </w:tcPr>
          <w:p w:rsidR="00CA0598" w:rsidRPr="0001230A" w:rsidRDefault="00CA0598" w:rsidP="0096317F">
            <w:pPr>
              <w:ind w:left="-57" w:right="-57"/>
              <w:jc w:val="center"/>
              <w:rPr>
                <w:sz w:val="18"/>
                <w:szCs w:val="18"/>
              </w:rPr>
            </w:pPr>
            <w:r>
              <w:rPr>
                <w:sz w:val="18"/>
                <w:szCs w:val="18"/>
              </w:rPr>
              <w:t>8290,4</w:t>
            </w:r>
          </w:p>
        </w:tc>
        <w:tc>
          <w:tcPr>
            <w:tcW w:w="416" w:type="pct"/>
            <w:vAlign w:val="center"/>
          </w:tcPr>
          <w:p w:rsidR="00CA0598" w:rsidRPr="0001230A" w:rsidRDefault="00CA0598" w:rsidP="0096317F">
            <w:pPr>
              <w:ind w:left="-57" w:right="-57"/>
              <w:jc w:val="center"/>
              <w:rPr>
                <w:sz w:val="18"/>
                <w:szCs w:val="18"/>
              </w:rPr>
            </w:pPr>
            <w:r w:rsidRPr="0001230A">
              <w:rPr>
                <w:sz w:val="18"/>
                <w:szCs w:val="18"/>
              </w:rPr>
              <w:t>Х</w:t>
            </w:r>
          </w:p>
        </w:tc>
        <w:tc>
          <w:tcPr>
            <w:tcW w:w="354" w:type="pct"/>
            <w:vAlign w:val="center"/>
          </w:tcPr>
          <w:p w:rsidR="00CA0598" w:rsidRPr="0001230A" w:rsidRDefault="00CA0598" w:rsidP="0096317F">
            <w:pPr>
              <w:tabs>
                <w:tab w:val="left" w:pos="601"/>
              </w:tabs>
              <w:ind w:left="-57" w:right="-57"/>
              <w:jc w:val="center"/>
              <w:rPr>
                <w:sz w:val="18"/>
                <w:szCs w:val="18"/>
              </w:rPr>
            </w:pPr>
            <w:r>
              <w:rPr>
                <w:sz w:val="18"/>
                <w:szCs w:val="18"/>
              </w:rPr>
              <w:t>8377,1</w:t>
            </w:r>
          </w:p>
        </w:tc>
        <w:tc>
          <w:tcPr>
            <w:tcW w:w="342" w:type="pct"/>
            <w:vAlign w:val="center"/>
          </w:tcPr>
          <w:p w:rsidR="00CA0598" w:rsidRPr="0001230A" w:rsidRDefault="00CA0598" w:rsidP="0096317F">
            <w:pPr>
              <w:ind w:left="-57" w:right="-57"/>
              <w:jc w:val="center"/>
              <w:rPr>
                <w:sz w:val="18"/>
                <w:szCs w:val="18"/>
              </w:rPr>
            </w:pPr>
            <w:r>
              <w:rPr>
                <w:sz w:val="18"/>
                <w:szCs w:val="18"/>
              </w:rPr>
              <w:t>82,2</w:t>
            </w:r>
          </w:p>
        </w:tc>
      </w:tr>
      <w:tr w:rsidR="00CA0598" w:rsidRPr="004A4E59" w:rsidTr="00ED4C82">
        <w:trPr>
          <w:trHeight w:val="20"/>
          <w:jc w:val="center"/>
        </w:trPr>
        <w:tc>
          <w:tcPr>
            <w:tcW w:w="1437" w:type="pct"/>
            <w:gridSpan w:val="3"/>
            <w:vAlign w:val="center"/>
          </w:tcPr>
          <w:p w:rsidR="00CA0598" w:rsidRPr="004A4E59" w:rsidRDefault="00CA0598" w:rsidP="004A4E59">
            <w:pPr>
              <w:suppressLineNumbers/>
              <w:rPr>
                <w:sz w:val="20"/>
                <w:szCs w:val="20"/>
              </w:rPr>
            </w:pPr>
            <w:r w:rsidRPr="004A4E59">
              <w:rPr>
                <w:sz w:val="20"/>
                <w:szCs w:val="20"/>
              </w:rPr>
              <w:t>- скорая медицинская помощь</w:t>
            </w:r>
          </w:p>
        </w:tc>
        <w:tc>
          <w:tcPr>
            <w:tcW w:w="223" w:type="pct"/>
            <w:vAlign w:val="center"/>
          </w:tcPr>
          <w:p w:rsidR="00CA0598" w:rsidRPr="004A4E59" w:rsidRDefault="00CA0598" w:rsidP="00ED4C82">
            <w:pPr>
              <w:suppressLineNumbers/>
              <w:ind w:left="-57" w:right="-57"/>
              <w:jc w:val="center"/>
              <w:rPr>
                <w:sz w:val="18"/>
                <w:szCs w:val="20"/>
              </w:rPr>
            </w:pPr>
            <w:r w:rsidRPr="004A4E59">
              <w:rPr>
                <w:sz w:val="18"/>
                <w:szCs w:val="20"/>
              </w:rPr>
              <w:t>28</w:t>
            </w:r>
          </w:p>
        </w:tc>
        <w:tc>
          <w:tcPr>
            <w:tcW w:w="532" w:type="pct"/>
            <w:vAlign w:val="center"/>
          </w:tcPr>
          <w:p w:rsidR="00CA0598" w:rsidRPr="004A4E59" w:rsidRDefault="00CA0598" w:rsidP="004A4E59">
            <w:pPr>
              <w:suppressLineNumbers/>
              <w:jc w:val="center"/>
              <w:rPr>
                <w:sz w:val="18"/>
                <w:szCs w:val="20"/>
              </w:rPr>
            </w:pPr>
            <w:r w:rsidRPr="004A4E59">
              <w:rPr>
                <w:sz w:val="18"/>
                <w:szCs w:val="20"/>
              </w:rPr>
              <w:t>вызов</w:t>
            </w:r>
          </w:p>
        </w:tc>
        <w:tc>
          <w:tcPr>
            <w:tcW w:w="498" w:type="pct"/>
            <w:vAlign w:val="center"/>
          </w:tcPr>
          <w:p w:rsidR="00CA0598" w:rsidRPr="00304E89" w:rsidRDefault="00CA0598" w:rsidP="00B14F0C">
            <w:pPr>
              <w:ind w:left="-57" w:right="-57"/>
              <w:jc w:val="center"/>
              <w:rPr>
                <w:sz w:val="18"/>
                <w:szCs w:val="18"/>
              </w:rPr>
            </w:pPr>
            <w:r>
              <w:rPr>
                <w:sz w:val="18"/>
                <w:szCs w:val="18"/>
              </w:rPr>
              <w:t>0,300</w:t>
            </w:r>
          </w:p>
        </w:tc>
        <w:tc>
          <w:tcPr>
            <w:tcW w:w="450" w:type="pct"/>
            <w:vAlign w:val="center"/>
          </w:tcPr>
          <w:p w:rsidR="00CA0598" w:rsidRPr="0001230A" w:rsidRDefault="00CA0598" w:rsidP="00B14F0C">
            <w:pPr>
              <w:ind w:left="-57" w:right="-57"/>
              <w:jc w:val="center"/>
              <w:rPr>
                <w:sz w:val="18"/>
                <w:szCs w:val="18"/>
              </w:rPr>
            </w:pPr>
            <w:r>
              <w:rPr>
                <w:sz w:val="18"/>
                <w:szCs w:val="18"/>
              </w:rPr>
              <w:t>1761,1</w:t>
            </w:r>
          </w:p>
        </w:tc>
        <w:tc>
          <w:tcPr>
            <w:tcW w:w="421" w:type="pct"/>
            <w:vAlign w:val="center"/>
          </w:tcPr>
          <w:p w:rsidR="00CA0598" w:rsidRPr="009D19A6" w:rsidRDefault="00CA0598" w:rsidP="0096317F">
            <w:pPr>
              <w:ind w:left="-57" w:right="-57"/>
              <w:jc w:val="center"/>
              <w:rPr>
                <w:sz w:val="18"/>
                <w:szCs w:val="18"/>
              </w:rPr>
            </w:pPr>
            <w:r w:rsidRPr="009D19A6">
              <w:rPr>
                <w:sz w:val="18"/>
                <w:szCs w:val="18"/>
              </w:rPr>
              <w:t>Х</w:t>
            </w:r>
          </w:p>
        </w:tc>
        <w:tc>
          <w:tcPr>
            <w:tcW w:w="327" w:type="pct"/>
            <w:vAlign w:val="center"/>
          </w:tcPr>
          <w:p w:rsidR="00CA0598" w:rsidRPr="0001230A" w:rsidRDefault="00CA0598" w:rsidP="00B14F0C">
            <w:pPr>
              <w:ind w:left="-57" w:right="-57"/>
              <w:jc w:val="center"/>
              <w:rPr>
                <w:sz w:val="18"/>
                <w:szCs w:val="18"/>
              </w:rPr>
            </w:pPr>
            <w:r>
              <w:rPr>
                <w:sz w:val="18"/>
                <w:szCs w:val="18"/>
              </w:rPr>
              <w:t>528,3</w:t>
            </w:r>
          </w:p>
        </w:tc>
        <w:tc>
          <w:tcPr>
            <w:tcW w:w="416" w:type="pct"/>
            <w:vAlign w:val="center"/>
          </w:tcPr>
          <w:p w:rsidR="00CA0598" w:rsidRPr="0001230A" w:rsidRDefault="00CA0598" w:rsidP="0096317F">
            <w:pPr>
              <w:ind w:left="-57" w:right="-57"/>
              <w:jc w:val="center"/>
              <w:rPr>
                <w:sz w:val="18"/>
                <w:szCs w:val="18"/>
              </w:rPr>
            </w:pPr>
            <w:r w:rsidRPr="0001230A">
              <w:rPr>
                <w:sz w:val="18"/>
                <w:szCs w:val="18"/>
              </w:rPr>
              <w:t>Х</w:t>
            </w:r>
          </w:p>
        </w:tc>
        <w:tc>
          <w:tcPr>
            <w:tcW w:w="354" w:type="pct"/>
            <w:vAlign w:val="center"/>
          </w:tcPr>
          <w:p w:rsidR="00CA0598" w:rsidRPr="0001230A" w:rsidRDefault="00CA0598" w:rsidP="00B14F0C">
            <w:pPr>
              <w:ind w:left="-57" w:right="-57"/>
              <w:jc w:val="center"/>
              <w:rPr>
                <w:sz w:val="18"/>
                <w:szCs w:val="18"/>
              </w:rPr>
            </w:pPr>
            <w:r>
              <w:rPr>
                <w:sz w:val="18"/>
                <w:szCs w:val="18"/>
              </w:rPr>
              <w:t>533,8</w:t>
            </w:r>
          </w:p>
        </w:tc>
        <w:tc>
          <w:tcPr>
            <w:tcW w:w="342" w:type="pct"/>
            <w:vAlign w:val="center"/>
          </w:tcPr>
          <w:p w:rsidR="00CA0598" w:rsidRPr="0001230A" w:rsidRDefault="00CA0598" w:rsidP="0096317F">
            <w:pPr>
              <w:ind w:left="-57" w:right="-57"/>
              <w:jc w:val="center"/>
              <w:rPr>
                <w:sz w:val="18"/>
                <w:szCs w:val="18"/>
              </w:rPr>
            </w:pPr>
            <w:r w:rsidRPr="0001230A">
              <w:rPr>
                <w:sz w:val="18"/>
                <w:szCs w:val="18"/>
              </w:rPr>
              <w:t>X</w:t>
            </w:r>
          </w:p>
        </w:tc>
      </w:tr>
      <w:tr w:rsidR="00CA0598" w:rsidRPr="004A4E59" w:rsidTr="00ED4C82">
        <w:trPr>
          <w:trHeight w:val="20"/>
          <w:jc w:val="center"/>
        </w:trPr>
        <w:tc>
          <w:tcPr>
            <w:tcW w:w="1437" w:type="pct"/>
            <w:gridSpan w:val="3"/>
            <w:vMerge w:val="restart"/>
            <w:vAlign w:val="center"/>
          </w:tcPr>
          <w:p w:rsidR="00CA0598" w:rsidRPr="004A4E59" w:rsidRDefault="00CA0598" w:rsidP="004A4E59">
            <w:pPr>
              <w:suppressLineNumbers/>
              <w:rPr>
                <w:sz w:val="20"/>
                <w:szCs w:val="20"/>
              </w:rPr>
            </w:pPr>
            <w:r w:rsidRPr="004A4E59">
              <w:rPr>
                <w:sz w:val="20"/>
                <w:szCs w:val="20"/>
              </w:rPr>
              <w:t>- в амбулаторных условиях</w:t>
            </w:r>
          </w:p>
        </w:tc>
        <w:tc>
          <w:tcPr>
            <w:tcW w:w="223" w:type="pct"/>
            <w:vAlign w:val="center"/>
          </w:tcPr>
          <w:p w:rsidR="00CA0598" w:rsidRPr="004A4E59" w:rsidRDefault="00CA0598" w:rsidP="00ED4C82">
            <w:pPr>
              <w:suppressLineNumbers/>
              <w:ind w:left="-57" w:right="-57"/>
              <w:jc w:val="center"/>
              <w:rPr>
                <w:sz w:val="18"/>
                <w:szCs w:val="20"/>
              </w:rPr>
            </w:pPr>
            <w:r w:rsidRPr="004A4E59">
              <w:rPr>
                <w:sz w:val="18"/>
                <w:szCs w:val="20"/>
              </w:rPr>
              <w:t>29.1</w:t>
            </w:r>
          </w:p>
        </w:tc>
        <w:tc>
          <w:tcPr>
            <w:tcW w:w="532" w:type="pct"/>
            <w:vAlign w:val="center"/>
          </w:tcPr>
          <w:p w:rsidR="00CA0598" w:rsidRPr="004A4E59" w:rsidRDefault="00CA0598" w:rsidP="004A4E59">
            <w:pPr>
              <w:suppressLineNumbers/>
              <w:jc w:val="center"/>
              <w:rPr>
                <w:sz w:val="18"/>
                <w:szCs w:val="20"/>
              </w:rPr>
            </w:pPr>
            <w:r w:rsidRPr="004A4E59">
              <w:rPr>
                <w:sz w:val="18"/>
                <w:szCs w:val="20"/>
              </w:rPr>
              <w:t>посещение с профилактической и иными целями</w:t>
            </w:r>
          </w:p>
        </w:tc>
        <w:tc>
          <w:tcPr>
            <w:tcW w:w="498" w:type="pct"/>
            <w:vAlign w:val="center"/>
          </w:tcPr>
          <w:p w:rsidR="00CA0598" w:rsidRPr="00B14F0C" w:rsidRDefault="00CA0598" w:rsidP="00B14F0C">
            <w:pPr>
              <w:ind w:left="-57" w:right="-57"/>
              <w:jc w:val="center"/>
              <w:rPr>
                <w:sz w:val="18"/>
                <w:szCs w:val="18"/>
              </w:rPr>
            </w:pPr>
            <w:r w:rsidRPr="00B14F0C">
              <w:rPr>
                <w:sz w:val="18"/>
                <w:szCs w:val="18"/>
              </w:rPr>
              <w:t>2,35</w:t>
            </w:r>
          </w:p>
        </w:tc>
        <w:tc>
          <w:tcPr>
            <w:tcW w:w="450" w:type="pct"/>
            <w:vAlign w:val="center"/>
          </w:tcPr>
          <w:p w:rsidR="00CA0598" w:rsidRPr="0001230A" w:rsidRDefault="00CA0598" w:rsidP="00B14F0C">
            <w:pPr>
              <w:ind w:left="-57" w:right="-57"/>
              <w:jc w:val="center"/>
              <w:rPr>
                <w:sz w:val="18"/>
                <w:szCs w:val="18"/>
              </w:rPr>
            </w:pPr>
            <w:r>
              <w:rPr>
                <w:sz w:val="18"/>
                <w:szCs w:val="18"/>
              </w:rPr>
              <w:t>361,4</w:t>
            </w:r>
          </w:p>
        </w:tc>
        <w:tc>
          <w:tcPr>
            <w:tcW w:w="421" w:type="pct"/>
            <w:vAlign w:val="center"/>
          </w:tcPr>
          <w:p w:rsidR="00CA0598" w:rsidRPr="009D19A6" w:rsidRDefault="00CA0598" w:rsidP="0096317F">
            <w:pPr>
              <w:ind w:left="-57" w:right="-57"/>
              <w:jc w:val="center"/>
            </w:pPr>
            <w:r w:rsidRPr="009D19A6">
              <w:rPr>
                <w:sz w:val="18"/>
                <w:szCs w:val="18"/>
              </w:rPr>
              <w:t>X</w:t>
            </w:r>
          </w:p>
        </w:tc>
        <w:tc>
          <w:tcPr>
            <w:tcW w:w="327" w:type="pct"/>
            <w:vAlign w:val="center"/>
          </w:tcPr>
          <w:p w:rsidR="00CA0598" w:rsidRPr="0001230A" w:rsidRDefault="00CA0598" w:rsidP="00B14F0C">
            <w:pPr>
              <w:ind w:left="-57" w:right="-57"/>
              <w:jc w:val="center"/>
              <w:rPr>
                <w:sz w:val="18"/>
                <w:szCs w:val="18"/>
              </w:rPr>
            </w:pPr>
            <w:r>
              <w:rPr>
                <w:sz w:val="18"/>
                <w:szCs w:val="18"/>
              </w:rPr>
              <w:t>849,3</w:t>
            </w:r>
          </w:p>
        </w:tc>
        <w:tc>
          <w:tcPr>
            <w:tcW w:w="416" w:type="pct"/>
            <w:vAlign w:val="center"/>
          </w:tcPr>
          <w:p w:rsidR="00CA0598" w:rsidRPr="0001230A" w:rsidRDefault="00CA0598" w:rsidP="0096317F">
            <w:pPr>
              <w:ind w:left="-57" w:right="-57"/>
              <w:jc w:val="center"/>
            </w:pPr>
            <w:r w:rsidRPr="0001230A">
              <w:rPr>
                <w:sz w:val="18"/>
                <w:szCs w:val="18"/>
              </w:rPr>
              <w:t>X</w:t>
            </w:r>
          </w:p>
        </w:tc>
        <w:tc>
          <w:tcPr>
            <w:tcW w:w="354" w:type="pct"/>
            <w:vAlign w:val="center"/>
          </w:tcPr>
          <w:p w:rsidR="00CA0598" w:rsidRPr="004A4E59" w:rsidRDefault="00CA0598" w:rsidP="00B14F0C">
            <w:pPr>
              <w:jc w:val="center"/>
              <w:rPr>
                <w:sz w:val="20"/>
                <w:szCs w:val="20"/>
              </w:rPr>
            </w:pPr>
            <w:r>
              <w:rPr>
                <w:sz w:val="20"/>
                <w:szCs w:val="20"/>
              </w:rPr>
              <w:t>858,2</w:t>
            </w:r>
          </w:p>
        </w:tc>
        <w:tc>
          <w:tcPr>
            <w:tcW w:w="342" w:type="pct"/>
            <w:vAlign w:val="center"/>
          </w:tcPr>
          <w:p w:rsidR="00CA0598" w:rsidRPr="0001230A" w:rsidRDefault="00CA0598" w:rsidP="0096317F">
            <w:pPr>
              <w:ind w:left="-57" w:right="-57"/>
              <w:jc w:val="center"/>
              <w:rPr>
                <w:sz w:val="18"/>
                <w:szCs w:val="18"/>
              </w:rPr>
            </w:pPr>
            <w:r w:rsidRPr="0001230A">
              <w:rPr>
                <w:sz w:val="18"/>
                <w:szCs w:val="18"/>
              </w:rPr>
              <w:t>X</w:t>
            </w:r>
          </w:p>
        </w:tc>
      </w:tr>
      <w:tr w:rsidR="00CA0598" w:rsidRPr="004A4E59" w:rsidTr="00ED4C82">
        <w:trPr>
          <w:trHeight w:val="20"/>
          <w:jc w:val="center"/>
        </w:trPr>
        <w:tc>
          <w:tcPr>
            <w:tcW w:w="1437" w:type="pct"/>
            <w:gridSpan w:val="3"/>
            <w:vMerge/>
            <w:vAlign w:val="center"/>
          </w:tcPr>
          <w:p w:rsidR="00CA0598" w:rsidRPr="004A4E59" w:rsidRDefault="00CA0598" w:rsidP="004A4E59">
            <w:pPr>
              <w:suppressLineNumbers/>
              <w:rPr>
                <w:sz w:val="20"/>
                <w:szCs w:val="20"/>
              </w:rPr>
            </w:pPr>
          </w:p>
        </w:tc>
        <w:tc>
          <w:tcPr>
            <w:tcW w:w="223" w:type="pct"/>
            <w:vAlign w:val="center"/>
          </w:tcPr>
          <w:p w:rsidR="00CA0598" w:rsidRPr="004A4E59" w:rsidRDefault="00CA0598" w:rsidP="00ED4C82">
            <w:pPr>
              <w:suppressLineNumbers/>
              <w:ind w:left="-57" w:right="-57"/>
              <w:jc w:val="center"/>
              <w:rPr>
                <w:sz w:val="18"/>
                <w:szCs w:val="20"/>
              </w:rPr>
            </w:pPr>
            <w:r w:rsidRPr="004A4E59">
              <w:rPr>
                <w:sz w:val="18"/>
                <w:szCs w:val="20"/>
              </w:rPr>
              <w:t>29.2</w:t>
            </w:r>
          </w:p>
        </w:tc>
        <w:tc>
          <w:tcPr>
            <w:tcW w:w="532" w:type="pct"/>
            <w:vAlign w:val="center"/>
          </w:tcPr>
          <w:p w:rsidR="00CA0598" w:rsidRPr="004A4E59" w:rsidRDefault="00CA0598" w:rsidP="00E7480B">
            <w:pPr>
              <w:suppressLineNumbers/>
              <w:jc w:val="center"/>
              <w:rPr>
                <w:sz w:val="18"/>
                <w:szCs w:val="20"/>
              </w:rPr>
            </w:pPr>
            <w:r w:rsidRPr="004A4E59">
              <w:rPr>
                <w:sz w:val="18"/>
                <w:szCs w:val="20"/>
              </w:rPr>
              <w:t xml:space="preserve">посещение </w:t>
            </w:r>
            <w:r>
              <w:rPr>
                <w:sz w:val="18"/>
                <w:szCs w:val="20"/>
              </w:rPr>
              <w:t xml:space="preserve">в </w:t>
            </w:r>
            <w:r w:rsidRPr="004A4E59">
              <w:rPr>
                <w:sz w:val="18"/>
                <w:szCs w:val="20"/>
              </w:rPr>
              <w:t xml:space="preserve">неотложной </w:t>
            </w:r>
            <w:r>
              <w:rPr>
                <w:sz w:val="18"/>
                <w:szCs w:val="20"/>
              </w:rPr>
              <w:t>форме</w:t>
            </w:r>
          </w:p>
        </w:tc>
        <w:tc>
          <w:tcPr>
            <w:tcW w:w="498" w:type="pct"/>
            <w:vAlign w:val="center"/>
          </w:tcPr>
          <w:p w:rsidR="00CA0598" w:rsidRPr="00B14F0C" w:rsidRDefault="00CA0598" w:rsidP="00B14F0C">
            <w:pPr>
              <w:ind w:left="-57" w:right="-57"/>
              <w:jc w:val="center"/>
              <w:rPr>
                <w:sz w:val="18"/>
                <w:szCs w:val="18"/>
              </w:rPr>
            </w:pPr>
            <w:r w:rsidRPr="00B14F0C">
              <w:rPr>
                <w:sz w:val="18"/>
                <w:szCs w:val="18"/>
              </w:rPr>
              <w:t>0,56</w:t>
            </w:r>
          </w:p>
        </w:tc>
        <w:tc>
          <w:tcPr>
            <w:tcW w:w="450" w:type="pct"/>
            <w:vAlign w:val="center"/>
          </w:tcPr>
          <w:p w:rsidR="00CA0598" w:rsidRPr="0001230A" w:rsidRDefault="00CA0598" w:rsidP="00B14F0C">
            <w:pPr>
              <w:ind w:left="-57" w:right="-57"/>
              <w:jc w:val="center"/>
              <w:rPr>
                <w:sz w:val="18"/>
                <w:szCs w:val="18"/>
              </w:rPr>
            </w:pPr>
            <w:r>
              <w:rPr>
                <w:sz w:val="18"/>
                <w:szCs w:val="18"/>
              </w:rPr>
              <w:t>462,7</w:t>
            </w:r>
          </w:p>
        </w:tc>
        <w:tc>
          <w:tcPr>
            <w:tcW w:w="421" w:type="pct"/>
            <w:vAlign w:val="center"/>
          </w:tcPr>
          <w:p w:rsidR="00CA0598" w:rsidRPr="009D19A6" w:rsidRDefault="00CA0598" w:rsidP="0096317F">
            <w:pPr>
              <w:ind w:left="-57" w:right="-57"/>
              <w:jc w:val="center"/>
            </w:pPr>
            <w:r w:rsidRPr="009D19A6">
              <w:rPr>
                <w:sz w:val="18"/>
                <w:szCs w:val="18"/>
              </w:rPr>
              <w:t>X</w:t>
            </w:r>
          </w:p>
        </w:tc>
        <w:tc>
          <w:tcPr>
            <w:tcW w:w="327" w:type="pct"/>
            <w:vAlign w:val="center"/>
          </w:tcPr>
          <w:p w:rsidR="00CA0598" w:rsidRPr="0001230A" w:rsidRDefault="00CA0598" w:rsidP="00B14F0C">
            <w:pPr>
              <w:ind w:left="-57" w:right="-57"/>
              <w:jc w:val="center"/>
              <w:rPr>
                <w:sz w:val="18"/>
                <w:szCs w:val="18"/>
              </w:rPr>
            </w:pPr>
            <w:r>
              <w:rPr>
                <w:sz w:val="18"/>
                <w:szCs w:val="18"/>
              </w:rPr>
              <w:t>259,1</w:t>
            </w:r>
          </w:p>
        </w:tc>
        <w:tc>
          <w:tcPr>
            <w:tcW w:w="416" w:type="pct"/>
            <w:vAlign w:val="center"/>
          </w:tcPr>
          <w:p w:rsidR="00CA0598" w:rsidRPr="0001230A" w:rsidRDefault="00CA0598" w:rsidP="0096317F">
            <w:pPr>
              <w:ind w:left="-57" w:right="-57"/>
              <w:jc w:val="center"/>
            </w:pPr>
            <w:r w:rsidRPr="0001230A">
              <w:rPr>
                <w:sz w:val="18"/>
                <w:szCs w:val="18"/>
              </w:rPr>
              <w:t>X</w:t>
            </w:r>
          </w:p>
        </w:tc>
        <w:tc>
          <w:tcPr>
            <w:tcW w:w="354" w:type="pct"/>
            <w:vAlign w:val="center"/>
          </w:tcPr>
          <w:p w:rsidR="00CA0598" w:rsidRPr="004A4E59" w:rsidRDefault="00CA0598" w:rsidP="00B14F0C">
            <w:pPr>
              <w:jc w:val="center"/>
              <w:rPr>
                <w:sz w:val="20"/>
                <w:szCs w:val="20"/>
              </w:rPr>
            </w:pPr>
            <w:r>
              <w:rPr>
                <w:sz w:val="20"/>
                <w:szCs w:val="20"/>
              </w:rPr>
              <w:t>261,8</w:t>
            </w:r>
          </w:p>
        </w:tc>
        <w:tc>
          <w:tcPr>
            <w:tcW w:w="342" w:type="pct"/>
            <w:vAlign w:val="center"/>
          </w:tcPr>
          <w:p w:rsidR="00CA0598" w:rsidRPr="0001230A" w:rsidRDefault="00CA0598" w:rsidP="0096317F">
            <w:pPr>
              <w:ind w:left="-57" w:right="-57"/>
              <w:jc w:val="center"/>
              <w:rPr>
                <w:sz w:val="18"/>
                <w:szCs w:val="18"/>
              </w:rPr>
            </w:pPr>
            <w:r w:rsidRPr="0001230A">
              <w:rPr>
                <w:sz w:val="18"/>
                <w:szCs w:val="18"/>
              </w:rPr>
              <w:t>X</w:t>
            </w:r>
          </w:p>
        </w:tc>
      </w:tr>
      <w:tr w:rsidR="00CA0598" w:rsidRPr="004A4E59" w:rsidTr="00ED4C82">
        <w:trPr>
          <w:trHeight w:val="20"/>
          <w:jc w:val="center"/>
        </w:trPr>
        <w:tc>
          <w:tcPr>
            <w:tcW w:w="1437" w:type="pct"/>
            <w:gridSpan w:val="3"/>
            <w:vMerge/>
            <w:vAlign w:val="center"/>
          </w:tcPr>
          <w:p w:rsidR="00CA0598" w:rsidRPr="004A4E59" w:rsidRDefault="00CA0598" w:rsidP="004A4E59">
            <w:pPr>
              <w:suppressLineNumbers/>
              <w:rPr>
                <w:sz w:val="20"/>
                <w:szCs w:val="20"/>
              </w:rPr>
            </w:pPr>
          </w:p>
        </w:tc>
        <w:tc>
          <w:tcPr>
            <w:tcW w:w="223" w:type="pct"/>
            <w:vAlign w:val="center"/>
          </w:tcPr>
          <w:p w:rsidR="00CA0598" w:rsidRPr="004A4E59" w:rsidRDefault="00CA0598" w:rsidP="00ED4C82">
            <w:pPr>
              <w:suppressLineNumbers/>
              <w:ind w:left="-57" w:right="-57"/>
              <w:jc w:val="center"/>
              <w:rPr>
                <w:sz w:val="18"/>
                <w:szCs w:val="20"/>
              </w:rPr>
            </w:pPr>
            <w:r w:rsidRPr="004A4E59">
              <w:rPr>
                <w:sz w:val="18"/>
                <w:szCs w:val="20"/>
              </w:rPr>
              <w:t>29.3</w:t>
            </w:r>
          </w:p>
        </w:tc>
        <w:tc>
          <w:tcPr>
            <w:tcW w:w="532" w:type="pct"/>
            <w:vAlign w:val="center"/>
          </w:tcPr>
          <w:p w:rsidR="00CA0598" w:rsidRPr="004A4E59" w:rsidRDefault="00CA0598" w:rsidP="004A4E59">
            <w:pPr>
              <w:suppressLineNumbers/>
              <w:jc w:val="center"/>
              <w:rPr>
                <w:sz w:val="18"/>
                <w:szCs w:val="20"/>
              </w:rPr>
            </w:pPr>
            <w:r w:rsidRPr="004A4E59">
              <w:rPr>
                <w:sz w:val="18"/>
                <w:szCs w:val="20"/>
              </w:rPr>
              <w:t>обращение</w:t>
            </w:r>
          </w:p>
        </w:tc>
        <w:tc>
          <w:tcPr>
            <w:tcW w:w="498" w:type="pct"/>
            <w:vAlign w:val="center"/>
          </w:tcPr>
          <w:p w:rsidR="00CA0598" w:rsidRPr="00B14F0C" w:rsidRDefault="00CA0598" w:rsidP="00B14F0C">
            <w:pPr>
              <w:ind w:left="-57" w:right="-57"/>
              <w:jc w:val="center"/>
              <w:rPr>
                <w:sz w:val="18"/>
                <w:szCs w:val="18"/>
              </w:rPr>
            </w:pPr>
            <w:r>
              <w:rPr>
                <w:sz w:val="18"/>
                <w:szCs w:val="18"/>
              </w:rPr>
              <w:t>1,98</w:t>
            </w:r>
          </w:p>
        </w:tc>
        <w:tc>
          <w:tcPr>
            <w:tcW w:w="450" w:type="pct"/>
            <w:vAlign w:val="center"/>
          </w:tcPr>
          <w:p w:rsidR="00CA0598" w:rsidRPr="0001230A" w:rsidRDefault="00CA0598" w:rsidP="00B14F0C">
            <w:pPr>
              <w:ind w:left="-57" w:right="-57"/>
              <w:jc w:val="center"/>
              <w:rPr>
                <w:sz w:val="18"/>
                <w:szCs w:val="18"/>
              </w:rPr>
            </w:pPr>
            <w:r>
              <w:rPr>
                <w:sz w:val="18"/>
                <w:szCs w:val="18"/>
              </w:rPr>
              <w:t>1012,7</w:t>
            </w:r>
          </w:p>
        </w:tc>
        <w:tc>
          <w:tcPr>
            <w:tcW w:w="421" w:type="pct"/>
            <w:vAlign w:val="center"/>
          </w:tcPr>
          <w:p w:rsidR="00CA0598" w:rsidRPr="009D19A6" w:rsidRDefault="00CA0598" w:rsidP="0096317F">
            <w:pPr>
              <w:ind w:left="-57" w:right="-57"/>
              <w:jc w:val="center"/>
            </w:pPr>
            <w:r w:rsidRPr="009D19A6">
              <w:rPr>
                <w:sz w:val="18"/>
                <w:szCs w:val="18"/>
              </w:rPr>
              <w:t>X</w:t>
            </w:r>
          </w:p>
        </w:tc>
        <w:tc>
          <w:tcPr>
            <w:tcW w:w="327" w:type="pct"/>
            <w:vAlign w:val="center"/>
          </w:tcPr>
          <w:p w:rsidR="00CA0598" w:rsidRPr="0001230A" w:rsidRDefault="00CA0598" w:rsidP="00B14F0C">
            <w:pPr>
              <w:ind w:left="-57" w:right="-57"/>
              <w:jc w:val="center"/>
              <w:rPr>
                <w:sz w:val="18"/>
                <w:szCs w:val="18"/>
              </w:rPr>
            </w:pPr>
            <w:r>
              <w:rPr>
                <w:sz w:val="18"/>
                <w:szCs w:val="18"/>
              </w:rPr>
              <w:t>2005,1</w:t>
            </w:r>
          </w:p>
        </w:tc>
        <w:tc>
          <w:tcPr>
            <w:tcW w:w="416" w:type="pct"/>
            <w:vAlign w:val="center"/>
          </w:tcPr>
          <w:p w:rsidR="00CA0598" w:rsidRPr="0001230A" w:rsidRDefault="00CA0598" w:rsidP="0096317F">
            <w:pPr>
              <w:ind w:left="-57" w:right="-57"/>
              <w:jc w:val="center"/>
            </w:pPr>
            <w:r w:rsidRPr="0001230A">
              <w:rPr>
                <w:sz w:val="18"/>
                <w:szCs w:val="18"/>
              </w:rPr>
              <w:t>X</w:t>
            </w:r>
          </w:p>
        </w:tc>
        <w:tc>
          <w:tcPr>
            <w:tcW w:w="354" w:type="pct"/>
            <w:vAlign w:val="center"/>
          </w:tcPr>
          <w:p w:rsidR="00CA0598" w:rsidRPr="00FD0CAF" w:rsidRDefault="00CA0598" w:rsidP="00B14F0C">
            <w:pPr>
              <w:jc w:val="center"/>
              <w:rPr>
                <w:sz w:val="18"/>
                <w:szCs w:val="18"/>
              </w:rPr>
            </w:pPr>
            <w:r w:rsidRPr="00FD0CAF">
              <w:rPr>
                <w:sz w:val="18"/>
                <w:szCs w:val="18"/>
              </w:rPr>
              <w:t>2026,1</w:t>
            </w:r>
          </w:p>
        </w:tc>
        <w:tc>
          <w:tcPr>
            <w:tcW w:w="342" w:type="pct"/>
            <w:vAlign w:val="center"/>
          </w:tcPr>
          <w:p w:rsidR="00CA0598" w:rsidRPr="0001230A" w:rsidRDefault="00CA0598" w:rsidP="0096317F">
            <w:pPr>
              <w:ind w:left="-57" w:right="-57"/>
              <w:jc w:val="center"/>
              <w:rPr>
                <w:sz w:val="18"/>
                <w:szCs w:val="18"/>
              </w:rPr>
            </w:pPr>
            <w:r w:rsidRPr="0001230A">
              <w:rPr>
                <w:sz w:val="18"/>
                <w:szCs w:val="18"/>
              </w:rPr>
              <w:t>X</w:t>
            </w:r>
          </w:p>
        </w:tc>
      </w:tr>
      <w:tr w:rsidR="00CA0598" w:rsidRPr="004A4E59" w:rsidTr="00ED4C82">
        <w:trPr>
          <w:trHeight w:val="20"/>
          <w:jc w:val="center"/>
        </w:trPr>
        <w:tc>
          <w:tcPr>
            <w:tcW w:w="1437" w:type="pct"/>
            <w:gridSpan w:val="3"/>
            <w:vAlign w:val="center"/>
          </w:tcPr>
          <w:p w:rsidR="00CA0598" w:rsidRPr="004A4E59" w:rsidRDefault="00CA0598" w:rsidP="004A4E59">
            <w:pPr>
              <w:suppressLineNumbers/>
              <w:rPr>
                <w:sz w:val="20"/>
                <w:szCs w:val="20"/>
              </w:rPr>
            </w:pPr>
            <w:r w:rsidRPr="004A4E59">
              <w:rPr>
                <w:sz w:val="20"/>
                <w:szCs w:val="20"/>
              </w:rPr>
              <w:t>- в стационарных условиях, в т.ч.:</w:t>
            </w:r>
          </w:p>
        </w:tc>
        <w:tc>
          <w:tcPr>
            <w:tcW w:w="223" w:type="pct"/>
            <w:vAlign w:val="center"/>
          </w:tcPr>
          <w:p w:rsidR="00CA0598" w:rsidRPr="004A4E59" w:rsidRDefault="00CA0598" w:rsidP="00ED4C82">
            <w:pPr>
              <w:suppressLineNumbers/>
              <w:ind w:left="-57" w:right="-57"/>
              <w:jc w:val="center"/>
              <w:rPr>
                <w:sz w:val="18"/>
                <w:szCs w:val="20"/>
              </w:rPr>
            </w:pPr>
            <w:r w:rsidRPr="004A4E59">
              <w:rPr>
                <w:sz w:val="18"/>
                <w:szCs w:val="20"/>
              </w:rPr>
              <w:t>30</w:t>
            </w:r>
          </w:p>
        </w:tc>
        <w:tc>
          <w:tcPr>
            <w:tcW w:w="532" w:type="pct"/>
            <w:vAlign w:val="center"/>
          </w:tcPr>
          <w:p w:rsidR="00CA0598" w:rsidRPr="004A4E59" w:rsidRDefault="00CA0598" w:rsidP="004A4E59">
            <w:pPr>
              <w:suppressLineNumbers/>
              <w:jc w:val="center"/>
              <w:rPr>
                <w:sz w:val="18"/>
                <w:szCs w:val="20"/>
              </w:rPr>
            </w:pPr>
            <w:r w:rsidRPr="004A4E59">
              <w:rPr>
                <w:sz w:val="18"/>
                <w:szCs w:val="20"/>
              </w:rPr>
              <w:t>случай госпитализации</w:t>
            </w:r>
          </w:p>
        </w:tc>
        <w:tc>
          <w:tcPr>
            <w:tcW w:w="498" w:type="pct"/>
            <w:vAlign w:val="center"/>
          </w:tcPr>
          <w:p w:rsidR="00CA0598" w:rsidRPr="00304E89" w:rsidRDefault="00CA0598" w:rsidP="00B14F0C">
            <w:pPr>
              <w:ind w:left="-57" w:right="-57"/>
              <w:jc w:val="center"/>
              <w:rPr>
                <w:sz w:val="18"/>
                <w:szCs w:val="18"/>
              </w:rPr>
            </w:pPr>
            <w:r>
              <w:rPr>
                <w:sz w:val="18"/>
                <w:szCs w:val="18"/>
              </w:rPr>
              <w:t>0,17214</w:t>
            </w:r>
          </w:p>
        </w:tc>
        <w:tc>
          <w:tcPr>
            <w:tcW w:w="450" w:type="pct"/>
            <w:vAlign w:val="center"/>
          </w:tcPr>
          <w:p w:rsidR="00CA0598" w:rsidRPr="0001230A" w:rsidRDefault="00CA0598" w:rsidP="00B14F0C">
            <w:pPr>
              <w:ind w:left="-57" w:right="-57"/>
              <w:jc w:val="center"/>
              <w:rPr>
                <w:sz w:val="18"/>
                <w:szCs w:val="18"/>
              </w:rPr>
            </w:pPr>
            <w:r>
              <w:rPr>
                <w:sz w:val="18"/>
                <w:szCs w:val="18"/>
              </w:rPr>
              <w:t>22989,8</w:t>
            </w:r>
          </w:p>
        </w:tc>
        <w:tc>
          <w:tcPr>
            <w:tcW w:w="421" w:type="pct"/>
            <w:vAlign w:val="center"/>
          </w:tcPr>
          <w:p w:rsidR="00CA0598" w:rsidRPr="009D19A6" w:rsidRDefault="00CA0598" w:rsidP="0096317F">
            <w:pPr>
              <w:ind w:left="-57" w:right="-57"/>
              <w:jc w:val="center"/>
              <w:rPr>
                <w:sz w:val="18"/>
                <w:szCs w:val="18"/>
              </w:rPr>
            </w:pPr>
            <w:r w:rsidRPr="009D19A6">
              <w:rPr>
                <w:sz w:val="18"/>
                <w:szCs w:val="18"/>
              </w:rPr>
              <w:t>Х</w:t>
            </w:r>
          </w:p>
        </w:tc>
        <w:tc>
          <w:tcPr>
            <w:tcW w:w="327" w:type="pct"/>
            <w:vAlign w:val="center"/>
          </w:tcPr>
          <w:p w:rsidR="00CA0598" w:rsidRPr="0001230A" w:rsidRDefault="00CA0598" w:rsidP="00B14F0C">
            <w:pPr>
              <w:ind w:left="-57" w:right="-57"/>
              <w:jc w:val="center"/>
              <w:rPr>
                <w:sz w:val="18"/>
                <w:szCs w:val="18"/>
              </w:rPr>
            </w:pPr>
            <w:r>
              <w:rPr>
                <w:sz w:val="18"/>
                <w:szCs w:val="18"/>
              </w:rPr>
              <w:t>3957,5</w:t>
            </w:r>
          </w:p>
        </w:tc>
        <w:tc>
          <w:tcPr>
            <w:tcW w:w="416" w:type="pct"/>
            <w:vAlign w:val="center"/>
          </w:tcPr>
          <w:p w:rsidR="00CA0598" w:rsidRPr="0001230A" w:rsidRDefault="00CA0598" w:rsidP="0096317F">
            <w:pPr>
              <w:ind w:left="-57" w:right="-57"/>
              <w:jc w:val="center"/>
              <w:rPr>
                <w:sz w:val="18"/>
                <w:szCs w:val="18"/>
              </w:rPr>
            </w:pPr>
            <w:r w:rsidRPr="0001230A">
              <w:rPr>
                <w:sz w:val="18"/>
                <w:szCs w:val="18"/>
              </w:rPr>
              <w:t>Х</w:t>
            </w:r>
          </w:p>
        </w:tc>
        <w:tc>
          <w:tcPr>
            <w:tcW w:w="354" w:type="pct"/>
            <w:vAlign w:val="center"/>
          </w:tcPr>
          <w:p w:rsidR="00CA0598" w:rsidRPr="0001230A" w:rsidRDefault="00CA0598" w:rsidP="00B14F0C">
            <w:pPr>
              <w:ind w:left="-57" w:right="-57"/>
              <w:jc w:val="center"/>
              <w:rPr>
                <w:sz w:val="18"/>
                <w:szCs w:val="18"/>
              </w:rPr>
            </w:pPr>
            <w:r>
              <w:rPr>
                <w:sz w:val="18"/>
                <w:szCs w:val="18"/>
              </w:rPr>
              <w:t>3998,9</w:t>
            </w:r>
          </w:p>
        </w:tc>
        <w:tc>
          <w:tcPr>
            <w:tcW w:w="342" w:type="pct"/>
            <w:vAlign w:val="center"/>
          </w:tcPr>
          <w:p w:rsidR="00CA0598" w:rsidRPr="0001230A" w:rsidRDefault="00CA0598" w:rsidP="0096317F">
            <w:pPr>
              <w:ind w:left="-57" w:right="-57"/>
              <w:jc w:val="center"/>
            </w:pPr>
            <w:r w:rsidRPr="0001230A">
              <w:rPr>
                <w:sz w:val="18"/>
                <w:szCs w:val="18"/>
              </w:rPr>
              <w:t>X</w:t>
            </w:r>
          </w:p>
        </w:tc>
      </w:tr>
      <w:tr w:rsidR="00CA0598" w:rsidRPr="004A4E59" w:rsidTr="00ED4C82">
        <w:trPr>
          <w:trHeight w:val="20"/>
          <w:jc w:val="center"/>
        </w:trPr>
        <w:tc>
          <w:tcPr>
            <w:tcW w:w="1437" w:type="pct"/>
            <w:gridSpan w:val="3"/>
            <w:vAlign w:val="center"/>
          </w:tcPr>
          <w:p w:rsidR="00CA0598" w:rsidRPr="004A4E59" w:rsidRDefault="00CA0598" w:rsidP="004A4E59">
            <w:pPr>
              <w:suppressLineNumbers/>
              <w:rPr>
                <w:sz w:val="20"/>
                <w:szCs w:val="20"/>
              </w:rPr>
            </w:pPr>
            <w:r w:rsidRPr="004A4E59">
              <w:rPr>
                <w:sz w:val="20"/>
                <w:szCs w:val="20"/>
              </w:rPr>
              <w:t>медицинская реабилитация в стационарных условиях</w:t>
            </w:r>
          </w:p>
        </w:tc>
        <w:tc>
          <w:tcPr>
            <w:tcW w:w="223" w:type="pct"/>
            <w:vAlign w:val="center"/>
          </w:tcPr>
          <w:p w:rsidR="00CA0598" w:rsidRPr="004A4E59" w:rsidRDefault="00CA0598" w:rsidP="00ED4C82">
            <w:pPr>
              <w:suppressLineNumbers/>
              <w:ind w:left="-57" w:right="-57"/>
              <w:jc w:val="center"/>
              <w:rPr>
                <w:sz w:val="18"/>
                <w:szCs w:val="20"/>
              </w:rPr>
            </w:pPr>
            <w:r w:rsidRPr="004A4E59">
              <w:rPr>
                <w:sz w:val="18"/>
                <w:szCs w:val="20"/>
              </w:rPr>
              <w:t>30.1</w:t>
            </w:r>
          </w:p>
        </w:tc>
        <w:tc>
          <w:tcPr>
            <w:tcW w:w="532" w:type="pct"/>
            <w:vAlign w:val="center"/>
          </w:tcPr>
          <w:p w:rsidR="00CA0598" w:rsidRPr="004A4E59" w:rsidRDefault="00CA0598" w:rsidP="004A4E59">
            <w:pPr>
              <w:suppressLineNumbers/>
              <w:jc w:val="center"/>
              <w:rPr>
                <w:sz w:val="18"/>
                <w:szCs w:val="20"/>
              </w:rPr>
            </w:pPr>
            <w:r w:rsidRPr="004A4E59">
              <w:rPr>
                <w:sz w:val="18"/>
                <w:szCs w:val="20"/>
              </w:rPr>
              <w:t>койко-день</w:t>
            </w:r>
          </w:p>
        </w:tc>
        <w:tc>
          <w:tcPr>
            <w:tcW w:w="498" w:type="pct"/>
            <w:vAlign w:val="center"/>
          </w:tcPr>
          <w:p w:rsidR="00CA0598" w:rsidRPr="00304E89" w:rsidRDefault="00CA0598" w:rsidP="00B14F0C">
            <w:pPr>
              <w:tabs>
                <w:tab w:val="left" w:pos="701"/>
              </w:tabs>
              <w:ind w:left="-57" w:right="-57"/>
              <w:jc w:val="center"/>
              <w:rPr>
                <w:sz w:val="18"/>
                <w:szCs w:val="18"/>
              </w:rPr>
            </w:pPr>
            <w:r>
              <w:rPr>
                <w:sz w:val="18"/>
                <w:szCs w:val="18"/>
              </w:rPr>
              <w:t>0,039</w:t>
            </w:r>
          </w:p>
        </w:tc>
        <w:tc>
          <w:tcPr>
            <w:tcW w:w="450" w:type="pct"/>
            <w:vAlign w:val="center"/>
          </w:tcPr>
          <w:p w:rsidR="00CA0598" w:rsidRPr="0001230A" w:rsidRDefault="00CA0598" w:rsidP="00B14F0C">
            <w:pPr>
              <w:ind w:left="-57" w:right="-57"/>
              <w:jc w:val="center"/>
              <w:rPr>
                <w:sz w:val="18"/>
                <w:szCs w:val="18"/>
              </w:rPr>
            </w:pPr>
            <w:r>
              <w:rPr>
                <w:sz w:val="18"/>
                <w:szCs w:val="18"/>
              </w:rPr>
              <w:t>1585,2</w:t>
            </w:r>
          </w:p>
        </w:tc>
        <w:tc>
          <w:tcPr>
            <w:tcW w:w="421" w:type="pct"/>
            <w:vAlign w:val="center"/>
          </w:tcPr>
          <w:p w:rsidR="00CA0598" w:rsidRPr="009D19A6" w:rsidRDefault="00CA0598" w:rsidP="0096317F">
            <w:pPr>
              <w:ind w:left="-57" w:right="-57"/>
              <w:jc w:val="center"/>
              <w:rPr>
                <w:sz w:val="18"/>
                <w:szCs w:val="18"/>
              </w:rPr>
            </w:pPr>
            <w:r w:rsidRPr="009D19A6">
              <w:rPr>
                <w:sz w:val="18"/>
                <w:szCs w:val="18"/>
              </w:rPr>
              <w:t>Х</w:t>
            </w:r>
          </w:p>
        </w:tc>
        <w:tc>
          <w:tcPr>
            <w:tcW w:w="327" w:type="pct"/>
            <w:vAlign w:val="center"/>
          </w:tcPr>
          <w:p w:rsidR="00CA0598" w:rsidRPr="0001230A" w:rsidRDefault="00CA0598" w:rsidP="00B14F0C">
            <w:pPr>
              <w:ind w:left="-57" w:right="-57"/>
              <w:jc w:val="center"/>
              <w:rPr>
                <w:sz w:val="18"/>
                <w:szCs w:val="18"/>
              </w:rPr>
            </w:pPr>
            <w:r>
              <w:rPr>
                <w:sz w:val="18"/>
                <w:szCs w:val="18"/>
              </w:rPr>
              <w:t>61,8</w:t>
            </w:r>
          </w:p>
        </w:tc>
        <w:tc>
          <w:tcPr>
            <w:tcW w:w="416" w:type="pct"/>
            <w:vAlign w:val="center"/>
          </w:tcPr>
          <w:p w:rsidR="00CA0598" w:rsidRPr="0001230A" w:rsidRDefault="00CA0598" w:rsidP="0096317F">
            <w:pPr>
              <w:ind w:left="-57" w:right="-57"/>
              <w:jc w:val="center"/>
              <w:rPr>
                <w:sz w:val="18"/>
                <w:szCs w:val="18"/>
              </w:rPr>
            </w:pPr>
            <w:r w:rsidRPr="0001230A">
              <w:rPr>
                <w:sz w:val="18"/>
                <w:szCs w:val="18"/>
              </w:rPr>
              <w:t>Х</w:t>
            </w:r>
          </w:p>
        </w:tc>
        <w:tc>
          <w:tcPr>
            <w:tcW w:w="354" w:type="pct"/>
            <w:vAlign w:val="center"/>
          </w:tcPr>
          <w:p w:rsidR="00CA0598" w:rsidRPr="0001230A" w:rsidRDefault="00CA0598" w:rsidP="00B14F0C">
            <w:pPr>
              <w:ind w:left="-57" w:right="-57"/>
              <w:jc w:val="center"/>
              <w:rPr>
                <w:sz w:val="18"/>
                <w:szCs w:val="18"/>
              </w:rPr>
            </w:pPr>
            <w:r>
              <w:rPr>
                <w:sz w:val="18"/>
                <w:szCs w:val="18"/>
              </w:rPr>
              <w:t>62,5</w:t>
            </w:r>
          </w:p>
        </w:tc>
        <w:tc>
          <w:tcPr>
            <w:tcW w:w="342" w:type="pct"/>
            <w:vAlign w:val="center"/>
          </w:tcPr>
          <w:p w:rsidR="00CA0598" w:rsidRPr="0001230A" w:rsidRDefault="00CA0598" w:rsidP="0096317F">
            <w:pPr>
              <w:ind w:left="-57" w:right="-57"/>
              <w:jc w:val="center"/>
              <w:rPr>
                <w:sz w:val="18"/>
                <w:szCs w:val="18"/>
              </w:rPr>
            </w:pPr>
            <w:r w:rsidRPr="0001230A">
              <w:rPr>
                <w:sz w:val="18"/>
                <w:szCs w:val="18"/>
              </w:rPr>
              <w:t>Х</w:t>
            </w:r>
          </w:p>
        </w:tc>
      </w:tr>
      <w:tr w:rsidR="00755E51" w:rsidRPr="004A4E59" w:rsidTr="00ED4C82">
        <w:trPr>
          <w:trHeight w:val="20"/>
          <w:jc w:val="center"/>
        </w:trPr>
        <w:tc>
          <w:tcPr>
            <w:tcW w:w="1437" w:type="pct"/>
            <w:gridSpan w:val="3"/>
            <w:vAlign w:val="center"/>
          </w:tcPr>
          <w:p w:rsidR="00755E51" w:rsidRPr="004A4E59" w:rsidRDefault="00755E51" w:rsidP="004A4E59">
            <w:pPr>
              <w:suppressLineNumbers/>
              <w:rPr>
                <w:sz w:val="20"/>
                <w:szCs w:val="20"/>
              </w:rPr>
            </w:pPr>
            <w:r w:rsidRPr="004A4E59">
              <w:rPr>
                <w:sz w:val="20"/>
                <w:szCs w:val="20"/>
              </w:rPr>
              <w:t>высокотехнологичная медицинская помощь</w:t>
            </w:r>
          </w:p>
        </w:tc>
        <w:tc>
          <w:tcPr>
            <w:tcW w:w="223" w:type="pct"/>
            <w:vAlign w:val="center"/>
          </w:tcPr>
          <w:p w:rsidR="00755E51" w:rsidRPr="004A4E59" w:rsidRDefault="00755E51" w:rsidP="00ED4C82">
            <w:pPr>
              <w:suppressLineNumbers/>
              <w:ind w:left="-57" w:right="-57"/>
              <w:jc w:val="center"/>
              <w:rPr>
                <w:sz w:val="18"/>
                <w:szCs w:val="20"/>
              </w:rPr>
            </w:pPr>
            <w:r w:rsidRPr="004A4E59">
              <w:rPr>
                <w:sz w:val="18"/>
                <w:szCs w:val="20"/>
              </w:rPr>
              <w:t>30.2</w:t>
            </w:r>
          </w:p>
        </w:tc>
        <w:tc>
          <w:tcPr>
            <w:tcW w:w="532" w:type="pct"/>
            <w:vAlign w:val="center"/>
          </w:tcPr>
          <w:p w:rsidR="00755E51" w:rsidRPr="004A4E59" w:rsidRDefault="00755E51" w:rsidP="004A4E59">
            <w:pPr>
              <w:suppressLineNumbers/>
              <w:jc w:val="center"/>
              <w:rPr>
                <w:sz w:val="18"/>
                <w:szCs w:val="20"/>
              </w:rPr>
            </w:pPr>
            <w:r w:rsidRPr="004A4E59">
              <w:rPr>
                <w:sz w:val="18"/>
                <w:szCs w:val="20"/>
              </w:rPr>
              <w:t>случай госпитализации</w:t>
            </w:r>
          </w:p>
        </w:tc>
        <w:tc>
          <w:tcPr>
            <w:tcW w:w="498" w:type="pct"/>
            <w:vAlign w:val="center"/>
          </w:tcPr>
          <w:p w:rsidR="00755E51" w:rsidRPr="00755E51" w:rsidRDefault="00755E51" w:rsidP="00F40797">
            <w:pPr>
              <w:tabs>
                <w:tab w:val="left" w:pos="701"/>
              </w:tabs>
              <w:ind w:left="-57" w:right="-57"/>
              <w:jc w:val="center"/>
              <w:rPr>
                <w:sz w:val="18"/>
                <w:szCs w:val="18"/>
              </w:rPr>
            </w:pPr>
            <w:r w:rsidRPr="00633274">
              <w:rPr>
                <w:sz w:val="18"/>
                <w:szCs w:val="18"/>
              </w:rPr>
              <w:t>0,0016</w:t>
            </w:r>
            <w:r>
              <w:rPr>
                <w:sz w:val="18"/>
                <w:szCs w:val="18"/>
              </w:rPr>
              <w:t>79</w:t>
            </w:r>
          </w:p>
        </w:tc>
        <w:tc>
          <w:tcPr>
            <w:tcW w:w="450" w:type="pct"/>
            <w:vAlign w:val="center"/>
          </w:tcPr>
          <w:p w:rsidR="00755E51" w:rsidRPr="00633274" w:rsidRDefault="00755E51" w:rsidP="00F40797">
            <w:pPr>
              <w:ind w:left="-57" w:right="-57"/>
              <w:jc w:val="center"/>
              <w:rPr>
                <w:sz w:val="18"/>
                <w:szCs w:val="18"/>
              </w:rPr>
            </w:pPr>
            <w:r>
              <w:rPr>
                <w:sz w:val="18"/>
                <w:szCs w:val="18"/>
              </w:rPr>
              <w:t>175193,6</w:t>
            </w:r>
          </w:p>
        </w:tc>
        <w:tc>
          <w:tcPr>
            <w:tcW w:w="421" w:type="pct"/>
            <w:vAlign w:val="center"/>
          </w:tcPr>
          <w:p w:rsidR="00755E51" w:rsidRPr="00633274" w:rsidRDefault="00755E51" w:rsidP="00F40797">
            <w:pPr>
              <w:ind w:left="-57" w:right="-57"/>
              <w:jc w:val="center"/>
              <w:rPr>
                <w:sz w:val="18"/>
                <w:szCs w:val="18"/>
              </w:rPr>
            </w:pPr>
            <w:r w:rsidRPr="00633274">
              <w:rPr>
                <w:sz w:val="18"/>
                <w:szCs w:val="18"/>
              </w:rPr>
              <w:t>Х</w:t>
            </w:r>
          </w:p>
        </w:tc>
        <w:tc>
          <w:tcPr>
            <w:tcW w:w="327" w:type="pct"/>
            <w:vAlign w:val="center"/>
          </w:tcPr>
          <w:p w:rsidR="00755E51" w:rsidRPr="00633274" w:rsidRDefault="00755E51" w:rsidP="00F40797">
            <w:pPr>
              <w:ind w:left="-57" w:right="-57"/>
              <w:jc w:val="center"/>
              <w:rPr>
                <w:sz w:val="18"/>
                <w:szCs w:val="18"/>
              </w:rPr>
            </w:pPr>
            <w:r>
              <w:rPr>
                <w:sz w:val="18"/>
                <w:szCs w:val="18"/>
              </w:rPr>
              <w:t>294,2</w:t>
            </w:r>
          </w:p>
        </w:tc>
        <w:tc>
          <w:tcPr>
            <w:tcW w:w="416" w:type="pct"/>
            <w:vAlign w:val="center"/>
          </w:tcPr>
          <w:p w:rsidR="00755E51" w:rsidRPr="00633274" w:rsidRDefault="00755E51" w:rsidP="00F40797">
            <w:pPr>
              <w:ind w:left="-57" w:right="-57"/>
              <w:jc w:val="center"/>
              <w:rPr>
                <w:sz w:val="18"/>
                <w:szCs w:val="18"/>
              </w:rPr>
            </w:pPr>
            <w:r w:rsidRPr="00633274">
              <w:rPr>
                <w:sz w:val="18"/>
                <w:szCs w:val="18"/>
              </w:rPr>
              <w:t>Х</w:t>
            </w:r>
          </w:p>
        </w:tc>
        <w:tc>
          <w:tcPr>
            <w:tcW w:w="354" w:type="pct"/>
            <w:vAlign w:val="center"/>
          </w:tcPr>
          <w:p w:rsidR="00755E51" w:rsidRPr="00633274" w:rsidRDefault="00755E51" w:rsidP="00F40797">
            <w:pPr>
              <w:ind w:left="-57" w:right="-57"/>
              <w:jc w:val="center"/>
              <w:rPr>
                <w:sz w:val="18"/>
                <w:szCs w:val="18"/>
              </w:rPr>
            </w:pPr>
            <w:r>
              <w:rPr>
                <w:sz w:val="18"/>
                <w:szCs w:val="18"/>
              </w:rPr>
              <w:t>297,3</w:t>
            </w:r>
          </w:p>
        </w:tc>
        <w:tc>
          <w:tcPr>
            <w:tcW w:w="342" w:type="pct"/>
            <w:vAlign w:val="center"/>
          </w:tcPr>
          <w:p w:rsidR="00755E51" w:rsidRPr="00633274" w:rsidRDefault="00755E51" w:rsidP="00F40797">
            <w:pPr>
              <w:ind w:left="-57" w:right="-57"/>
              <w:jc w:val="center"/>
              <w:rPr>
                <w:sz w:val="18"/>
                <w:szCs w:val="18"/>
              </w:rPr>
            </w:pPr>
            <w:r w:rsidRPr="00633274">
              <w:rPr>
                <w:sz w:val="18"/>
                <w:szCs w:val="18"/>
              </w:rPr>
              <w:t>Х</w:t>
            </w:r>
          </w:p>
        </w:tc>
      </w:tr>
      <w:tr w:rsidR="00CA0598" w:rsidRPr="004A4E59" w:rsidTr="00ED4C82">
        <w:trPr>
          <w:trHeight w:val="20"/>
          <w:jc w:val="center"/>
        </w:trPr>
        <w:tc>
          <w:tcPr>
            <w:tcW w:w="1437" w:type="pct"/>
            <w:gridSpan w:val="3"/>
            <w:vAlign w:val="center"/>
          </w:tcPr>
          <w:p w:rsidR="00CA0598" w:rsidRPr="004A4E59" w:rsidRDefault="00CA0598" w:rsidP="004A4E59">
            <w:pPr>
              <w:suppressLineNumbers/>
              <w:rPr>
                <w:sz w:val="20"/>
                <w:szCs w:val="20"/>
              </w:rPr>
            </w:pPr>
            <w:r w:rsidRPr="004A4E59">
              <w:rPr>
                <w:sz w:val="20"/>
                <w:szCs w:val="20"/>
              </w:rPr>
              <w:t>- в дневных стационарах</w:t>
            </w:r>
          </w:p>
        </w:tc>
        <w:tc>
          <w:tcPr>
            <w:tcW w:w="223" w:type="pct"/>
            <w:vAlign w:val="center"/>
          </w:tcPr>
          <w:p w:rsidR="00CA0598" w:rsidRPr="004A4E59" w:rsidRDefault="00CA0598" w:rsidP="00ED4C82">
            <w:pPr>
              <w:suppressLineNumbers/>
              <w:ind w:left="-57" w:right="-57"/>
              <w:jc w:val="center"/>
              <w:rPr>
                <w:sz w:val="18"/>
                <w:szCs w:val="20"/>
              </w:rPr>
            </w:pPr>
            <w:r w:rsidRPr="004A4E59">
              <w:rPr>
                <w:sz w:val="18"/>
                <w:szCs w:val="20"/>
              </w:rPr>
              <w:t>31</w:t>
            </w:r>
          </w:p>
        </w:tc>
        <w:tc>
          <w:tcPr>
            <w:tcW w:w="532" w:type="pct"/>
            <w:vAlign w:val="center"/>
          </w:tcPr>
          <w:p w:rsidR="00CA0598" w:rsidRPr="004A4E59" w:rsidRDefault="00CA0598" w:rsidP="00631F83">
            <w:pPr>
              <w:jc w:val="center"/>
              <w:rPr>
                <w:sz w:val="18"/>
                <w:szCs w:val="20"/>
              </w:rPr>
            </w:pPr>
            <w:r w:rsidRPr="004A4E59">
              <w:rPr>
                <w:sz w:val="18"/>
                <w:szCs w:val="20"/>
              </w:rPr>
              <w:t xml:space="preserve">случай </w:t>
            </w:r>
            <w:r>
              <w:rPr>
                <w:sz w:val="18"/>
                <w:szCs w:val="20"/>
              </w:rPr>
              <w:t>лечения</w:t>
            </w:r>
          </w:p>
        </w:tc>
        <w:tc>
          <w:tcPr>
            <w:tcW w:w="498" w:type="pct"/>
            <w:vAlign w:val="center"/>
          </w:tcPr>
          <w:p w:rsidR="00CA0598" w:rsidRPr="00304E89" w:rsidRDefault="00CA0598" w:rsidP="00B14F0C">
            <w:pPr>
              <w:tabs>
                <w:tab w:val="left" w:pos="701"/>
              </w:tabs>
              <w:ind w:left="-57" w:right="-57"/>
              <w:jc w:val="center"/>
              <w:rPr>
                <w:sz w:val="18"/>
                <w:szCs w:val="18"/>
              </w:rPr>
            </w:pPr>
            <w:r>
              <w:rPr>
                <w:sz w:val="18"/>
                <w:szCs w:val="18"/>
              </w:rPr>
              <w:t>0,06</w:t>
            </w:r>
          </w:p>
        </w:tc>
        <w:tc>
          <w:tcPr>
            <w:tcW w:w="450" w:type="pct"/>
            <w:vAlign w:val="center"/>
          </w:tcPr>
          <w:p w:rsidR="00CA0598" w:rsidRPr="0001230A" w:rsidRDefault="00CA0598" w:rsidP="00B14F0C">
            <w:pPr>
              <w:ind w:left="-57" w:right="-57"/>
              <w:jc w:val="center"/>
              <w:rPr>
                <w:sz w:val="18"/>
                <w:szCs w:val="18"/>
              </w:rPr>
            </w:pPr>
            <w:r>
              <w:rPr>
                <w:sz w:val="18"/>
                <w:szCs w:val="18"/>
              </w:rPr>
              <w:t>11517,7</w:t>
            </w:r>
          </w:p>
        </w:tc>
        <w:tc>
          <w:tcPr>
            <w:tcW w:w="421" w:type="pct"/>
            <w:vAlign w:val="center"/>
          </w:tcPr>
          <w:p w:rsidR="00CA0598" w:rsidRPr="009D19A6" w:rsidRDefault="00CA0598" w:rsidP="0096317F">
            <w:pPr>
              <w:ind w:left="-57" w:right="-57"/>
              <w:jc w:val="center"/>
            </w:pPr>
            <w:r w:rsidRPr="009D19A6">
              <w:rPr>
                <w:sz w:val="18"/>
                <w:szCs w:val="18"/>
              </w:rPr>
              <w:t>X</w:t>
            </w:r>
          </w:p>
        </w:tc>
        <w:tc>
          <w:tcPr>
            <w:tcW w:w="327" w:type="pct"/>
            <w:vAlign w:val="center"/>
          </w:tcPr>
          <w:p w:rsidR="00CA0598" w:rsidRPr="0001230A" w:rsidRDefault="00CA0598" w:rsidP="00B14F0C">
            <w:pPr>
              <w:ind w:left="-57" w:right="-57"/>
              <w:jc w:val="center"/>
              <w:rPr>
                <w:sz w:val="18"/>
                <w:szCs w:val="18"/>
              </w:rPr>
            </w:pPr>
            <w:r>
              <w:rPr>
                <w:sz w:val="18"/>
                <w:szCs w:val="18"/>
              </w:rPr>
              <w:t>691,1</w:t>
            </w:r>
          </w:p>
        </w:tc>
        <w:tc>
          <w:tcPr>
            <w:tcW w:w="416" w:type="pct"/>
            <w:vAlign w:val="center"/>
          </w:tcPr>
          <w:p w:rsidR="00CA0598" w:rsidRPr="0001230A" w:rsidRDefault="00CA0598" w:rsidP="0096317F">
            <w:pPr>
              <w:ind w:left="-57" w:right="-57"/>
              <w:jc w:val="center"/>
            </w:pPr>
            <w:r w:rsidRPr="0001230A">
              <w:rPr>
                <w:sz w:val="18"/>
                <w:szCs w:val="18"/>
              </w:rPr>
              <w:t>X</w:t>
            </w:r>
          </w:p>
        </w:tc>
        <w:tc>
          <w:tcPr>
            <w:tcW w:w="354" w:type="pct"/>
            <w:vAlign w:val="center"/>
          </w:tcPr>
          <w:p w:rsidR="00CA0598" w:rsidRPr="0001230A" w:rsidRDefault="00CA0598" w:rsidP="00B14F0C">
            <w:pPr>
              <w:ind w:left="-57" w:right="-57"/>
              <w:jc w:val="center"/>
              <w:rPr>
                <w:sz w:val="18"/>
                <w:szCs w:val="18"/>
              </w:rPr>
            </w:pPr>
            <w:r>
              <w:rPr>
                <w:sz w:val="18"/>
                <w:szCs w:val="18"/>
              </w:rPr>
              <w:t>698,3</w:t>
            </w:r>
          </w:p>
        </w:tc>
        <w:tc>
          <w:tcPr>
            <w:tcW w:w="342" w:type="pct"/>
            <w:vAlign w:val="center"/>
          </w:tcPr>
          <w:p w:rsidR="00CA0598" w:rsidRPr="0001230A" w:rsidRDefault="00CA0598" w:rsidP="0096317F">
            <w:pPr>
              <w:ind w:left="-57" w:right="-57"/>
              <w:jc w:val="center"/>
            </w:pPr>
            <w:r w:rsidRPr="0001230A">
              <w:rPr>
                <w:sz w:val="18"/>
                <w:szCs w:val="18"/>
              </w:rPr>
              <w:t>X</w:t>
            </w:r>
          </w:p>
        </w:tc>
      </w:tr>
      <w:tr w:rsidR="00CA0598" w:rsidRPr="004A4E59" w:rsidTr="00ED4C82">
        <w:trPr>
          <w:trHeight w:val="20"/>
          <w:jc w:val="center"/>
        </w:trPr>
        <w:tc>
          <w:tcPr>
            <w:tcW w:w="1437" w:type="pct"/>
            <w:gridSpan w:val="3"/>
            <w:vAlign w:val="center"/>
          </w:tcPr>
          <w:p w:rsidR="00CA0598" w:rsidRPr="004A4E59" w:rsidRDefault="00CA0598" w:rsidP="004A4E59">
            <w:pPr>
              <w:suppressLineNumbers/>
              <w:rPr>
                <w:sz w:val="20"/>
                <w:szCs w:val="20"/>
              </w:rPr>
            </w:pPr>
            <w:r w:rsidRPr="004A4E59">
              <w:rPr>
                <w:sz w:val="20"/>
                <w:szCs w:val="20"/>
              </w:rPr>
              <w:t>2. Медицинская помощь по видам и заболеваниям сверх базовой программы:</w:t>
            </w:r>
          </w:p>
        </w:tc>
        <w:tc>
          <w:tcPr>
            <w:tcW w:w="223" w:type="pct"/>
            <w:vAlign w:val="center"/>
          </w:tcPr>
          <w:p w:rsidR="00CA0598" w:rsidRPr="004A4E59" w:rsidRDefault="00CA0598" w:rsidP="00ED4C82">
            <w:pPr>
              <w:suppressLineNumbers/>
              <w:ind w:left="-57" w:right="-57"/>
              <w:jc w:val="center"/>
              <w:rPr>
                <w:sz w:val="18"/>
                <w:szCs w:val="20"/>
              </w:rPr>
            </w:pPr>
            <w:r w:rsidRPr="004A4E59">
              <w:rPr>
                <w:sz w:val="18"/>
                <w:szCs w:val="20"/>
              </w:rPr>
              <w:t>32</w:t>
            </w:r>
          </w:p>
        </w:tc>
        <w:tc>
          <w:tcPr>
            <w:tcW w:w="532" w:type="pct"/>
            <w:vAlign w:val="center"/>
          </w:tcPr>
          <w:p w:rsidR="00CA0598" w:rsidRPr="004A4E59" w:rsidRDefault="00CA0598" w:rsidP="004A4E59">
            <w:pPr>
              <w:suppressLineNumbers/>
              <w:jc w:val="center"/>
              <w:rPr>
                <w:sz w:val="18"/>
                <w:szCs w:val="20"/>
              </w:rPr>
            </w:pPr>
          </w:p>
        </w:tc>
        <w:tc>
          <w:tcPr>
            <w:tcW w:w="498" w:type="pct"/>
            <w:vAlign w:val="center"/>
          </w:tcPr>
          <w:p w:rsidR="00CA0598" w:rsidRPr="00304E89" w:rsidRDefault="00CA0598" w:rsidP="0096317F">
            <w:pPr>
              <w:ind w:left="-57" w:right="-57"/>
              <w:jc w:val="center"/>
              <w:rPr>
                <w:sz w:val="18"/>
                <w:szCs w:val="18"/>
              </w:rPr>
            </w:pPr>
            <w:r w:rsidRPr="00304E89">
              <w:rPr>
                <w:sz w:val="18"/>
                <w:szCs w:val="18"/>
              </w:rPr>
              <w:t>X</w:t>
            </w:r>
          </w:p>
        </w:tc>
        <w:tc>
          <w:tcPr>
            <w:tcW w:w="450" w:type="pct"/>
            <w:vAlign w:val="center"/>
          </w:tcPr>
          <w:p w:rsidR="00CA0598" w:rsidRPr="0001230A" w:rsidRDefault="00CA0598" w:rsidP="0096317F">
            <w:pPr>
              <w:ind w:left="-57" w:right="-57"/>
              <w:jc w:val="center"/>
              <w:rPr>
                <w:sz w:val="18"/>
                <w:szCs w:val="18"/>
              </w:rPr>
            </w:pPr>
            <w:r w:rsidRPr="0001230A">
              <w:rPr>
                <w:sz w:val="18"/>
                <w:szCs w:val="18"/>
              </w:rPr>
              <w:t>X</w:t>
            </w:r>
          </w:p>
        </w:tc>
        <w:tc>
          <w:tcPr>
            <w:tcW w:w="421" w:type="pct"/>
            <w:vAlign w:val="center"/>
          </w:tcPr>
          <w:p w:rsidR="00CA0598" w:rsidRPr="009D19A6" w:rsidRDefault="00CA0598" w:rsidP="0096317F">
            <w:pPr>
              <w:ind w:left="-57" w:right="-57"/>
              <w:jc w:val="center"/>
            </w:pPr>
            <w:r w:rsidRPr="009D19A6">
              <w:rPr>
                <w:sz w:val="18"/>
                <w:szCs w:val="18"/>
              </w:rPr>
              <w:t>X</w:t>
            </w:r>
          </w:p>
        </w:tc>
        <w:tc>
          <w:tcPr>
            <w:tcW w:w="327" w:type="pct"/>
            <w:vAlign w:val="center"/>
          </w:tcPr>
          <w:p w:rsidR="00CA0598" w:rsidRPr="0001230A" w:rsidRDefault="00CA0598" w:rsidP="0096317F">
            <w:pPr>
              <w:ind w:left="-57" w:right="-57"/>
              <w:jc w:val="center"/>
              <w:rPr>
                <w:sz w:val="18"/>
                <w:szCs w:val="18"/>
              </w:rPr>
            </w:pPr>
          </w:p>
        </w:tc>
        <w:tc>
          <w:tcPr>
            <w:tcW w:w="416" w:type="pct"/>
            <w:vAlign w:val="center"/>
          </w:tcPr>
          <w:p w:rsidR="00CA0598" w:rsidRPr="0001230A" w:rsidRDefault="00CA0598" w:rsidP="0096317F">
            <w:pPr>
              <w:ind w:left="-57" w:right="-57"/>
              <w:jc w:val="center"/>
            </w:pPr>
            <w:r w:rsidRPr="0001230A">
              <w:rPr>
                <w:sz w:val="18"/>
                <w:szCs w:val="18"/>
              </w:rPr>
              <w:t>X</w:t>
            </w:r>
          </w:p>
        </w:tc>
        <w:tc>
          <w:tcPr>
            <w:tcW w:w="354" w:type="pct"/>
            <w:vAlign w:val="center"/>
          </w:tcPr>
          <w:p w:rsidR="00CA0598" w:rsidRPr="0001230A" w:rsidRDefault="00CA0598" w:rsidP="0096317F">
            <w:pPr>
              <w:ind w:left="-57" w:right="-57"/>
              <w:jc w:val="center"/>
              <w:rPr>
                <w:sz w:val="18"/>
                <w:szCs w:val="18"/>
              </w:rPr>
            </w:pPr>
            <w:r w:rsidRPr="0001230A">
              <w:rPr>
                <w:sz w:val="18"/>
                <w:szCs w:val="18"/>
              </w:rPr>
              <w:t>0</w:t>
            </w:r>
          </w:p>
        </w:tc>
        <w:tc>
          <w:tcPr>
            <w:tcW w:w="342" w:type="pct"/>
            <w:vAlign w:val="center"/>
          </w:tcPr>
          <w:p w:rsidR="00CA0598" w:rsidRPr="0001230A" w:rsidRDefault="00CA0598" w:rsidP="0096317F">
            <w:pPr>
              <w:ind w:left="-57" w:right="-57"/>
              <w:jc w:val="center"/>
              <w:rPr>
                <w:sz w:val="18"/>
                <w:szCs w:val="18"/>
              </w:rPr>
            </w:pPr>
            <w:r w:rsidRPr="0001230A">
              <w:rPr>
                <w:sz w:val="18"/>
                <w:szCs w:val="18"/>
              </w:rPr>
              <w:t>0</w:t>
            </w:r>
          </w:p>
        </w:tc>
      </w:tr>
      <w:tr w:rsidR="00CA0598" w:rsidRPr="004A4E59" w:rsidTr="00ED4C82">
        <w:trPr>
          <w:trHeight w:val="20"/>
          <w:jc w:val="center"/>
        </w:trPr>
        <w:tc>
          <w:tcPr>
            <w:tcW w:w="1437" w:type="pct"/>
            <w:gridSpan w:val="3"/>
            <w:vAlign w:val="center"/>
          </w:tcPr>
          <w:p w:rsidR="00CA0598" w:rsidRPr="004A4E59" w:rsidRDefault="00CA0598" w:rsidP="004A4E59">
            <w:pPr>
              <w:suppressLineNumbers/>
              <w:rPr>
                <w:sz w:val="20"/>
                <w:szCs w:val="20"/>
              </w:rPr>
            </w:pPr>
            <w:r w:rsidRPr="004A4E59">
              <w:rPr>
                <w:sz w:val="20"/>
                <w:szCs w:val="20"/>
              </w:rPr>
              <w:t>- скорая медицинская помощь</w:t>
            </w:r>
          </w:p>
        </w:tc>
        <w:tc>
          <w:tcPr>
            <w:tcW w:w="223" w:type="pct"/>
            <w:vAlign w:val="center"/>
          </w:tcPr>
          <w:p w:rsidR="00CA0598" w:rsidRPr="004A4E59" w:rsidRDefault="00CA0598" w:rsidP="00ED4C82">
            <w:pPr>
              <w:suppressLineNumbers/>
              <w:ind w:left="-57" w:right="-57"/>
              <w:jc w:val="center"/>
              <w:rPr>
                <w:sz w:val="18"/>
                <w:szCs w:val="20"/>
              </w:rPr>
            </w:pPr>
            <w:r w:rsidRPr="004A4E59">
              <w:rPr>
                <w:sz w:val="18"/>
                <w:szCs w:val="20"/>
              </w:rPr>
              <w:t>33</w:t>
            </w:r>
          </w:p>
        </w:tc>
        <w:tc>
          <w:tcPr>
            <w:tcW w:w="532" w:type="pct"/>
            <w:vAlign w:val="center"/>
          </w:tcPr>
          <w:p w:rsidR="00CA0598" w:rsidRPr="004A4E59" w:rsidRDefault="00CA0598" w:rsidP="004A4E59">
            <w:pPr>
              <w:suppressLineNumbers/>
              <w:jc w:val="center"/>
              <w:rPr>
                <w:sz w:val="18"/>
                <w:szCs w:val="20"/>
              </w:rPr>
            </w:pPr>
            <w:r w:rsidRPr="004A4E59">
              <w:rPr>
                <w:sz w:val="18"/>
                <w:szCs w:val="20"/>
              </w:rPr>
              <w:t>вызов</w:t>
            </w:r>
          </w:p>
        </w:tc>
        <w:tc>
          <w:tcPr>
            <w:tcW w:w="498" w:type="pct"/>
            <w:vAlign w:val="center"/>
          </w:tcPr>
          <w:p w:rsidR="00CA0598" w:rsidRPr="00304E89" w:rsidRDefault="00CA0598" w:rsidP="0096317F">
            <w:pPr>
              <w:ind w:left="-57" w:right="-57"/>
              <w:jc w:val="center"/>
              <w:rPr>
                <w:sz w:val="18"/>
                <w:szCs w:val="18"/>
              </w:rPr>
            </w:pPr>
          </w:p>
        </w:tc>
        <w:tc>
          <w:tcPr>
            <w:tcW w:w="450" w:type="pct"/>
            <w:vAlign w:val="center"/>
          </w:tcPr>
          <w:p w:rsidR="00CA0598" w:rsidRPr="0001230A" w:rsidRDefault="00CA0598" w:rsidP="0096317F">
            <w:pPr>
              <w:ind w:left="-57" w:right="-57"/>
              <w:jc w:val="center"/>
              <w:rPr>
                <w:sz w:val="18"/>
                <w:szCs w:val="18"/>
              </w:rPr>
            </w:pPr>
          </w:p>
        </w:tc>
        <w:tc>
          <w:tcPr>
            <w:tcW w:w="421" w:type="pct"/>
            <w:vAlign w:val="center"/>
          </w:tcPr>
          <w:p w:rsidR="00CA0598" w:rsidRPr="009D19A6" w:rsidRDefault="00CA0598" w:rsidP="0096317F">
            <w:pPr>
              <w:ind w:left="-57" w:right="-57"/>
              <w:jc w:val="center"/>
              <w:rPr>
                <w:sz w:val="18"/>
                <w:szCs w:val="18"/>
              </w:rPr>
            </w:pPr>
            <w:r w:rsidRPr="009D19A6">
              <w:rPr>
                <w:sz w:val="18"/>
                <w:szCs w:val="18"/>
              </w:rPr>
              <w:t>Х</w:t>
            </w:r>
          </w:p>
        </w:tc>
        <w:tc>
          <w:tcPr>
            <w:tcW w:w="327" w:type="pct"/>
            <w:vAlign w:val="center"/>
          </w:tcPr>
          <w:p w:rsidR="00CA0598" w:rsidRPr="0001230A" w:rsidRDefault="00CA0598" w:rsidP="0096317F">
            <w:pPr>
              <w:ind w:left="-57" w:right="-57"/>
              <w:jc w:val="center"/>
              <w:rPr>
                <w:sz w:val="18"/>
                <w:szCs w:val="18"/>
              </w:rPr>
            </w:pPr>
          </w:p>
        </w:tc>
        <w:tc>
          <w:tcPr>
            <w:tcW w:w="416" w:type="pct"/>
            <w:vAlign w:val="center"/>
          </w:tcPr>
          <w:p w:rsidR="00CA0598" w:rsidRPr="0001230A" w:rsidRDefault="00CA0598" w:rsidP="0096317F">
            <w:pPr>
              <w:ind w:left="-57" w:right="-57"/>
              <w:jc w:val="center"/>
              <w:rPr>
                <w:sz w:val="18"/>
                <w:szCs w:val="18"/>
              </w:rPr>
            </w:pPr>
            <w:r w:rsidRPr="0001230A">
              <w:rPr>
                <w:sz w:val="18"/>
                <w:szCs w:val="18"/>
              </w:rPr>
              <w:t>Х</w:t>
            </w:r>
          </w:p>
        </w:tc>
        <w:tc>
          <w:tcPr>
            <w:tcW w:w="354" w:type="pct"/>
            <w:vAlign w:val="center"/>
          </w:tcPr>
          <w:p w:rsidR="00CA0598" w:rsidRPr="0001230A" w:rsidRDefault="00CA0598" w:rsidP="0096317F">
            <w:pPr>
              <w:ind w:left="-57" w:right="-57"/>
              <w:jc w:val="center"/>
              <w:rPr>
                <w:sz w:val="18"/>
                <w:szCs w:val="18"/>
              </w:rPr>
            </w:pPr>
          </w:p>
        </w:tc>
        <w:tc>
          <w:tcPr>
            <w:tcW w:w="342" w:type="pct"/>
            <w:vAlign w:val="center"/>
          </w:tcPr>
          <w:p w:rsidR="00CA0598" w:rsidRPr="0001230A" w:rsidRDefault="00CA0598" w:rsidP="0096317F">
            <w:pPr>
              <w:ind w:left="-57" w:right="-57"/>
              <w:jc w:val="center"/>
              <w:rPr>
                <w:sz w:val="18"/>
                <w:szCs w:val="18"/>
              </w:rPr>
            </w:pPr>
            <w:r w:rsidRPr="0001230A">
              <w:rPr>
                <w:sz w:val="18"/>
                <w:szCs w:val="18"/>
              </w:rPr>
              <w:t>Х</w:t>
            </w:r>
          </w:p>
        </w:tc>
      </w:tr>
      <w:tr w:rsidR="00CA0598" w:rsidRPr="004A4E59" w:rsidTr="00ED4C82">
        <w:trPr>
          <w:trHeight w:val="20"/>
          <w:jc w:val="center"/>
        </w:trPr>
        <w:tc>
          <w:tcPr>
            <w:tcW w:w="1437" w:type="pct"/>
            <w:gridSpan w:val="3"/>
            <w:vMerge w:val="restart"/>
            <w:vAlign w:val="center"/>
          </w:tcPr>
          <w:p w:rsidR="00CA0598" w:rsidRPr="004A4E59" w:rsidRDefault="00CA0598" w:rsidP="004A4E59">
            <w:pPr>
              <w:suppressLineNumbers/>
              <w:rPr>
                <w:sz w:val="20"/>
                <w:szCs w:val="20"/>
              </w:rPr>
            </w:pPr>
            <w:r w:rsidRPr="004A4E59">
              <w:rPr>
                <w:sz w:val="20"/>
                <w:szCs w:val="20"/>
              </w:rPr>
              <w:t>- в амбулаторных условиях</w:t>
            </w:r>
          </w:p>
        </w:tc>
        <w:tc>
          <w:tcPr>
            <w:tcW w:w="223" w:type="pct"/>
            <w:vAlign w:val="center"/>
          </w:tcPr>
          <w:p w:rsidR="00CA0598" w:rsidRPr="004A4E59" w:rsidRDefault="00CA0598" w:rsidP="00ED4C82">
            <w:pPr>
              <w:suppressLineNumbers/>
              <w:ind w:left="-57" w:right="-57"/>
              <w:jc w:val="center"/>
              <w:rPr>
                <w:sz w:val="18"/>
                <w:szCs w:val="20"/>
              </w:rPr>
            </w:pPr>
            <w:r w:rsidRPr="004A4E59">
              <w:rPr>
                <w:sz w:val="18"/>
                <w:szCs w:val="20"/>
              </w:rPr>
              <w:t>34.1</w:t>
            </w:r>
          </w:p>
        </w:tc>
        <w:tc>
          <w:tcPr>
            <w:tcW w:w="532" w:type="pct"/>
            <w:vAlign w:val="center"/>
          </w:tcPr>
          <w:p w:rsidR="00CA0598" w:rsidRPr="004A4E59" w:rsidRDefault="00CA0598" w:rsidP="004A4E59">
            <w:pPr>
              <w:suppressLineNumbers/>
              <w:jc w:val="center"/>
              <w:rPr>
                <w:sz w:val="18"/>
                <w:szCs w:val="20"/>
              </w:rPr>
            </w:pPr>
            <w:r w:rsidRPr="004A4E59">
              <w:rPr>
                <w:sz w:val="18"/>
                <w:szCs w:val="20"/>
              </w:rPr>
              <w:t>посещение с профилактической и иными целями</w:t>
            </w:r>
          </w:p>
        </w:tc>
        <w:tc>
          <w:tcPr>
            <w:tcW w:w="498" w:type="pct"/>
            <w:vAlign w:val="center"/>
          </w:tcPr>
          <w:p w:rsidR="00CA0598" w:rsidRPr="00304E89" w:rsidRDefault="00CA0598" w:rsidP="0096317F">
            <w:pPr>
              <w:ind w:left="-57" w:right="-57"/>
              <w:jc w:val="center"/>
              <w:rPr>
                <w:sz w:val="18"/>
                <w:szCs w:val="18"/>
              </w:rPr>
            </w:pPr>
          </w:p>
        </w:tc>
        <w:tc>
          <w:tcPr>
            <w:tcW w:w="450" w:type="pct"/>
            <w:vAlign w:val="center"/>
          </w:tcPr>
          <w:p w:rsidR="00CA0598" w:rsidRPr="0001230A" w:rsidRDefault="00CA0598" w:rsidP="0096317F">
            <w:pPr>
              <w:ind w:left="-57" w:right="-57"/>
              <w:jc w:val="center"/>
              <w:rPr>
                <w:sz w:val="18"/>
                <w:szCs w:val="18"/>
              </w:rPr>
            </w:pPr>
          </w:p>
        </w:tc>
        <w:tc>
          <w:tcPr>
            <w:tcW w:w="421" w:type="pct"/>
            <w:vAlign w:val="center"/>
          </w:tcPr>
          <w:p w:rsidR="00CA0598" w:rsidRPr="009D19A6" w:rsidRDefault="00CA0598" w:rsidP="0096317F">
            <w:pPr>
              <w:ind w:left="-57" w:right="-57"/>
              <w:jc w:val="center"/>
              <w:rPr>
                <w:sz w:val="18"/>
                <w:szCs w:val="18"/>
              </w:rPr>
            </w:pPr>
            <w:r w:rsidRPr="009D19A6">
              <w:rPr>
                <w:sz w:val="18"/>
                <w:szCs w:val="18"/>
              </w:rPr>
              <w:t>Х</w:t>
            </w:r>
          </w:p>
        </w:tc>
        <w:tc>
          <w:tcPr>
            <w:tcW w:w="327" w:type="pct"/>
            <w:vAlign w:val="center"/>
          </w:tcPr>
          <w:p w:rsidR="00CA0598" w:rsidRPr="0001230A" w:rsidRDefault="00CA0598" w:rsidP="0096317F">
            <w:pPr>
              <w:ind w:left="-57" w:right="-57"/>
              <w:jc w:val="center"/>
              <w:rPr>
                <w:sz w:val="18"/>
                <w:szCs w:val="18"/>
              </w:rPr>
            </w:pPr>
          </w:p>
        </w:tc>
        <w:tc>
          <w:tcPr>
            <w:tcW w:w="416" w:type="pct"/>
            <w:vAlign w:val="center"/>
          </w:tcPr>
          <w:p w:rsidR="00CA0598" w:rsidRPr="0001230A" w:rsidRDefault="00CA0598" w:rsidP="0096317F">
            <w:pPr>
              <w:ind w:left="-57" w:right="-57"/>
              <w:jc w:val="center"/>
              <w:rPr>
                <w:sz w:val="18"/>
                <w:szCs w:val="18"/>
              </w:rPr>
            </w:pPr>
            <w:r w:rsidRPr="0001230A">
              <w:rPr>
                <w:sz w:val="18"/>
                <w:szCs w:val="18"/>
              </w:rPr>
              <w:t>Х</w:t>
            </w:r>
          </w:p>
        </w:tc>
        <w:tc>
          <w:tcPr>
            <w:tcW w:w="354" w:type="pct"/>
            <w:vAlign w:val="center"/>
          </w:tcPr>
          <w:p w:rsidR="00CA0598" w:rsidRPr="0001230A" w:rsidRDefault="00CA0598" w:rsidP="0096317F">
            <w:pPr>
              <w:ind w:left="-57" w:right="-57"/>
              <w:jc w:val="center"/>
              <w:rPr>
                <w:sz w:val="18"/>
                <w:szCs w:val="18"/>
              </w:rPr>
            </w:pPr>
          </w:p>
        </w:tc>
        <w:tc>
          <w:tcPr>
            <w:tcW w:w="342" w:type="pct"/>
            <w:vAlign w:val="center"/>
          </w:tcPr>
          <w:p w:rsidR="00CA0598" w:rsidRPr="0001230A" w:rsidRDefault="00CA0598" w:rsidP="0096317F">
            <w:pPr>
              <w:ind w:left="-57" w:right="-57"/>
              <w:jc w:val="center"/>
              <w:rPr>
                <w:sz w:val="18"/>
                <w:szCs w:val="18"/>
              </w:rPr>
            </w:pPr>
            <w:r w:rsidRPr="0001230A">
              <w:rPr>
                <w:sz w:val="18"/>
                <w:szCs w:val="18"/>
              </w:rPr>
              <w:t>Х</w:t>
            </w:r>
          </w:p>
        </w:tc>
      </w:tr>
      <w:tr w:rsidR="00CA0598" w:rsidRPr="004A4E59" w:rsidTr="00ED4C82">
        <w:trPr>
          <w:trHeight w:val="20"/>
          <w:jc w:val="center"/>
        </w:trPr>
        <w:tc>
          <w:tcPr>
            <w:tcW w:w="1437" w:type="pct"/>
            <w:gridSpan w:val="3"/>
            <w:vMerge/>
            <w:vAlign w:val="center"/>
          </w:tcPr>
          <w:p w:rsidR="00CA0598" w:rsidRPr="004A4E59" w:rsidRDefault="00CA0598" w:rsidP="004A4E59">
            <w:pPr>
              <w:suppressLineNumbers/>
              <w:rPr>
                <w:sz w:val="20"/>
                <w:szCs w:val="20"/>
              </w:rPr>
            </w:pPr>
          </w:p>
        </w:tc>
        <w:tc>
          <w:tcPr>
            <w:tcW w:w="223" w:type="pct"/>
            <w:vAlign w:val="center"/>
          </w:tcPr>
          <w:p w:rsidR="00CA0598" w:rsidRPr="004A4E59" w:rsidRDefault="00CA0598" w:rsidP="00ED4C82">
            <w:pPr>
              <w:suppressLineNumbers/>
              <w:ind w:left="-57" w:right="-57"/>
              <w:jc w:val="center"/>
              <w:rPr>
                <w:sz w:val="18"/>
                <w:szCs w:val="20"/>
              </w:rPr>
            </w:pPr>
            <w:r w:rsidRPr="004A4E59">
              <w:rPr>
                <w:sz w:val="18"/>
                <w:szCs w:val="20"/>
              </w:rPr>
              <w:t>34.2</w:t>
            </w:r>
          </w:p>
        </w:tc>
        <w:tc>
          <w:tcPr>
            <w:tcW w:w="532" w:type="pct"/>
            <w:vAlign w:val="center"/>
          </w:tcPr>
          <w:p w:rsidR="00CA0598" w:rsidRPr="004A4E59" w:rsidRDefault="00CA0598" w:rsidP="00E7480B">
            <w:pPr>
              <w:suppressLineNumbers/>
              <w:jc w:val="center"/>
              <w:rPr>
                <w:sz w:val="18"/>
                <w:szCs w:val="20"/>
              </w:rPr>
            </w:pPr>
            <w:r w:rsidRPr="004A4E59">
              <w:rPr>
                <w:sz w:val="18"/>
                <w:szCs w:val="20"/>
              </w:rPr>
              <w:t xml:space="preserve">посещение </w:t>
            </w:r>
            <w:r>
              <w:rPr>
                <w:sz w:val="18"/>
                <w:szCs w:val="20"/>
              </w:rPr>
              <w:t xml:space="preserve">в </w:t>
            </w:r>
            <w:r w:rsidRPr="004A4E59">
              <w:rPr>
                <w:sz w:val="18"/>
                <w:szCs w:val="20"/>
              </w:rPr>
              <w:t xml:space="preserve">неотложной </w:t>
            </w:r>
            <w:r>
              <w:rPr>
                <w:sz w:val="18"/>
                <w:szCs w:val="20"/>
              </w:rPr>
              <w:t>форме</w:t>
            </w:r>
          </w:p>
        </w:tc>
        <w:tc>
          <w:tcPr>
            <w:tcW w:w="498" w:type="pct"/>
            <w:vAlign w:val="center"/>
          </w:tcPr>
          <w:p w:rsidR="00CA0598" w:rsidRPr="00304E89" w:rsidRDefault="00CA0598" w:rsidP="0096317F">
            <w:pPr>
              <w:ind w:left="-57" w:right="-57"/>
              <w:jc w:val="center"/>
              <w:rPr>
                <w:sz w:val="18"/>
                <w:szCs w:val="18"/>
              </w:rPr>
            </w:pPr>
          </w:p>
        </w:tc>
        <w:tc>
          <w:tcPr>
            <w:tcW w:w="450" w:type="pct"/>
            <w:vAlign w:val="center"/>
          </w:tcPr>
          <w:p w:rsidR="00CA0598" w:rsidRPr="0001230A" w:rsidRDefault="00CA0598" w:rsidP="0096317F">
            <w:pPr>
              <w:ind w:left="-57" w:right="-57"/>
              <w:jc w:val="center"/>
              <w:rPr>
                <w:sz w:val="18"/>
                <w:szCs w:val="18"/>
              </w:rPr>
            </w:pPr>
          </w:p>
        </w:tc>
        <w:tc>
          <w:tcPr>
            <w:tcW w:w="421" w:type="pct"/>
            <w:vAlign w:val="center"/>
          </w:tcPr>
          <w:p w:rsidR="00CA0598" w:rsidRPr="009D19A6" w:rsidRDefault="00CA0598" w:rsidP="0096317F">
            <w:pPr>
              <w:ind w:left="-57" w:right="-57"/>
              <w:jc w:val="center"/>
              <w:rPr>
                <w:sz w:val="18"/>
                <w:szCs w:val="18"/>
              </w:rPr>
            </w:pPr>
            <w:r w:rsidRPr="009D19A6">
              <w:rPr>
                <w:sz w:val="18"/>
                <w:szCs w:val="18"/>
              </w:rPr>
              <w:t>Х</w:t>
            </w:r>
          </w:p>
        </w:tc>
        <w:tc>
          <w:tcPr>
            <w:tcW w:w="327" w:type="pct"/>
            <w:vAlign w:val="center"/>
          </w:tcPr>
          <w:p w:rsidR="00CA0598" w:rsidRPr="0001230A" w:rsidRDefault="00CA0598" w:rsidP="0096317F">
            <w:pPr>
              <w:ind w:left="-57" w:right="-57"/>
              <w:jc w:val="center"/>
              <w:rPr>
                <w:sz w:val="18"/>
                <w:szCs w:val="18"/>
              </w:rPr>
            </w:pPr>
          </w:p>
        </w:tc>
        <w:tc>
          <w:tcPr>
            <w:tcW w:w="416" w:type="pct"/>
            <w:vAlign w:val="center"/>
          </w:tcPr>
          <w:p w:rsidR="00CA0598" w:rsidRPr="0001230A" w:rsidRDefault="00CA0598" w:rsidP="0096317F">
            <w:pPr>
              <w:ind w:left="-57" w:right="-57"/>
              <w:jc w:val="center"/>
              <w:rPr>
                <w:sz w:val="18"/>
                <w:szCs w:val="18"/>
              </w:rPr>
            </w:pPr>
            <w:r w:rsidRPr="0001230A">
              <w:rPr>
                <w:sz w:val="18"/>
                <w:szCs w:val="18"/>
              </w:rPr>
              <w:t>Х</w:t>
            </w:r>
          </w:p>
        </w:tc>
        <w:tc>
          <w:tcPr>
            <w:tcW w:w="354" w:type="pct"/>
            <w:vAlign w:val="center"/>
          </w:tcPr>
          <w:p w:rsidR="00CA0598" w:rsidRPr="0001230A" w:rsidRDefault="00CA0598" w:rsidP="0096317F">
            <w:pPr>
              <w:ind w:left="-57" w:right="-57"/>
              <w:jc w:val="center"/>
              <w:rPr>
                <w:sz w:val="18"/>
                <w:szCs w:val="18"/>
              </w:rPr>
            </w:pPr>
          </w:p>
        </w:tc>
        <w:tc>
          <w:tcPr>
            <w:tcW w:w="342" w:type="pct"/>
            <w:vAlign w:val="center"/>
          </w:tcPr>
          <w:p w:rsidR="00CA0598" w:rsidRPr="0001230A" w:rsidRDefault="00CA0598" w:rsidP="0096317F">
            <w:pPr>
              <w:ind w:left="-57" w:right="-57"/>
              <w:jc w:val="center"/>
              <w:rPr>
                <w:sz w:val="18"/>
                <w:szCs w:val="18"/>
              </w:rPr>
            </w:pPr>
            <w:r w:rsidRPr="0001230A">
              <w:rPr>
                <w:sz w:val="18"/>
                <w:szCs w:val="18"/>
              </w:rPr>
              <w:t>Х</w:t>
            </w:r>
          </w:p>
        </w:tc>
      </w:tr>
      <w:tr w:rsidR="00CA0598" w:rsidRPr="004A4E59" w:rsidTr="00ED4C82">
        <w:trPr>
          <w:trHeight w:val="20"/>
          <w:jc w:val="center"/>
        </w:trPr>
        <w:tc>
          <w:tcPr>
            <w:tcW w:w="1437" w:type="pct"/>
            <w:gridSpan w:val="3"/>
            <w:vMerge/>
            <w:vAlign w:val="center"/>
          </w:tcPr>
          <w:p w:rsidR="00CA0598" w:rsidRPr="004A4E59" w:rsidRDefault="00CA0598" w:rsidP="004A4E59">
            <w:pPr>
              <w:suppressLineNumbers/>
              <w:rPr>
                <w:sz w:val="20"/>
                <w:szCs w:val="20"/>
              </w:rPr>
            </w:pPr>
          </w:p>
        </w:tc>
        <w:tc>
          <w:tcPr>
            <w:tcW w:w="223" w:type="pct"/>
            <w:vAlign w:val="center"/>
          </w:tcPr>
          <w:p w:rsidR="00CA0598" w:rsidRPr="004A4E59" w:rsidRDefault="00CA0598" w:rsidP="00ED4C82">
            <w:pPr>
              <w:suppressLineNumbers/>
              <w:ind w:left="-57" w:right="-57"/>
              <w:jc w:val="center"/>
              <w:rPr>
                <w:sz w:val="18"/>
                <w:szCs w:val="20"/>
              </w:rPr>
            </w:pPr>
            <w:r w:rsidRPr="004A4E59">
              <w:rPr>
                <w:sz w:val="18"/>
                <w:szCs w:val="20"/>
              </w:rPr>
              <w:t>34.3</w:t>
            </w:r>
          </w:p>
        </w:tc>
        <w:tc>
          <w:tcPr>
            <w:tcW w:w="532" w:type="pct"/>
            <w:vAlign w:val="center"/>
          </w:tcPr>
          <w:p w:rsidR="00CA0598" w:rsidRPr="004A4E59" w:rsidRDefault="00CA0598" w:rsidP="004A4E59">
            <w:pPr>
              <w:suppressLineNumbers/>
              <w:jc w:val="center"/>
              <w:rPr>
                <w:sz w:val="18"/>
                <w:szCs w:val="20"/>
              </w:rPr>
            </w:pPr>
            <w:r w:rsidRPr="004A4E59">
              <w:rPr>
                <w:sz w:val="18"/>
                <w:szCs w:val="20"/>
              </w:rPr>
              <w:t>обращение</w:t>
            </w:r>
          </w:p>
        </w:tc>
        <w:tc>
          <w:tcPr>
            <w:tcW w:w="498" w:type="pct"/>
            <w:vAlign w:val="center"/>
          </w:tcPr>
          <w:p w:rsidR="00CA0598" w:rsidRPr="00304E89" w:rsidRDefault="00CA0598" w:rsidP="0096317F">
            <w:pPr>
              <w:ind w:left="-57" w:right="-57"/>
              <w:jc w:val="center"/>
              <w:rPr>
                <w:sz w:val="18"/>
                <w:szCs w:val="18"/>
              </w:rPr>
            </w:pPr>
          </w:p>
        </w:tc>
        <w:tc>
          <w:tcPr>
            <w:tcW w:w="450" w:type="pct"/>
            <w:vAlign w:val="center"/>
          </w:tcPr>
          <w:p w:rsidR="00CA0598" w:rsidRPr="0001230A" w:rsidRDefault="00CA0598" w:rsidP="0096317F">
            <w:pPr>
              <w:ind w:left="-57" w:right="-57"/>
              <w:jc w:val="center"/>
              <w:rPr>
                <w:sz w:val="18"/>
                <w:szCs w:val="18"/>
              </w:rPr>
            </w:pPr>
          </w:p>
        </w:tc>
        <w:tc>
          <w:tcPr>
            <w:tcW w:w="421" w:type="pct"/>
            <w:vAlign w:val="center"/>
          </w:tcPr>
          <w:p w:rsidR="00CA0598" w:rsidRPr="009D19A6" w:rsidRDefault="00CA0598" w:rsidP="0096317F">
            <w:pPr>
              <w:ind w:left="-57" w:right="-57"/>
              <w:jc w:val="center"/>
              <w:rPr>
                <w:sz w:val="18"/>
                <w:szCs w:val="18"/>
              </w:rPr>
            </w:pPr>
            <w:r w:rsidRPr="009D19A6">
              <w:rPr>
                <w:sz w:val="18"/>
                <w:szCs w:val="18"/>
              </w:rPr>
              <w:t>Х</w:t>
            </w:r>
          </w:p>
        </w:tc>
        <w:tc>
          <w:tcPr>
            <w:tcW w:w="327" w:type="pct"/>
            <w:vAlign w:val="center"/>
          </w:tcPr>
          <w:p w:rsidR="00CA0598" w:rsidRPr="0001230A" w:rsidRDefault="00CA0598" w:rsidP="0096317F">
            <w:pPr>
              <w:ind w:left="-57" w:right="-57"/>
              <w:jc w:val="center"/>
              <w:rPr>
                <w:sz w:val="18"/>
                <w:szCs w:val="18"/>
              </w:rPr>
            </w:pPr>
          </w:p>
        </w:tc>
        <w:tc>
          <w:tcPr>
            <w:tcW w:w="416" w:type="pct"/>
            <w:vAlign w:val="center"/>
          </w:tcPr>
          <w:p w:rsidR="00CA0598" w:rsidRPr="0001230A" w:rsidRDefault="00CA0598" w:rsidP="0096317F">
            <w:pPr>
              <w:ind w:left="-57" w:right="-57"/>
              <w:jc w:val="center"/>
              <w:rPr>
                <w:sz w:val="18"/>
                <w:szCs w:val="18"/>
              </w:rPr>
            </w:pPr>
            <w:r w:rsidRPr="0001230A">
              <w:rPr>
                <w:sz w:val="18"/>
                <w:szCs w:val="18"/>
              </w:rPr>
              <w:t>Х</w:t>
            </w:r>
          </w:p>
        </w:tc>
        <w:tc>
          <w:tcPr>
            <w:tcW w:w="354" w:type="pct"/>
            <w:vAlign w:val="center"/>
          </w:tcPr>
          <w:p w:rsidR="00CA0598" w:rsidRPr="0001230A" w:rsidRDefault="00CA0598" w:rsidP="0096317F">
            <w:pPr>
              <w:ind w:left="-57" w:right="-57"/>
              <w:jc w:val="center"/>
              <w:rPr>
                <w:sz w:val="18"/>
                <w:szCs w:val="18"/>
              </w:rPr>
            </w:pPr>
          </w:p>
        </w:tc>
        <w:tc>
          <w:tcPr>
            <w:tcW w:w="342" w:type="pct"/>
            <w:vAlign w:val="center"/>
          </w:tcPr>
          <w:p w:rsidR="00CA0598" w:rsidRPr="0001230A" w:rsidRDefault="00CA0598" w:rsidP="0096317F">
            <w:pPr>
              <w:ind w:left="-57" w:right="-57"/>
              <w:jc w:val="center"/>
              <w:rPr>
                <w:sz w:val="18"/>
                <w:szCs w:val="18"/>
              </w:rPr>
            </w:pPr>
            <w:r w:rsidRPr="0001230A">
              <w:rPr>
                <w:sz w:val="18"/>
                <w:szCs w:val="18"/>
              </w:rPr>
              <w:t>Х</w:t>
            </w:r>
          </w:p>
        </w:tc>
      </w:tr>
      <w:tr w:rsidR="00CA0598" w:rsidRPr="004A4E59" w:rsidTr="00ED4C82">
        <w:trPr>
          <w:trHeight w:val="20"/>
          <w:jc w:val="center"/>
        </w:trPr>
        <w:tc>
          <w:tcPr>
            <w:tcW w:w="1437" w:type="pct"/>
            <w:gridSpan w:val="3"/>
            <w:vAlign w:val="center"/>
          </w:tcPr>
          <w:p w:rsidR="00CA0598" w:rsidRPr="004A4E59" w:rsidRDefault="00CA0598" w:rsidP="004A4E59">
            <w:pPr>
              <w:suppressLineNumbers/>
              <w:rPr>
                <w:sz w:val="20"/>
                <w:szCs w:val="20"/>
              </w:rPr>
            </w:pPr>
            <w:r w:rsidRPr="004A4E59">
              <w:rPr>
                <w:sz w:val="20"/>
                <w:szCs w:val="20"/>
              </w:rPr>
              <w:t>- в стационарных условиях, в т.ч.</w:t>
            </w:r>
            <w:r w:rsidR="00135431">
              <w:rPr>
                <w:sz w:val="20"/>
                <w:szCs w:val="20"/>
              </w:rPr>
              <w:t>:</w:t>
            </w:r>
          </w:p>
        </w:tc>
        <w:tc>
          <w:tcPr>
            <w:tcW w:w="223" w:type="pct"/>
            <w:vAlign w:val="center"/>
          </w:tcPr>
          <w:p w:rsidR="00CA0598" w:rsidRPr="004A4E59" w:rsidRDefault="00CA0598" w:rsidP="00ED4C82">
            <w:pPr>
              <w:suppressLineNumbers/>
              <w:ind w:left="-57" w:right="-57"/>
              <w:jc w:val="center"/>
              <w:rPr>
                <w:sz w:val="18"/>
                <w:szCs w:val="20"/>
              </w:rPr>
            </w:pPr>
            <w:r w:rsidRPr="004A4E59">
              <w:rPr>
                <w:sz w:val="18"/>
                <w:szCs w:val="20"/>
              </w:rPr>
              <w:t>35</w:t>
            </w:r>
          </w:p>
        </w:tc>
        <w:tc>
          <w:tcPr>
            <w:tcW w:w="532" w:type="pct"/>
            <w:vAlign w:val="center"/>
          </w:tcPr>
          <w:p w:rsidR="00CA0598" w:rsidRPr="004A4E59" w:rsidRDefault="00CA0598" w:rsidP="004A4E59">
            <w:pPr>
              <w:suppressLineNumbers/>
              <w:jc w:val="center"/>
              <w:rPr>
                <w:sz w:val="18"/>
                <w:szCs w:val="20"/>
              </w:rPr>
            </w:pPr>
            <w:r w:rsidRPr="004A4E59">
              <w:rPr>
                <w:sz w:val="18"/>
                <w:szCs w:val="20"/>
              </w:rPr>
              <w:t>случай госпитализации</w:t>
            </w:r>
          </w:p>
        </w:tc>
        <w:tc>
          <w:tcPr>
            <w:tcW w:w="498" w:type="pct"/>
            <w:vAlign w:val="center"/>
          </w:tcPr>
          <w:p w:rsidR="00CA0598" w:rsidRPr="00304E89" w:rsidRDefault="00CA0598" w:rsidP="0096317F">
            <w:pPr>
              <w:ind w:left="-57" w:right="-57"/>
              <w:jc w:val="center"/>
              <w:rPr>
                <w:sz w:val="18"/>
                <w:szCs w:val="18"/>
              </w:rPr>
            </w:pPr>
          </w:p>
        </w:tc>
        <w:tc>
          <w:tcPr>
            <w:tcW w:w="450" w:type="pct"/>
            <w:vAlign w:val="center"/>
          </w:tcPr>
          <w:p w:rsidR="00CA0598" w:rsidRPr="0001230A" w:rsidRDefault="00CA0598" w:rsidP="0096317F">
            <w:pPr>
              <w:ind w:left="-57" w:right="-57"/>
              <w:jc w:val="center"/>
              <w:rPr>
                <w:sz w:val="18"/>
                <w:szCs w:val="18"/>
              </w:rPr>
            </w:pPr>
          </w:p>
        </w:tc>
        <w:tc>
          <w:tcPr>
            <w:tcW w:w="421" w:type="pct"/>
            <w:vAlign w:val="center"/>
          </w:tcPr>
          <w:p w:rsidR="00CA0598" w:rsidRPr="009D19A6" w:rsidRDefault="00CA0598" w:rsidP="0096317F">
            <w:pPr>
              <w:ind w:left="-57" w:right="-57"/>
              <w:jc w:val="center"/>
              <w:rPr>
                <w:sz w:val="18"/>
                <w:szCs w:val="18"/>
              </w:rPr>
            </w:pPr>
            <w:r w:rsidRPr="009D19A6">
              <w:rPr>
                <w:sz w:val="18"/>
                <w:szCs w:val="18"/>
              </w:rPr>
              <w:t>Х</w:t>
            </w:r>
          </w:p>
        </w:tc>
        <w:tc>
          <w:tcPr>
            <w:tcW w:w="327" w:type="pct"/>
            <w:vAlign w:val="center"/>
          </w:tcPr>
          <w:p w:rsidR="00CA0598" w:rsidRPr="0001230A" w:rsidRDefault="00CA0598" w:rsidP="0096317F">
            <w:pPr>
              <w:ind w:left="-57" w:right="-57"/>
              <w:jc w:val="center"/>
              <w:rPr>
                <w:sz w:val="18"/>
                <w:szCs w:val="18"/>
              </w:rPr>
            </w:pPr>
          </w:p>
        </w:tc>
        <w:tc>
          <w:tcPr>
            <w:tcW w:w="416" w:type="pct"/>
            <w:vAlign w:val="center"/>
          </w:tcPr>
          <w:p w:rsidR="00CA0598" w:rsidRPr="0001230A" w:rsidRDefault="00CA0598" w:rsidP="0096317F">
            <w:pPr>
              <w:ind w:left="-57" w:right="-57"/>
              <w:jc w:val="center"/>
              <w:rPr>
                <w:sz w:val="18"/>
                <w:szCs w:val="18"/>
              </w:rPr>
            </w:pPr>
            <w:r w:rsidRPr="0001230A">
              <w:rPr>
                <w:sz w:val="18"/>
                <w:szCs w:val="18"/>
              </w:rPr>
              <w:t>Х</w:t>
            </w:r>
          </w:p>
        </w:tc>
        <w:tc>
          <w:tcPr>
            <w:tcW w:w="354" w:type="pct"/>
            <w:vAlign w:val="center"/>
          </w:tcPr>
          <w:p w:rsidR="00CA0598" w:rsidRPr="0001230A" w:rsidRDefault="00CA0598" w:rsidP="0096317F">
            <w:pPr>
              <w:ind w:left="-57" w:right="-57"/>
              <w:jc w:val="center"/>
              <w:rPr>
                <w:sz w:val="18"/>
                <w:szCs w:val="18"/>
              </w:rPr>
            </w:pPr>
          </w:p>
        </w:tc>
        <w:tc>
          <w:tcPr>
            <w:tcW w:w="342" w:type="pct"/>
            <w:vAlign w:val="center"/>
          </w:tcPr>
          <w:p w:rsidR="00CA0598" w:rsidRPr="0001230A" w:rsidRDefault="00CA0598" w:rsidP="0096317F">
            <w:pPr>
              <w:ind w:left="-57" w:right="-57"/>
              <w:jc w:val="center"/>
            </w:pPr>
            <w:r w:rsidRPr="0001230A">
              <w:rPr>
                <w:sz w:val="18"/>
                <w:szCs w:val="18"/>
              </w:rPr>
              <w:t>X</w:t>
            </w:r>
          </w:p>
        </w:tc>
      </w:tr>
      <w:tr w:rsidR="00CA0598" w:rsidRPr="004A4E59" w:rsidTr="00ED4C82">
        <w:trPr>
          <w:trHeight w:val="20"/>
          <w:jc w:val="center"/>
        </w:trPr>
        <w:tc>
          <w:tcPr>
            <w:tcW w:w="1437" w:type="pct"/>
            <w:gridSpan w:val="3"/>
            <w:vAlign w:val="center"/>
          </w:tcPr>
          <w:p w:rsidR="00CA0598" w:rsidRPr="004A4E59" w:rsidRDefault="00CA0598" w:rsidP="004A4E59">
            <w:pPr>
              <w:suppressLineNumbers/>
              <w:rPr>
                <w:sz w:val="20"/>
                <w:szCs w:val="20"/>
              </w:rPr>
            </w:pPr>
            <w:r w:rsidRPr="004A4E59">
              <w:rPr>
                <w:sz w:val="20"/>
                <w:szCs w:val="20"/>
              </w:rPr>
              <w:t>медицинская реабилитация в стационарных условиях</w:t>
            </w:r>
          </w:p>
        </w:tc>
        <w:tc>
          <w:tcPr>
            <w:tcW w:w="223" w:type="pct"/>
            <w:vAlign w:val="center"/>
          </w:tcPr>
          <w:p w:rsidR="00CA0598" w:rsidRPr="004A4E59" w:rsidRDefault="00CA0598" w:rsidP="00ED4C82">
            <w:pPr>
              <w:suppressLineNumbers/>
              <w:ind w:left="-57" w:right="-57"/>
              <w:jc w:val="center"/>
              <w:rPr>
                <w:sz w:val="18"/>
                <w:szCs w:val="20"/>
              </w:rPr>
            </w:pPr>
            <w:r w:rsidRPr="004A4E59">
              <w:rPr>
                <w:sz w:val="18"/>
                <w:szCs w:val="20"/>
              </w:rPr>
              <w:t>35.1</w:t>
            </w:r>
          </w:p>
        </w:tc>
        <w:tc>
          <w:tcPr>
            <w:tcW w:w="532" w:type="pct"/>
            <w:vAlign w:val="center"/>
          </w:tcPr>
          <w:p w:rsidR="00CA0598" w:rsidRPr="004A4E59" w:rsidRDefault="00CA0598" w:rsidP="004A4E59">
            <w:pPr>
              <w:suppressLineNumbers/>
              <w:jc w:val="center"/>
              <w:rPr>
                <w:sz w:val="18"/>
                <w:szCs w:val="20"/>
              </w:rPr>
            </w:pPr>
            <w:r w:rsidRPr="004A4E59">
              <w:rPr>
                <w:sz w:val="18"/>
                <w:szCs w:val="20"/>
              </w:rPr>
              <w:t>койко-день</w:t>
            </w:r>
          </w:p>
        </w:tc>
        <w:tc>
          <w:tcPr>
            <w:tcW w:w="498" w:type="pct"/>
            <w:vAlign w:val="center"/>
          </w:tcPr>
          <w:p w:rsidR="00CA0598" w:rsidRPr="00304E89" w:rsidRDefault="00CA0598" w:rsidP="0096317F">
            <w:pPr>
              <w:tabs>
                <w:tab w:val="left" w:pos="701"/>
              </w:tabs>
              <w:ind w:left="-57" w:right="-57"/>
              <w:jc w:val="center"/>
              <w:rPr>
                <w:sz w:val="18"/>
                <w:szCs w:val="18"/>
              </w:rPr>
            </w:pPr>
          </w:p>
        </w:tc>
        <w:tc>
          <w:tcPr>
            <w:tcW w:w="450" w:type="pct"/>
            <w:vAlign w:val="center"/>
          </w:tcPr>
          <w:p w:rsidR="00CA0598" w:rsidRPr="0001230A" w:rsidRDefault="00CA0598" w:rsidP="0096317F">
            <w:pPr>
              <w:ind w:left="-57" w:right="-57"/>
              <w:jc w:val="center"/>
              <w:rPr>
                <w:sz w:val="18"/>
                <w:szCs w:val="18"/>
              </w:rPr>
            </w:pPr>
          </w:p>
        </w:tc>
        <w:tc>
          <w:tcPr>
            <w:tcW w:w="421" w:type="pct"/>
            <w:vAlign w:val="center"/>
          </w:tcPr>
          <w:p w:rsidR="00CA0598" w:rsidRPr="009D19A6" w:rsidRDefault="00CA0598" w:rsidP="0096317F">
            <w:pPr>
              <w:ind w:left="-57" w:right="-57"/>
              <w:jc w:val="center"/>
              <w:rPr>
                <w:sz w:val="18"/>
                <w:szCs w:val="18"/>
              </w:rPr>
            </w:pPr>
            <w:r w:rsidRPr="009D19A6">
              <w:rPr>
                <w:sz w:val="18"/>
                <w:szCs w:val="18"/>
              </w:rPr>
              <w:t>Х</w:t>
            </w:r>
          </w:p>
        </w:tc>
        <w:tc>
          <w:tcPr>
            <w:tcW w:w="327" w:type="pct"/>
            <w:vAlign w:val="center"/>
          </w:tcPr>
          <w:p w:rsidR="00CA0598" w:rsidRPr="0001230A" w:rsidRDefault="00CA0598" w:rsidP="0096317F">
            <w:pPr>
              <w:ind w:left="-57" w:right="-57"/>
              <w:jc w:val="center"/>
              <w:rPr>
                <w:sz w:val="18"/>
                <w:szCs w:val="18"/>
              </w:rPr>
            </w:pPr>
          </w:p>
        </w:tc>
        <w:tc>
          <w:tcPr>
            <w:tcW w:w="416" w:type="pct"/>
            <w:vAlign w:val="center"/>
          </w:tcPr>
          <w:p w:rsidR="00CA0598" w:rsidRPr="0001230A" w:rsidRDefault="00CA0598" w:rsidP="0096317F">
            <w:pPr>
              <w:ind w:left="-57" w:right="-57"/>
              <w:jc w:val="center"/>
              <w:rPr>
                <w:sz w:val="18"/>
                <w:szCs w:val="18"/>
              </w:rPr>
            </w:pPr>
            <w:r w:rsidRPr="0001230A">
              <w:rPr>
                <w:sz w:val="18"/>
                <w:szCs w:val="18"/>
              </w:rPr>
              <w:t>Х</w:t>
            </w:r>
          </w:p>
        </w:tc>
        <w:tc>
          <w:tcPr>
            <w:tcW w:w="354" w:type="pct"/>
            <w:vAlign w:val="center"/>
          </w:tcPr>
          <w:p w:rsidR="00CA0598" w:rsidRPr="0001230A" w:rsidRDefault="00CA0598" w:rsidP="0096317F">
            <w:pPr>
              <w:ind w:left="-57" w:right="-57"/>
              <w:jc w:val="center"/>
              <w:rPr>
                <w:sz w:val="18"/>
                <w:szCs w:val="18"/>
              </w:rPr>
            </w:pPr>
          </w:p>
        </w:tc>
        <w:tc>
          <w:tcPr>
            <w:tcW w:w="342" w:type="pct"/>
            <w:vAlign w:val="center"/>
          </w:tcPr>
          <w:p w:rsidR="00CA0598" w:rsidRPr="0001230A" w:rsidRDefault="00CA0598" w:rsidP="0096317F">
            <w:pPr>
              <w:ind w:left="-57" w:right="-57"/>
              <w:jc w:val="center"/>
              <w:rPr>
                <w:sz w:val="18"/>
                <w:szCs w:val="18"/>
              </w:rPr>
            </w:pPr>
            <w:r w:rsidRPr="0001230A">
              <w:rPr>
                <w:sz w:val="18"/>
                <w:szCs w:val="18"/>
              </w:rPr>
              <w:t>Х</w:t>
            </w:r>
          </w:p>
        </w:tc>
      </w:tr>
      <w:tr w:rsidR="00CA0598" w:rsidRPr="004A4E59" w:rsidTr="00ED4C82">
        <w:trPr>
          <w:trHeight w:val="20"/>
          <w:jc w:val="center"/>
        </w:trPr>
        <w:tc>
          <w:tcPr>
            <w:tcW w:w="1437" w:type="pct"/>
            <w:gridSpan w:val="3"/>
            <w:vAlign w:val="center"/>
          </w:tcPr>
          <w:p w:rsidR="00CA0598" w:rsidRPr="004A4E59" w:rsidRDefault="00CA0598" w:rsidP="004A4E59">
            <w:pPr>
              <w:suppressLineNumbers/>
              <w:rPr>
                <w:sz w:val="20"/>
                <w:szCs w:val="20"/>
              </w:rPr>
            </w:pPr>
            <w:r w:rsidRPr="004A4E59">
              <w:rPr>
                <w:sz w:val="20"/>
                <w:szCs w:val="20"/>
              </w:rPr>
              <w:t>высокотехнологичная медицинская помощь</w:t>
            </w:r>
          </w:p>
        </w:tc>
        <w:tc>
          <w:tcPr>
            <w:tcW w:w="223" w:type="pct"/>
            <w:vAlign w:val="center"/>
          </w:tcPr>
          <w:p w:rsidR="00CA0598" w:rsidRPr="004A4E59" w:rsidRDefault="00CA0598" w:rsidP="00ED4C82">
            <w:pPr>
              <w:suppressLineNumbers/>
              <w:ind w:left="-57" w:right="-57"/>
              <w:jc w:val="center"/>
              <w:rPr>
                <w:sz w:val="18"/>
                <w:szCs w:val="20"/>
              </w:rPr>
            </w:pPr>
            <w:r w:rsidRPr="004A4E59">
              <w:rPr>
                <w:sz w:val="18"/>
                <w:szCs w:val="20"/>
              </w:rPr>
              <w:t>35.2</w:t>
            </w:r>
          </w:p>
        </w:tc>
        <w:tc>
          <w:tcPr>
            <w:tcW w:w="532" w:type="pct"/>
            <w:vAlign w:val="center"/>
          </w:tcPr>
          <w:p w:rsidR="00CA0598" w:rsidRPr="004A4E59" w:rsidRDefault="00CA0598" w:rsidP="004A4E59">
            <w:pPr>
              <w:suppressLineNumbers/>
              <w:jc w:val="center"/>
              <w:rPr>
                <w:sz w:val="18"/>
                <w:szCs w:val="20"/>
              </w:rPr>
            </w:pPr>
            <w:r w:rsidRPr="004A4E59">
              <w:rPr>
                <w:sz w:val="18"/>
                <w:szCs w:val="20"/>
              </w:rPr>
              <w:t>случай госпитализации</w:t>
            </w:r>
          </w:p>
        </w:tc>
        <w:tc>
          <w:tcPr>
            <w:tcW w:w="498" w:type="pct"/>
            <w:vAlign w:val="center"/>
          </w:tcPr>
          <w:p w:rsidR="00CA0598" w:rsidRPr="00304E89" w:rsidRDefault="00CA0598" w:rsidP="0096317F">
            <w:pPr>
              <w:tabs>
                <w:tab w:val="left" w:pos="701"/>
              </w:tabs>
              <w:ind w:left="-57" w:right="-57"/>
              <w:jc w:val="center"/>
              <w:rPr>
                <w:sz w:val="18"/>
                <w:szCs w:val="18"/>
              </w:rPr>
            </w:pPr>
          </w:p>
        </w:tc>
        <w:tc>
          <w:tcPr>
            <w:tcW w:w="450" w:type="pct"/>
            <w:vAlign w:val="center"/>
          </w:tcPr>
          <w:p w:rsidR="00CA0598" w:rsidRPr="0001230A" w:rsidRDefault="00CA0598" w:rsidP="0096317F">
            <w:pPr>
              <w:ind w:left="-57" w:right="-57"/>
              <w:jc w:val="center"/>
              <w:rPr>
                <w:sz w:val="18"/>
                <w:szCs w:val="18"/>
              </w:rPr>
            </w:pPr>
          </w:p>
        </w:tc>
        <w:tc>
          <w:tcPr>
            <w:tcW w:w="421" w:type="pct"/>
            <w:vAlign w:val="center"/>
          </w:tcPr>
          <w:p w:rsidR="00CA0598" w:rsidRPr="009D19A6" w:rsidRDefault="00CA0598" w:rsidP="0096317F">
            <w:pPr>
              <w:ind w:left="-57" w:right="-57"/>
              <w:jc w:val="center"/>
              <w:rPr>
                <w:sz w:val="18"/>
                <w:szCs w:val="18"/>
              </w:rPr>
            </w:pPr>
            <w:r w:rsidRPr="009D19A6">
              <w:rPr>
                <w:sz w:val="18"/>
                <w:szCs w:val="18"/>
              </w:rPr>
              <w:t>Х</w:t>
            </w:r>
          </w:p>
        </w:tc>
        <w:tc>
          <w:tcPr>
            <w:tcW w:w="327" w:type="pct"/>
            <w:vAlign w:val="center"/>
          </w:tcPr>
          <w:p w:rsidR="00CA0598" w:rsidRPr="0001230A" w:rsidRDefault="00CA0598" w:rsidP="0096317F">
            <w:pPr>
              <w:ind w:left="-57" w:right="-57"/>
              <w:jc w:val="center"/>
              <w:rPr>
                <w:sz w:val="18"/>
                <w:szCs w:val="18"/>
              </w:rPr>
            </w:pPr>
          </w:p>
        </w:tc>
        <w:tc>
          <w:tcPr>
            <w:tcW w:w="416" w:type="pct"/>
            <w:vAlign w:val="center"/>
          </w:tcPr>
          <w:p w:rsidR="00CA0598" w:rsidRPr="0001230A" w:rsidRDefault="00CA0598" w:rsidP="0096317F">
            <w:pPr>
              <w:ind w:left="-57" w:right="-57"/>
              <w:jc w:val="center"/>
              <w:rPr>
                <w:sz w:val="18"/>
                <w:szCs w:val="18"/>
              </w:rPr>
            </w:pPr>
            <w:r w:rsidRPr="0001230A">
              <w:rPr>
                <w:sz w:val="18"/>
                <w:szCs w:val="18"/>
              </w:rPr>
              <w:t>Х</w:t>
            </w:r>
          </w:p>
        </w:tc>
        <w:tc>
          <w:tcPr>
            <w:tcW w:w="354" w:type="pct"/>
            <w:vAlign w:val="center"/>
          </w:tcPr>
          <w:p w:rsidR="00CA0598" w:rsidRPr="0001230A" w:rsidRDefault="00CA0598" w:rsidP="0096317F">
            <w:pPr>
              <w:ind w:left="-57" w:right="-57"/>
              <w:jc w:val="center"/>
              <w:rPr>
                <w:sz w:val="18"/>
                <w:szCs w:val="18"/>
              </w:rPr>
            </w:pPr>
          </w:p>
        </w:tc>
        <w:tc>
          <w:tcPr>
            <w:tcW w:w="342" w:type="pct"/>
            <w:vAlign w:val="center"/>
          </w:tcPr>
          <w:p w:rsidR="00CA0598" w:rsidRPr="0001230A" w:rsidRDefault="00CA0598" w:rsidP="0096317F">
            <w:pPr>
              <w:ind w:left="-57" w:right="-57"/>
              <w:jc w:val="center"/>
              <w:rPr>
                <w:sz w:val="18"/>
                <w:szCs w:val="18"/>
              </w:rPr>
            </w:pPr>
            <w:r w:rsidRPr="0001230A">
              <w:rPr>
                <w:sz w:val="18"/>
                <w:szCs w:val="18"/>
              </w:rPr>
              <w:t>Х</w:t>
            </w:r>
          </w:p>
        </w:tc>
      </w:tr>
      <w:tr w:rsidR="00CA0598" w:rsidRPr="004A4E59" w:rsidTr="00ED4C82">
        <w:trPr>
          <w:trHeight w:val="20"/>
          <w:jc w:val="center"/>
        </w:trPr>
        <w:tc>
          <w:tcPr>
            <w:tcW w:w="1437" w:type="pct"/>
            <w:gridSpan w:val="3"/>
            <w:vAlign w:val="center"/>
          </w:tcPr>
          <w:p w:rsidR="00CA0598" w:rsidRPr="004A4E59" w:rsidRDefault="00CA0598" w:rsidP="004A4E59">
            <w:pPr>
              <w:suppressLineNumbers/>
              <w:rPr>
                <w:sz w:val="20"/>
                <w:szCs w:val="20"/>
              </w:rPr>
            </w:pPr>
            <w:r w:rsidRPr="004A4E59">
              <w:rPr>
                <w:sz w:val="20"/>
                <w:szCs w:val="20"/>
              </w:rPr>
              <w:t>- в дневных стационарах</w:t>
            </w:r>
          </w:p>
        </w:tc>
        <w:tc>
          <w:tcPr>
            <w:tcW w:w="223" w:type="pct"/>
            <w:vAlign w:val="center"/>
          </w:tcPr>
          <w:p w:rsidR="00CA0598" w:rsidRPr="004A4E59" w:rsidRDefault="00CA0598" w:rsidP="00ED4C82">
            <w:pPr>
              <w:suppressLineNumbers/>
              <w:ind w:left="-57" w:right="-57"/>
              <w:jc w:val="center"/>
              <w:rPr>
                <w:sz w:val="18"/>
                <w:szCs w:val="20"/>
              </w:rPr>
            </w:pPr>
            <w:r w:rsidRPr="004A4E59">
              <w:rPr>
                <w:sz w:val="18"/>
                <w:szCs w:val="20"/>
              </w:rPr>
              <w:t>36</w:t>
            </w:r>
          </w:p>
        </w:tc>
        <w:tc>
          <w:tcPr>
            <w:tcW w:w="532" w:type="pct"/>
            <w:vAlign w:val="center"/>
          </w:tcPr>
          <w:p w:rsidR="00CA0598" w:rsidRPr="004A4E59" w:rsidRDefault="00CA0598" w:rsidP="00631F83">
            <w:pPr>
              <w:jc w:val="center"/>
              <w:rPr>
                <w:sz w:val="18"/>
                <w:szCs w:val="20"/>
              </w:rPr>
            </w:pPr>
            <w:r w:rsidRPr="004A4E59">
              <w:rPr>
                <w:sz w:val="18"/>
                <w:szCs w:val="20"/>
              </w:rPr>
              <w:t xml:space="preserve">случай </w:t>
            </w:r>
            <w:r>
              <w:rPr>
                <w:sz w:val="18"/>
                <w:szCs w:val="20"/>
              </w:rPr>
              <w:t>лечения</w:t>
            </w:r>
          </w:p>
        </w:tc>
        <w:tc>
          <w:tcPr>
            <w:tcW w:w="498" w:type="pct"/>
            <w:vAlign w:val="center"/>
          </w:tcPr>
          <w:p w:rsidR="00CA0598" w:rsidRPr="00304E89" w:rsidRDefault="00CA0598" w:rsidP="0096317F">
            <w:pPr>
              <w:ind w:left="-57" w:right="-57"/>
              <w:jc w:val="center"/>
              <w:rPr>
                <w:sz w:val="18"/>
                <w:szCs w:val="18"/>
              </w:rPr>
            </w:pPr>
          </w:p>
        </w:tc>
        <w:tc>
          <w:tcPr>
            <w:tcW w:w="450" w:type="pct"/>
            <w:vAlign w:val="center"/>
          </w:tcPr>
          <w:p w:rsidR="00CA0598" w:rsidRPr="0001230A" w:rsidRDefault="00CA0598" w:rsidP="0096317F">
            <w:pPr>
              <w:ind w:left="-57" w:right="-57"/>
              <w:jc w:val="center"/>
              <w:rPr>
                <w:sz w:val="18"/>
                <w:szCs w:val="18"/>
              </w:rPr>
            </w:pPr>
          </w:p>
        </w:tc>
        <w:tc>
          <w:tcPr>
            <w:tcW w:w="421" w:type="pct"/>
            <w:vAlign w:val="center"/>
          </w:tcPr>
          <w:p w:rsidR="00CA0598" w:rsidRPr="009D19A6" w:rsidRDefault="00CA0598" w:rsidP="0096317F">
            <w:pPr>
              <w:ind w:left="-57" w:right="-57"/>
              <w:jc w:val="center"/>
            </w:pPr>
            <w:r w:rsidRPr="009D19A6">
              <w:rPr>
                <w:sz w:val="18"/>
                <w:szCs w:val="18"/>
              </w:rPr>
              <w:t>X</w:t>
            </w:r>
          </w:p>
        </w:tc>
        <w:tc>
          <w:tcPr>
            <w:tcW w:w="327" w:type="pct"/>
            <w:vAlign w:val="center"/>
          </w:tcPr>
          <w:p w:rsidR="00CA0598" w:rsidRPr="0001230A" w:rsidRDefault="00CA0598" w:rsidP="0096317F">
            <w:pPr>
              <w:ind w:left="-57" w:right="-57"/>
              <w:jc w:val="center"/>
              <w:rPr>
                <w:sz w:val="18"/>
                <w:szCs w:val="18"/>
              </w:rPr>
            </w:pPr>
          </w:p>
        </w:tc>
        <w:tc>
          <w:tcPr>
            <w:tcW w:w="416" w:type="pct"/>
            <w:vAlign w:val="center"/>
          </w:tcPr>
          <w:p w:rsidR="00CA0598" w:rsidRPr="0001230A" w:rsidRDefault="00CA0598" w:rsidP="0096317F">
            <w:pPr>
              <w:ind w:left="-57" w:right="-57"/>
              <w:jc w:val="center"/>
            </w:pPr>
            <w:r w:rsidRPr="0001230A">
              <w:rPr>
                <w:sz w:val="18"/>
                <w:szCs w:val="18"/>
              </w:rPr>
              <w:t>X</w:t>
            </w:r>
          </w:p>
        </w:tc>
        <w:tc>
          <w:tcPr>
            <w:tcW w:w="354" w:type="pct"/>
            <w:vAlign w:val="center"/>
          </w:tcPr>
          <w:p w:rsidR="00CA0598" w:rsidRPr="0001230A" w:rsidRDefault="00CA0598" w:rsidP="0096317F">
            <w:pPr>
              <w:ind w:left="-57" w:right="-57"/>
              <w:jc w:val="center"/>
              <w:rPr>
                <w:sz w:val="18"/>
                <w:szCs w:val="18"/>
              </w:rPr>
            </w:pPr>
          </w:p>
        </w:tc>
        <w:tc>
          <w:tcPr>
            <w:tcW w:w="342" w:type="pct"/>
            <w:vAlign w:val="center"/>
          </w:tcPr>
          <w:p w:rsidR="00CA0598" w:rsidRPr="0001230A" w:rsidRDefault="00CA0598" w:rsidP="0096317F">
            <w:pPr>
              <w:ind w:left="-57" w:right="-57"/>
              <w:jc w:val="center"/>
            </w:pPr>
            <w:r w:rsidRPr="0001230A">
              <w:rPr>
                <w:sz w:val="18"/>
                <w:szCs w:val="18"/>
              </w:rPr>
              <w:t>X</w:t>
            </w:r>
          </w:p>
        </w:tc>
      </w:tr>
      <w:tr w:rsidR="00CA0598" w:rsidRPr="004A4E59" w:rsidTr="00ED4C82">
        <w:trPr>
          <w:trHeight w:val="20"/>
          <w:jc w:val="center"/>
        </w:trPr>
        <w:tc>
          <w:tcPr>
            <w:tcW w:w="1437" w:type="pct"/>
            <w:gridSpan w:val="3"/>
            <w:vAlign w:val="center"/>
          </w:tcPr>
          <w:p w:rsidR="00CA0598" w:rsidRPr="004A4E59" w:rsidRDefault="00CA0598" w:rsidP="004A4E59">
            <w:pPr>
              <w:suppressLineNumbers/>
              <w:rPr>
                <w:sz w:val="20"/>
                <w:szCs w:val="20"/>
              </w:rPr>
            </w:pPr>
            <w:r w:rsidRPr="004A4E59">
              <w:rPr>
                <w:sz w:val="20"/>
                <w:szCs w:val="20"/>
              </w:rPr>
              <w:t>- паллиативная медицинская помощь</w:t>
            </w:r>
          </w:p>
        </w:tc>
        <w:tc>
          <w:tcPr>
            <w:tcW w:w="223" w:type="pct"/>
            <w:vAlign w:val="center"/>
          </w:tcPr>
          <w:p w:rsidR="00CA0598" w:rsidRPr="004A4E59" w:rsidRDefault="00CA0598" w:rsidP="00ED4C82">
            <w:pPr>
              <w:suppressLineNumbers/>
              <w:ind w:left="-57" w:right="-57"/>
              <w:jc w:val="center"/>
              <w:rPr>
                <w:sz w:val="18"/>
                <w:szCs w:val="20"/>
              </w:rPr>
            </w:pPr>
            <w:r w:rsidRPr="004A4E59">
              <w:rPr>
                <w:sz w:val="18"/>
                <w:szCs w:val="20"/>
              </w:rPr>
              <w:t>37</w:t>
            </w:r>
          </w:p>
        </w:tc>
        <w:tc>
          <w:tcPr>
            <w:tcW w:w="532" w:type="pct"/>
            <w:vAlign w:val="center"/>
          </w:tcPr>
          <w:p w:rsidR="00CA0598" w:rsidRPr="004A4E59" w:rsidRDefault="00CA0598" w:rsidP="004A4E59">
            <w:pPr>
              <w:suppressLineNumbers/>
              <w:jc w:val="center"/>
              <w:rPr>
                <w:sz w:val="18"/>
                <w:szCs w:val="20"/>
              </w:rPr>
            </w:pPr>
            <w:r w:rsidRPr="004A4E59">
              <w:rPr>
                <w:sz w:val="18"/>
                <w:szCs w:val="20"/>
              </w:rPr>
              <w:t>койко-день</w:t>
            </w:r>
          </w:p>
        </w:tc>
        <w:tc>
          <w:tcPr>
            <w:tcW w:w="498" w:type="pct"/>
            <w:vAlign w:val="center"/>
          </w:tcPr>
          <w:p w:rsidR="00CA0598" w:rsidRPr="00304E89" w:rsidRDefault="00CA0598" w:rsidP="0096317F">
            <w:pPr>
              <w:ind w:left="-57" w:right="-57"/>
              <w:jc w:val="center"/>
              <w:rPr>
                <w:sz w:val="18"/>
                <w:szCs w:val="18"/>
              </w:rPr>
            </w:pPr>
          </w:p>
        </w:tc>
        <w:tc>
          <w:tcPr>
            <w:tcW w:w="450" w:type="pct"/>
            <w:vAlign w:val="center"/>
          </w:tcPr>
          <w:p w:rsidR="00CA0598" w:rsidRPr="0001230A" w:rsidRDefault="00CA0598" w:rsidP="0096317F">
            <w:pPr>
              <w:ind w:left="-57" w:right="-57"/>
              <w:jc w:val="center"/>
              <w:rPr>
                <w:sz w:val="18"/>
                <w:szCs w:val="18"/>
              </w:rPr>
            </w:pPr>
          </w:p>
        </w:tc>
        <w:tc>
          <w:tcPr>
            <w:tcW w:w="421" w:type="pct"/>
            <w:vAlign w:val="center"/>
          </w:tcPr>
          <w:p w:rsidR="00CA0598" w:rsidRPr="009D19A6" w:rsidRDefault="00CA0598" w:rsidP="0096317F">
            <w:pPr>
              <w:ind w:left="-57" w:right="-57"/>
              <w:jc w:val="center"/>
              <w:rPr>
                <w:sz w:val="18"/>
                <w:szCs w:val="18"/>
              </w:rPr>
            </w:pPr>
          </w:p>
        </w:tc>
        <w:tc>
          <w:tcPr>
            <w:tcW w:w="327" w:type="pct"/>
            <w:vAlign w:val="center"/>
          </w:tcPr>
          <w:p w:rsidR="00CA0598" w:rsidRPr="0001230A" w:rsidRDefault="00CA0598" w:rsidP="0096317F">
            <w:pPr>
              <w:ind w:left="-57" w:right="-57"/>
              <w:jc w:val="center"/>
              <w:rPr>
                <w:sz w:val="18"/>
                <w:szCs w:val="18"/>
              </w:rPr>
            </w:pPr>
            <w:r w:rsidRPr="0001230A">
              <w:rPr>
                <w:sz w:val="18"/>
                <w:szCs w:val="18"/>
              </w:rPr>
              <w:t>Х</w:t>
            </w:r>
          </w:p>
        </w:tc>
        <w:tc>
          <w:tcPr>
            <w:tcW w:w="416" w:type="pct"/>
            <w:vAlign w:val="center"/>
          </w:tcPr>
          <w:p w:rsidR="00CA0598" w:rsidRPr="0001230A" w:rsidRDefault="00CA0598" w:rsidP="0096317F">
            <w:pPr>
              <w:ind w:left="-57" w:right="-57"/>
              <w:jc w:val="center"/>
              <w:rPr>
                <w:sz w:val="18"/>
                <w:szCs w:val="18"/>
              </w:rPr>
            </w:pPr>
          </w:p>
        </w:tc>
        <w:tc>
          <w:tcPr>
            <w:tcW w:w="354" w:type="pct"/>
            <w:vAlign w:val="center"/>
          </w:tcPr>
          <w:p w:rsidR="00CA0598" w:rsidRPr="0001230A" w:rsidRDefault="00CA0598" w:rsidP="0096317F">
            <w:pPr>
              <w:ind w:left="-57" w:right="-57"/>
              <w:jc w:val="center"/>
              <w:rPr>
                <w:sz w:val="18"/>
                <w:szCs w:val="18"/>
              </w:rPr>
            </w:pPr>
            <w:r w:rsidRPr="0001230A">
              <w:rPr>
                <w:sz w:val="18"/>
                <w:szCs w:val="18"/>
              </w:rPr>
              <w:t>Х</w:t>
            </w:r>
          </w:p>
        </w:tc>
        <w:tc>
          <w:tcPr>
            <w:tcW w:w="342" w:type="pct"/>
            <w:vAlign w:val="center"/>
          </w:tcPr>
          <w:p w:rsidR="00CA0598" w:rsidRPr="0001230A" w:rsidRDefault="00CA0598" w:rsidP="0096317F">
            <w:pPr>
              <w:ind w:left="-57" w:right="-57"/>
              <w:jc w:val="center"/>
              <w:rPr>
                <w:sz w:val="18"/>
                <w:szCs w:val="18"/>
              </w:rPr>
            </w:pPr>
            <w:r w:rsidRPr="0001230A">
              <w:rPr>
                <w:sz w:val="18"/>
                <w:szCs w:val="18"/>
              </w:rPr>
              <w:t>Х</w:t>
            </w:r>
          </w:p>
        </w:tc>
      </w:tr>
      <w:tr w:rsidR="00CA0598" w:rsidRPr="004A4E59" w:rsidTr="00ED4C82">
        <w:trPr>
          <w:trHeight w:val="20"/>
          <w:jc w:val="center"/>
        </w:trPr>
        <w:tc>
          <w:tcPr>
            <w:tcW w:w="1437" w:type="pct"/>
            <w:gridSpan w:val="3"/>
            <w:vAlign w:val="center"/>
          </w:tcPr>
          <w:p w:rsidR="00AF255A" w:rsidRDefault="00CA0598" w:rsidP="004A4E59">
            <w:pPr>
              <w:suppressLineNumbers/>
              <w:rPr>
                <w:sz w:val="20"/>
                <w:szCs w:val="20"/>
              </w:rPr>
            </w:pPr>
            <w:r w:rsidRPr="004A4E59">
              <w:rPr>
                <w:sz w:val="20"/>
                <w:szCs w:val="20"/>
              </w:rPr>
              <w:t xml:space="preserve">ИТОГО </w:t>
            </w:r>
          </w:p>
          <w:p w:rsidR="00CA0598" w:rsidRPr="004A4E59" w:rsidRDefault="00CA0598" w:rsidP="004A4E59">
            <w:pPr>
              <w:suppressLineNumbers/>
              <w:rPr>
                <w:sz w:val="20"/>
                <w:szCs w:val="20"/>
              </w:rPr>
            </w:pPr>
            <w:r w:rsidRPr="004A4E59">
              <w:rPr>
                <w:sz w:val="20"/>
                <w:szCs w:val="20"/>
              </w:rPr>
              <w:t>(сумма строк 01 + 15 + 20)</w:t>
            </w:r>
          </w:p>
        </w:tc>
        <w:tc>
          <w:tcPr>
            <w:tcW w:w="223" w:type="pct"/>
            <w:vAlign w:val="center"/>
          </w:tcPr>
          <w:p w:rsidR="00CA0598" w:rsidRPr="004A4E59" w:rsidRDefault="00CA0598" w:rsidP="00ED4C82">
            <w:pPr>
              <w:suppressLineNumbers/>
              <w:ind w:left="-57" w:right="-57"/>
              <w:jc w:val="center"/>
              <w:rPr>
                <w:sz w:val="18"/>
                <w:szCs w:val="20"/>
              </w:rPr>
            </w:pPr>
            <w:r w:rsidRPr="004A4E59">
              <w:rPr>
                <w:sz w:val="18"/>
                <w:szCs w:val="20"/>
              </w:rPr>
              <w:t>38</w:t>
            </w:r>
          </w:p>
        </w:tc>
        <w:tc>
          <w:tcPr>
            <w:tcW w:w="532" w:type="pct"/>
            <w:vAlign w:val="center"/>
          </w:tcPr>
          <w:p w:rsidR="00CA0598" w:rsidRPr="004A4E59" w:rsidRDefault="00CA0598" w:rsidP="004A4E59">
            <w:pPr>
              <w:suppressLineNumbers/>
              <w:jc w:val="center"/>
              <w:rPr>
                <w:sz w:val="18"/>
                <w:szCs w:val="20"/>
              </w:rPr>
            </w:pPr>
          </w:p>
        </w:tc>
        <w:tc>
          <w:tcPr>
            <w:tcW w:w="498" w:type="pct"/>
            <w:vAlign w:val="center"/>
          </w:tcPr>
          <w:p w:rsidR="00CA0598" w:rsidRPr="00304E89" w:rsidRDefault="00CA0598" w:rsidP="0096317F">
            <w:pPr>
              <w:ind w:left="-57" w:right="-57"/>
              <w:jc w:val="center"/>
              <w:rPr>
                <w:sz w:val="18"/>
                <w:szCs w:val="18"/>
              </w:rPr>
            </w:pPr>
            <w:r w:rsidRPr="00304E89">
              <w:rPr>
                <w:sz w:val="18"/>
                <w:szCs w:val="18"/>
              </w:rPr>
              <w:t>Х</w:t>
            </w:r>
          </w:p>
        </w:tc>
        <w:tc>
          <w:tcPr>
            <w:tcW w:w="450" w:type="pct"/>
            <w:vAlign w:val="center"/>
          </w:tcPr>
          <w:p w:rsidR="00CA0598" w:rsidRPr="0001230A" w:rsidRDefault="00CA0598" w:rsidP="0096317F">
            <w:pPr>
              <w:ind w:left="-57" w:right="-57"/>
              <w:jc w:val="center"/>
              <w:rPr>
                <w:sz w:val="18"/>
                <w:szCs w:val="18"/>
              </w:rPr>
            </w:pPr>
            <w:r w:rsidRPr="0001230A">
              <w:rPr>
                <w:sz w:val="18"/>
                <w:szCs w:val="18"/>
              </w:rPr>
              <w:t>Х</w:t>
            </w:r>
          </w:p>
        </w:tc>
        <w:tc>
          <w:tcPr>
            <w:tcW w:w="421" w:type="pct"/>
            <w:vAlign w:val="center"/>
          </w:tcPr>
          <w:p w:rsidR="00CA0598" w:rsidRPr="009D19A6" w:rsidRDefault="00CA0598" w:rsidP="0096317F">
            <w:pPr>
              <w:ind w:left="-57" w:right="-57"/>
              <w:jc w:val="center"/>
              <w:rPr>
                <w:sz w:val="18"/>
                <w:szCs w:val="18"/>
              </w:rPr>
            </w:pPr>
            <w:r>
              <w:rPr>
                <w:sz w:val="18"/>
                <w:szCs w:val="18"/>
                <w:lang w:val="en-US"/>
              </w:rPr>
              <w:t>1 613</w:t>
            </w:r>
            <w:r>
              <w:rPr>
                <w:sz w:val="18"/>
                <w:szCs w:val="18"/>
              </w:rPr>
              <w:t>,4</w:t>
            </w:r>
          </w:p>
        </w:tc>
        <w:tc>
          <w:tcPr>
            <w:tcW w:w="327" w:type="pct"/>
            <w:vAlign w:val="center"/>
          </w:tcPr>
          <w:p w:rsidR="00CA0598" w:rsidRPr="0001230A" w:rsidRDefault="00CA0598" w:rsidP="0096317F">
            <w:pPr>
              <w:ind w:left="-57" w:right="-57"/>
              <w:jc w:val="center"/>
              <w:rPr>
                <w:sz w:val="18"/>
                <w:szCs w:val="18"/>
              </w:rPr>
            </w:pPr>
            <w:r>
              <w:rPr>
                <w:sz w:val="18"/>
                <w:szCs w:val="18"/>
              </w:rPr>
              <w:t>8438,9</w:t>
            </w:r>
          </w:p>
        </w:tc>
        <w:tc>
          <w:tcPr>
            <w:tcW w:w="416" w:type="pct"/>
            <w:vAlign w:val="center"/>
          </w:tcPr>
          <w:p w:rsidR="00CA0598" w:rsidRPr="0001230A" w:rsidRDefault="00CA0598" w:rsidP="0096317F">
            <w:pPr>
              <w:ind w:left="-57" w:right="-57"/>
              <w:jc w:val="center"/>
              <w:rPr>
                <w:sz w:val="18"/>
                <w:szCs w:val="18"/>
              </w:rPr>
            </w:pPr>
            <w:r>
              <w:rPr>
                <w:sz w:val="18"/>
                <w:szCs w:val="18"/>
              </w:rPr>
              <w:t>1 659,51</w:t>
            </w:r>
          </w:p>
        </w:tc>
        <w:tc>
          <w:tcPr>
            <w:tcW w:w="354" w:type="pct"/>
            <w:vAlign w:val="center"/>
          </w:tcPr>
          <w:p w:rsidR="00CA0598" w:rsidRPr="0001230A" w:rsidRDefault="00CA0598" w:rsidP="0096317F">
            <w:pPr>
              <w:ind w:left="-57" w:right="-57"/>
              <w:jc w:val="center"/>
              <w:rPr>
                <w:sz w:val="18"/>
                <w:szCs w:val="18"/>
              </w:rPr>
            </w:pPr>
            <w:r>
              <w:rPr>
                <w:sz w:val="18"/>
                <w:szCs w:val="18"/>
              </w:rPr>
              <w:t>8527,2</w:t>
            </w:r>
          </w:p>
        </w:tc>
        <w:tc>
          <w:tcPr>
            <w:tcW w:w="342" w:type="pct"/>
            <w:vAlign w:val="center"/>
          </w:tcPr>
          <w:p w:rsidR="00CA0598" w:rsidRPr="0001230A" w:rsidRDefault="00CA0598" w:rsidP="0096317F">
            <w:pPr>
              <w:ind w:left="-57" w:right="-57"/>
              <w:jc w:val="center"/>
              <w:rPr>
                <w:sz w:val="18"/>
                <w:szCs w:val="18"/>
              </w:rPr>
            </w:pPr>
            <w:r>
              <w:rPr>
                <w:sz w:val="18"/>
                <w:szCs w:val="18"/>
              </w:rPr>
              <w:t>100,0</w:t>
            </w:r>
          </w:p>
        </w:tc>
      </w:tr>
    </w:tbl>
    <w:p w:rsidR="004A4E59" w:rsidRDefault="004A4E59" w:rsidP="00116EE6">
      <w:pPr>
        <w:jc w:val="both"/>
        <w:rPr>
          <w:sz w:val="20"/>
          <w:szCs w:val="20"/>
        </w:rPr>
      </w:pPr>
    </w:p>
    <w:p w:rsidR="00E7480B" w:rsidRPr="006519D4" w:rsidRDefault="00E7480B" w:rsidP="00E7480B">
      <w:pPr>
        <w:ind w:left="-426"/>
        <w:jc w:val="both"/>
        <w:rPr>
          <w:sz w:val="18"/>
          <w:szCs w:val="18"/>
        </w:rPr>
      </w:pPr>
    </w:p>
    <w:p w:rsidR="00E7480B" w:rsidRDefault="00E7480B" w:rsidP="00116EE6">
      <w:pPr>
        <w:rPr>
          <w:sz w:val="28"/>
          <w:szCs w:val="28"/>
        </w:rPr>
        <w:sectPr w:rsidR="00E7480B" w:rsidSect="00135431">
          <w:type w:val="nextColumn"/>
          <w:pgSz w:w="11907" w:h="16840" w:code="9"/>
          <w:pgMar w:top="1134" w:right="567" w:bottom="1134" w:left="1985" w:header="709" w:footer="709" w:gutter="0"/>
          <w:cols w:space="708"/>
          <w:docGrid w:linePitch="360"/>
        </w:sectPr>
      </w:pPr>
      <w:bookmarkStart w:id="2" w:name="P2450"/>
      <w:bookmarkEnd w:id="2"/>
    </w:p>
    <w:p w:rsidR="006519D4" w:rsidRPr="00CC0108" w:rsidRDefault="006519D4" w:rsidP="00116EE6">
      <w:pPr>
        <w:ind w:firstLine="709"/>
        <w:jc w:val="right"/>
        <w:rPr>
          <w:sz w:val="28"/>
          <w:szCs w:val="28"/>
        </w:rPr>
      </w:pPr>
      <w:r w:rsidRPr="00CC0108">
        <w:rPr>
          <w:sz w:val="28"/>
          <w:szCs w:val="28"/>
        </w:rPr>
        <w:t xml:space="preserve">Таблица № </w:t>
      </w:r>
      <w:r w:rsidR="004A4E59" w:rsidRPr="00CC0108">
        <w:rPr>
          <w:sz w:val="28"/>
          <w:szCs w:val="28"/>
        </w:rPr>
        <w:t>2</w:t>
      </w:r>
    </w:p>
    <w:p w:rsidR="006519D4" w:rsidRPr="00CC0108" w:rsidRDefault="006519D4" w:rsidP="00116EE6">
      <w:pPr>
        <w:tabs>
          <w:tab w:val="left" w:pos="3150"/>
        </w:tabs>
        <w:autoSpaceDE w:val="0"/>
        <w:autoSpaceDN w:val="0"/>
        <w:adjustRightInd w:val="0"/>
        <w:jc w:val="center"/>
        <w:outlineLvl w:val="0"/>
        <w:rPr>
          <w:sz w:val="28"/>
          <w:szCs w:val="28"/>
        </w:rPr>
      </w:pPr>
      <w:r w:rsidRPr="00CC0108">
        <w:rPr>
          <w:sz w:val="28"/>
          <w:szCs w:val="28"/>
        </w:rPr>
        <w:t>С</w:t>
      </w:r>
      <w:r w:rsidRPr="00CC0108">
        <w:rPr>
          <w:rFonts w:cs="Arial"/>
          <w:sz w:val="28"/>
          <w:szCs w:val="28"/>
        </w:rPr>
        <w:t xml:space="preserve">тоимость Программы </w:t>
      </w:r>
    </w:p>
    <w:p w:rsidR="006519D4" w:rsidRPr="00CC0108" w:rsidRDefault="006519D4" w:rsidP="007B7428">
      <w:pPr>
        <w:tabs>
          <w:tab w:val="left" w:pos="3150"/>
        </w:tabs>
        <w:autoSpaceDE w:val="0"/>
        <w:autoSpaceDN w:val="0"/>
        <w:adjustRightInd w:val="0"/>
        <w:jc w:val="center"/>
        <w:outlineLvl w:val="0"/>
        <w:rPr>
          <w:rFonts w:cs="Arial"/>
          <w:sz w:val="28"/>
          <w:szCs w:val="28"/>
        </w:rPr>
      </w:pPr>
      <w:r w:rsidRPr="00CC0108">
        <w:rPr>
          <w:rFonts w:cs="Arial"/>
          <w:sz w:val="28"/>
          <w:szCs w:val="28"/>
        </w:rPr>
        <w:t>по источникам финансового обеспечения</w:t>
      </w:r>
    </w:p>
    <w:p w:rsidR="007B7428" w:rsidRPr="00CC0108" w:rsidRDefault="007B7428" w:rsidP="007B7428">
      <w:pPr>
        <w:tabs>
          <w:tab w:val="left" w:pos="3150"/>
        </w:tabs>
        <w:autoSpaceDE w:val="0"/>
        <w:autoSpaceDN w:val="0"/>
        <w:adjustRightInd w:val="0"/>
        <w:jc w:val="center"/>
        <w:outlineLvl w:val="0"/>
        <w:rPr>
          <w:rFonts w:ascii="Calibri" w:hAnsi="Calibri"/>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9"/>
        <w:gridCol w:w="411"/>
        <w:gridCol w:w="1328"/>
        <w:gridCol w:w="1431"/>
        <w:gridCol w:w="1369"/>
        <w:gridCol w:w="1463"/>
      </w:tblGrid>
      <w:tr w:rsidR="0078491A" w:rsidRPr="00CC0108" w:rsidTr="00ED4C82">
        <w:trPr>
          <w:trHeight w:val="253"/>
          <w:jc w:val="center"/>
        </w:trPr>
        <w:tc>
          <w:tcPr>
            <w:tcW w:w="3828" w:type="dxa"/>
            <w:vMerge w:val="restart"/>
            <w:shd w:val="clear" w:color="auto" w:fill="FFFFFF"/>
            <w:vAlign w:val="center"/>
          </w:tcPr>
          <w:p w:rsidR="0078491A" w:rsidRPr="00CC0108" w:rsidRDefault="0078491A" w:rsidP="007B7428">
            <w:pPr>
              <w:widowControl w:val="0"/>
              <w:jc w:val="center"/>
              <w:rPr>
                <w:sz w:val="22"/>
                <w:szCs w:val="22"/>
              </w:rPr>
            </w:pPr>
            <w:r w:rsidRPr="00CC0108">
              <w:rPr>
                <w:sz w:val="22"/>
                <w:szCs w:val="22"/>
              </w:rPr>
              <w:t xml:space="preserve">Источники финансового обеспечения </w:t>
            </w:r>
            <w:r w:rsidR="007B7428" w:rsidRPr="00CC0108">
              <w:rPr>
                <w:sz w:val="22"/>
                <w:szCs w:val="22"/>
              </w:rPr>
              <w:t>Программы</w:t>
            </w:r>
          </w:p>
        </w:tc>
        <w:tc>
          <w:tcPr>
            <w:tcW w:w="425" w:type="dxa"/>
            <w:vMerge w:val="restart"/>
            <w:shd w:val="clear" w:color="auto" w:fill="FFFFFF"/>
            <w:textDirection w:val="btLr"/>
            <w:vAlign w:val="center"/>
          </w:tcPr>
          <w:p w:rsidR="0078491A" w:rsidRPr="00CC0108" w:rsidRDefault="0078491A" w:rsidP="00ED4C82">
            <w:pPr>
              <w:widowControl w:val="0"/>
              <w:autoSpaceDE w:val="0"/>
              <w:autoSpaceDN w:val="0"/>
              <w:adjustRightInd w:val="0"/>
              <w:ind w:left="-57" w:right="-57"/>
              <w:jc w:val="center"/>
              <w:rPr>
                <w:sz w:val="20"/>
                <w:szCs w:val="22"/>
              </w:rPr>
            </w:pPr>
            <w:r w:rsidRPr="00CC0108">
              <w:rPr>
                <w:sz w:val="20"/>
                <w:szCs w:val="22"/>
              </w:rPr>
              <w:t>№ стр.</w:t>
            </w:r>
          </w:p>
        </w:tc>
        <w:tc>
          <w:tcPr>
            <w:tcW w:w="5953" w:type="dxa"/>
            <w:gridSpan w:val="4"/>
            <w:vMerge w:val="restart"/>
            <w:shd w:val="clear" w:color="auto" w:fill="FFFFFF"/>
            <w:vAlign w:val="center"/>
          </w:tcPr>
          <w:p w:rsidR="0078491A" w:rsidRPr="00CC0108" w:rsidRDefault="007B7428" w:rsidP="007B7428">
            <w:pPr>
              <w:widowControl w:val="0"/>
              <w:jc w:val="center"/>
              <w:rPr>
                <w:sz w:val="22"/>
                <w:szCs w:val="22"/>
              </w:rPr>
            </w:pPr>
            <w:r w:rsidRPr="00CC0108">
              <w:rPr>
                <w:sz w:val="22"/>
                <w:szCs w:val="22"/>
              </w:rPr>
              <w:t>Стоимость Программы</w:t>
            </w:r>
          </w:p>
        </w:tc>
      </w:tr>
      <w:tr w:rsidR="0078491A" w:rsidRPr="00CC0108" w:rsidTr="00ED4C82">
        <w:trPr>
          <w:trHeight w:val="253"/>
          <w:jc w:val="center"/>
        </w:trPr>
        <w:tc>
          <w:tcPr>
            <w:tcW w:w="3828" w:type="dxa"/>
            <w:vMerge/>
            <w:shd w:val="clear" w:color="auto" w:fill="FFFFFF"/>
            <w:vAlign w:val="center"/>
          </w:tcPr>
          <w:p w:rsidR="0078491A" w:rsidRPr="00CC0108" w:rsidRDefault="0078491A" w:rsidP="007B7428">
            <w:pPr>
              <w:widowControl w:val="0"/>
              <w:rPr>
                <w:sz w:val="22"/>
                <w:szCs w:val="22"/>
              </w:rPr>
            </w:pPr>
          </w:p>
        </w:tc>
        <w:tc>
          <w:tcPr>
            <w:tcW w:w="425" w:type="dxa"/>
            <w:vMerge/>
            <w:vAlign w:val="center"/>
          </w:tcPr>
          <w:p w:rsidR="0078491A" w:rsidRPr="00CC0108" w:rsidRDefault="0078491A" w:rsidP="00ED4C82">
            <w:pPr>
              <w:widowControl w:val="0"/>
              <w:ind w:left="-57" w:right="-57"/>
              <w:jc w:val="center"/>
              <w:rPr>
                <w:sz w:val="20"/>
                <w:szCs w:val="22"/>
              </w:rPr>
            </w:pPr>
          </w:p>
        </w:tc>
        <w:tc>
          <w:tcPr>
            <w:tcW w:w="5953" w:type="dxa"/>
            <w:gridSpan w:val="4"/>
            <w:vMerge/>
            <w:shd w:val="clear" w:color="auto" w:fill="FFFFFF"/>
            <w:vAlign w:val="center"/>
          </w:tcPr>
          <w:p w:rsidR="0078491A" w:rsidRPr="00CC0108" w:rsidRDefault="0078491A" w:rsidP="007B7428">
            <w:pPr>
              <w:widowControl w:val="0"/>
              <w:jc w:val="center"/>
              <w:rPr>
                <w:sz w:val="22"/>
                <w:szCs w:val="22"/>
              </w:rPr>
            </w:pPr>
          </w:p>
        </w:tc>
      </w:tr>
      <w:tr w:rsidR="0078491A" w:rsidRPr="00CC0108" w:rsidTr="00ED4C82">
        <w:trPr>
          <w:trHeight w:val="20"/>
          <w:jc w:val="center"/>
        </w:trPr>
        <w:tc>
          <w:tcPr>
            <w:tcW w:w="3828" w:type="dxa"/>
            <w:vMerge/>
            <w:shd w:val="clear" w:color="auto" w:fill="FFFFFF"/>
            <w:vAlign w:val="center"/>
          </w:tcPr>
          <w:p w:rsidR="0078491A" w:rsidRPr="00CC0108" w:rsidRDefault="0078491A" w:rsidP="007B7428">
            <w:pPr>
              <w:widowControl w:val="0"/>
              <w:rPr>
                <w:sz w:val="22"/>
                <w:szCs w:val="22"/>
              </w:rPr>
            </w:pPr>
          </w:p>
        </w:tc>
        <w:tc>
          <w:tcPr>
            <w:tcW w:w="425" w:type="dxa"/>
            <w:vMerge/>
            <w:vAlign w:val="center"/>
          </w:tcPr>
          <w:p w:rsidR="0078491A" w:rsidRPr="00CC0108" w:rsidRDefault="0078491A" w:rsidP="00ED4C82">
            <w:pPr>
              <w:widowControl w:val="0"/>
              <w:ind w:left="-57" w:right="-57"/>
              <w:jc w:val="center"/>
              <w:rPr>
                <w:sz w:val="20"/>
                <w:szCs w:val="22"/>
              </w:rPr>
            </w:pPr>
          </w:p>
        </w:tc>
        <w:tc>
          <w:tcPr>
            <w:tcW w:w="2937" w:type="dxa"/>
            <w:gridSpan w:val="2"/>
            <w:shd w:val="clear" w:color="auto" w:fill="FFFFFF"/>
            <w:vAlign w:val="center"/>
          </w:tcPr>
          <w:p w:rsidR="0078491A" w:rsidRPr="00CC0108" w:rsidRDefault="00FD0CAF" w:rsidP="007B7428">
            <w:pPr>
              <w:widowControl w:val="0"/>
              <w:jc w:val="center"/>
              <w:rPr>
                <w:sz w:val="22"/>
                <w:szCs w:val="22"/>
              </w:rPr>
            </w:pPr>
            <w:r w:rsidRPr="00CC0108">
              <w:rPr>
                <w:sz w:val="22"/>
                <w:szCs w:val="22"/>
              </w:rPr>
              <w:t>утвержденная</w:t>
            </w:r>
          </w:p>
        </w:tc>
        <w:tc>
          <w:tcPr>
            <w:tcW w:w="3016" w:type="dxa"/>
            <w:gridSpan w:val="2"/>
            <w:shd w:val="clear" w:color="auto" w:fill="FFFFFF"/>
            <w:vAlign w:val="center"/>
          </w:tcPr>
          <w:p w:rsidR="0078491A" w:rsidRPr="00CC0108" w:rsidRDefault="00FD0CAF" w:rsidP="007B7428">
            <w:pPr>
              <w:widowControl w:val="0"/>
              <w:jc w:val="center"/>
              <w:rPr>
                <w:sz w:val="22"/>
                <w:szCs w:val="22"/>
              </w:rPr>
            </w:pPr>
            <w:r w:rsidRPr="00CC0108">
              <w:rPr>
                <w:sz w:val="22"/>
                <w:szCs w:val="22"/>
              </w:rPr>
              <w:t>расчетная</w:t>
            </w:r>
          </w:p>
        </w:tc>
      </w:tr>
      <w:tr w:rsidR="0078491A" w:rsidRPr="00CC0108" w:rsidTr="00ED4C82">
        <w:trPr>
          <w:trHeight w:val="20"/>
          <w:jc w:val="center"/>
        </w:trPr>
        <w:tc>
          <w:tcPr>
            <w:tcW w:w="3828" w:type="dxa"/>
            <w:vMerge/>
            <w:shd w:val="clear" w:color="auto" w:fill="FFFFFF"/>
            <w:vAlign w:val="center"/>
          </w:tcPr>
          <w:p w:rsidR="0078491A" w:rsidRPr="00CC0108" w:rsidRDefault="0078491A" w:rsidP="007B7428">
            <w:pPr>
              <w:widowControl w:val="0"/>
              <w:rPr>
                <w:sz w:val="22"/>
                <w:szCs w:val="22"/>
              </w:rPr>
            </w:pPr>
          </w:p>
        </w:tc>
        <w:tc>
          <w:tcPr>
            <w:tcW w:w="425" w:type="dxa"/>
            <w:vMerge/>
            <w:vAlign w:val="center"/>
          </w:tcPr>
          <w:p w:rsidR="0078491A" w:rsidRPr="00CC0108" w:rsidRDefault="0078491A" w:rsidP="00ED4C82">
            <w:pPr>
              <w:widowControl w:val="0"/>
              <w:ind w:left="-57" w:right="-57"/>
              <w:jc w:val="center"/>
              <w:rPr>
                <w:sz w:val="20"/>
                <w:szCs w:val="22"/>
              </w:rPr>
            </w:pPr>
          </w:p>
        </w:tc>
        <w:tc>
          <w:tcPr>
            <w:tcW w:w="1413" w:type="dxa"/>
            <w:shd w:val="clear" w:color="auto" w:fill="FFFFFF"/>
            <w:vAlign w:val="center"/>
          </w:tcPr>
          <w:p w:rsidR="0078491A" w:rsidRPr="00CC0108" w:rsidRDefault="0078491A" w:rsidP="007B7428">
            <w:pPr>
              <w:widowControl w:val="0"/>
              <w:jc w:val="center"/>
              <w:rPr>
                <w:sz w:val="22"/>
                <w:szCs w:val="22"/>
              </w:rPr>
            </w:pPr>
            <w:r w:rsidRPr="00CC0108">
              <w:rPr>
                <w:sz w:val="22"/>
                <w:szCs w:val="22"/>
              </w:rPr>
              <w:t>всего,</w:t>
            </w:r>
          </w:p>
          <w:p w:rsidR="0078491A" w:rsidRPr="00CC0108" w:rsidRDefault="0078491A" w:rsidP="007B7428">
            <w:pPr>
              <w:widowControl w:val="0"/>
              <w:jc w:val="center"/>
              <w:rPr>
                <w:sz w:val="22"/>
                <w:szCs w:val="22"/>
              </w:rPr>
            </w:pPr>
            <w:r w:rsidRPr="00CC0108">
              <w:rPr>
                <w:sz w:val="22"/>
                <w:szCs w:val="22"/>
              </w:rPr>
              <w:t>(млн руб.)</w:t>
            </w:r>
          </w:p>
        </w:tc>
        <w:tc>
          <w:tcPr>
            <w:tcW w:w="1524" w:type="dxa"/>
            <w:shd w:val="clear" w:color="auto" w:fill="FFFFFF"/>
            <w:vAlign w:val="center"/>
          </w:tcPr>
          <w:p w:rsidR="0078491A" w:rsidRPr="00CC0108" w:rsidRDefault="0078491A" w:rsidP="007B7428">
            <w:pPr>
              <w:widowControl w:val="0"/>
              <w:jc w:val="center"/>
              <w:rPr>
                <w:sz w:val="22"/>
                <w:szCs w:val="22"/>
              </w:rPr>
            </w:pPr>
            <w:r w:rsidRPr="00CC0108">
              <w:rPr>
                <w:sz w:val="22"/>
                <w:szCs w:val="22"/>
              </w:rPr>
              <w:t xml:space="preserve">на одного  </w:t>
            </w:r>
            <w:r w:rsidRPr="00CC0108">
              <w:rPr>
                <w:sz w:val="22"/>
                <w:szCs w:val="22"/>
              </w:rPr>
              <w:br/>
              <w:t>жителя (одно застрахованное лицо по ОМС) в год (руб.)</w:t>
            </w:r>
          </w:p>
        </w:tc>
        <w:tc>
          <w:tcPr>
            <w:tcW w:w="1457" w:type="dxa"/>
            <w:shd w:val="clear" w:color="auto" w:fill="FFFFFF"/>
            <w:vAlign w:val="center"/>
          </w:tcPr>
          <w:p w:rsidR="0078491A" w:rsidRPr="00CC0108" w:rsidRDefault="0078491A" w:rsidP="007B7428">
            <w:pPr>
              <w:widowControl w:val="0"/>
              <w:jc w:val="center"/>
              <w:rPr>
                <w:sz w:val="22"/>
                <w:szCs w:val="22"/>
              </w:rPr>
            </w:pPr>
            <w:r w:rsidRPr="00CC0108">
              <w:rPr>
                <w:sz w:val="22"/>
                <w:szCs w:val="22"/>
              </w:rPr>
              <w:t>Всего</w:t>
            </w:r>
          </w:p>
          <w:p w:rsidR="0078491A" w:rsidRPr="00CC0108" w:rsidRDefault="0078491A" w:rsidP="007B7428">
            <w:pPr>
              <w:widowControl w:val="0"/>
              <w:jc w:val="center"/>
              <w:rPr>
                <w:sz w:val="22"/>
                <w:szCs w:val="22"/>
              </w:rPr>
            </w:pPr>
            <w:r w:rsidRPr="00CC0108">
              <w:rPr>
                <w:sz w:val="22"/>
                <w:szCs w:val="22"/>
              </w:rPr>
              <w:t>(млн руб.)</w:t>
            </w:r>
          </w:p>
        </w:tc>
        <w:tc>
          <w:tcPr>
            <w:tcW w:w="1559" w:type="dxa"/>
            <w:shd w:val="clear" w:color="auto" w:fill="FFFFFF"/>
            <w:vAlign w:val="center"/>
          </w:tcPr>
          <w:p w:rsidR="0078491A" w:rsidRPr="00CC0108" w:rsidRDefault="0078491A" w:rsidP="007B7428">
            <w:pPr>
              <w:widowControl w:val="0"/>
              <w:jc w:val="center"/>
              <w:rPr>
                <w:sz w:val="22"/>
                <w:szCs w:val="22"/>
              </w:rPr>
            </w:pPr>
            <w:r w:rsidRPr="00CC0108">
              <w:rPr>
                <w:sz w:val="22"/>
                <w:szCs w:val="22"/>
              </w:rPr>
              <w:t xml:space="preserve">на одного  </w:t>
            </w:r>
            <w:r w:rsidRPr="00CC0108">
              <w:rPr>
                <w:sz w:val="22"/>
                <w:szCs w:val="22"/>
              </w:rPr>
              <w:br/>
              <w:t>жителя (одно застрахованное лицо по ОМС) в год (руб.)</w:t>
            </w:r>
          </w:p>
        </w:tc>
      </w:tr>
      <w:tr w:rsidR="0078491A" w:rsidRPr="00AF255A" w:rsidTr="00ED4C82">
        <w:trPr>
          <w:trHeight w:val="255"/>
          <w:jc w:val="center"/>
        </w:trPr>
        <w:tc>
          <w:tcPr>
            <w:tcW w:w="3828" w:type="dxa"/>
            <w:shd w:val="clear" w:color="auto" w:fill="FFFFFF"/>
            <w:vAlign w:val="center"/>
          </w:tcPr>
          <w:p w:rsidR="0078491A" w:rsidRPr="00AF255A" w:rsidRDefault="0078491A" w:rsidP="007B7428">
            <w:pPr>
              <w:widowControl w:val="0"/>
              <w:jc w:val="center"/>
              <w:rPr>
                <w:sz w:val="20"/>
                <w:szCs w:val="22"/>
              </w:rPr>
            </w:pPr>
            <w:r w:rsidRPr="00AF255A">
              <w:rPr>
                <w:sz w:val="20"/>
                <w:szCs w:val="22"/>
              </w:rPr>
              <w:t>1</w:t>
            </w:r>
          </w:p>
        </w:tc>
        <w:tc>
          <w:tcPr>
            <w:tcW w:w="425" w:type="dxa"/>
            <w:shd w:val="clear" w:color="auto" w:fill="FFFFFF"/>
            <w:vAlign w:val="center"/>
          </w:tcPr>
          <w:p w:rsidR="0078491A" w:rsidRPr="00AF255A" w:rsidRDefault="0078491A" w:rsidP="00ED4C82">
            <w:pPr>
              <w:widowControl w:val="0"/>
              <w:ind w:left="-57" w:right="-57"/>
              <w:jc w:val="center"/>
              <w:rPr>
                <w:sz w:val="20"/>
                <w:szCs w:val="22"/>
              </w:rPr>
            </w:pPr>
            <w:r w:rsidRPr="00AF255A">
              <w:rPr>
                <w:sz w:val="20"/>
                <w:szCs w:val="22"/>
              </w:rPr>
              <w:t>2</w:t>
            </w:r>
          </w:p>
        </w:tc>
        <w:tc>
          <w:tcPr>
            <w:tcW w:w="1413" w:type="dxa"/>
            <w:shd w:val="clear" w:color="auto" w:fill="FFFFFF"/>
            <w:vAlign w:val="center"/>
          </w:tcPr>
          <w:p w:rsidR="0078491A" w:rsidRPr="00AF255A" w:rsidRDefault="0078491A" w:rsidP="007B7428">
            <w:pPr>
              <w:widowControl w:val="0"/>
              <w:jc w:val="center"/>
              <w:rPr>
                <w:sz w:val="20"/>
                <w:szCs w:val="22"/>
              </w:rPr>
            </w:pPr>
            <w:r w:rsidRPr="00AF255A">
              <w:rPr>
                <w:sz w:val="20"/>
                <w:szCs w:val="22"/>
              </w:rPr>
              <w:t>3</w:t>
            </w:r>
          </w:p>
        </w:tc>
        <w:tc>
          <w:tcPr>
            <w:tcW w:w="1524" w:type="dxa"/>
            <w:shd w:val="clear" w:color="auto" w:fill="FFFFFF"/>
            <w:vAlign w:val="center"/>
          </w:tcPr>
          <w:p w:rsidR="0078491A" w:rsidRPr="00AF255A" w:rsidRDefault="0078491A" w:rsidP="007B7428">
            <w:pPr>
              <w:widowControl w:val="0"/>
              <w:jc w:val="center"/>
              <w:rPr>
                <w:sz w:val="20"/>
                <w:szCs w:val="22"/>
              </w:rPr>
            </w:pPr>
            <w:r w:rsidRPr="00AF255A">
              <w:rPr>
                <w:sz w:val="20"/>
                <w:szCs w:val="22"/>
              </w:rPr>
              <w:t>4</w:t>
            </w:r>
          </w:p>
        </w:tc>
        <w:tc>
          <w:tcPr>
            <w:tcW w:w="1457" w:type="dxa"/>
            <w:shd w:val="clear" w:color="auto" w:fill="FFFFFF"/>
            <w:vAlign w:val="center"/>
          </w:tcPr>
          <w:p w:rsidR="0078491A" w:rsidRPr="00AF255A" w:rsidRDefault="0078491A" w:rsidP="007B7428">
            <w:pPr>
              <w:widowControl w:val="0"/>
              <w:jc w:val="center"/>
              <w:rPr>
                <w:sz w:val="20"/>
                <w:szCs w:val="22"/>
              </w:rPr>
            </w:pPr>
            <w:r w:rsidRPr="00AF255A">
              <w:rPr>
                <w:sz w:val="20"/>
                <w:szCs w:val="22"/>
              </w:rPr>
              <w:t>5</w:t>
            </w:r>
          </w:p>
        </w:tc>
        <w:tc>
          <w:tcPr>
            <w:tcW w:w="1559" w:type="dxa"/>
            <w:shd w:val="clear" w:color="auto" w:fill="FFFFFF"/>
            <w:vAlign w:val="center"/>
          </w:tcPr>
          <w:p w:rsidR="0078491A" w:rsidRPr="00AF255A" w:rsidRDefault="0078491A" w:rsidP="007B7428">
            <w:pPr>
              <w:widowControl w:val="0"/>
              <w:jc w:val="center"/>
              <w:rPr>
                <w:sz w:val="20"/>
                <w:szCs w:val="22"/>
              </w:rPr>
            </w:pPr>
            <w:r w:rsidRPr="00AF255A">
              <w:rPr>
                <w:sz w:val="20"/>
                <w:szCs w:val="22"/>
              </w:rPr>
              <w:t>6</w:t>
            </w:r>
          </w:p>
        </w:tc>
      </w:tr>
      <w:tr w:rsidR="00904D23" w:rsidRPr="00CC0108" w:rsidTr="00ED4C82">
        <w:trPr>
          <w:trHeight w:val="20"/>
          <w:jc w:val="center"/>
        </w:trPr>
        <w:tc>
          <w:tcPr>
            <w:tcW w:w="3828" w:type="dxa"/>
            <w:shd w:val="clear" w:color="auto" w:fill="FFFFFF"/>
            <w:vAlign w:val="center"/>
          </w:tcPr>
          <w:p w:rsidR="00904D23" w:rsidRPr="00CC0108" w:rsidRDefault="00904D23" w:rsidP="007B7428">
            <w:pPr>
              <w:widowControl w:val="0"/>
              <w:rPr>
                <w:sz w:val="22"/>
                <w:szCs w:val="22"/>
              </w:rPr>
            </w:pPr>
            <w:r w:rsidRPr="00CC0108">
              <w:rPr>
                <w:sz w:val="22"/>
                <w:szCs w:val="22"/>
              </w:rPr>
              <w:t>Стоимость Программы всего (сумма строк 02 + 03), в т.ч.:</w:t>
            </w:r>
          </w:p>
        </w:tc>
        <w:tc>
          <w:tcPr>
            <w:tcW w:w="425" w:type="dxa"/>
            <w:shd w:val="clear" w:color="auto" w:fill="FFFFFF"/>
            <w:vAlign w:val="center"/>
          </w:tcPr>
          <w:p w:rsidR="00904D23" w:rsidRPr="00CC0108" w:rsidRDefault="00904D23" w:rsidP="00ED4C82">
            <w:pPr>
              <w:widowControl w:val="0"/>
              <w:ind w:left="-57" w:right="-57"/>
              <w:jc w:val="center"/>
              <w:rPr>
                <w:sz w:val="20"/>
                <w:szCs w:val="22"/>
              </w:rPr>
            </w:pPr>
            <w:r w:rsidRPr="00CC0108">
              <w:rPr>
                <w:sz w:val="20"/>
                <w:szCs w:val="22"/>
              </w:rPr>
              <w:t>01</w:t>
            </w:r>
          </w:p>
        </w:tc>
        <w:tc>
          <w:tcPr>
            <w:tcW w:w="1413" w:type="dxa"/>
            <w:vAlign w:val="center"/>
          </w:tcPr>
          <w:p w:rsidR="00904D23" w:rsidRPr="00AF255A" w:rsidRDefault="00904D23" w:rsidP="007B7428">
            <w:pPr>
              <w:jc w:val="center"/>
            </w:pPr>
            <w:r w:rsidRPr="00AF255A">
              <w:t>10186,7</w:t>
            </w:r>
          </w:p>
        </w:tc>
        <w:tc>
          <w:tcPr>
            <w:tcW w:w="1524" w:type="dxa"/>
            <w:vAlign w:val="center"/>
          </w:tcPr>
          <w:p w:rsidR="00904D23" w:rsidRPr="00AF255A" w:rsidRDefault="00904D23" w:rsidP="007B7428">
            <w:pPr>
              <w:jc w:val="center"/>
            </w:pPr>
            <w:r w:rsidRPr="00AF255A">
              <w:t>10052,3</w:t>
            </w:r>
          </w:p>
        </w:tc>
        <w:tc>
          <w:tcPr>
            <w:tcW w:w="1457" w:type="dxa"/>
            <w:vAlign w:val="center"/>
          </w:tcPr>
          <w:p w:rsidR="00904D23" w:rsidRPr="00AF255A" w:rsidRDefault="00904D23" w:rsidP="006C6570">
            <w:pPr>
              <w:jc w:val="center"/>
            </w:pPr>
            <w:r w:rsidRPr="00AF255A">
              <w:t>1</w:t>
            </w:r>
            <w:r w:rsidR="009B0086" w:rsidRPr="00AF255A">
              <w:t>2</w:t>
            </w:r>
            <w:r w:rsidR="006C6570" w:rsidRPr="00AF255A">
              <w:t>11</w:t>
            </w:r>
            <w:r w:rsidRPr="00AF255A">
              <w:t>6,</w:t>
            </w:r>
            <w:r w:rsidR="009B0086" w:rsidRPr="00AF255A">
              <w:t>1</w:t>
            </w:r>
          </w:p>
        </w:tc>
        <w:tc>
          <w:tcPr>
            <w:tcW w:w="1559" w:type="dxa"/>
            <w:vAlign w:val="center"/>
          </w:tcPr>
          <w:p w:rsidR="00904D23" w:rsidRPr="00AF255A" w:rsidRDefault="00904D23" w:rsidP="009B0086">
            <w:pPr>
              <w:jc w:val="center"/>
            </w:pPr>
            <w:r w:rsidRPr="00AF255A">
              <w:t>1</w:t>
            </w:r>
            <w:r w:rsidR="009B0086" w:rsidRPr="00AF255A">
              <w:t>1927,5</w:t>
            </w:r>
          </w:p>
        </w:tc>
      </w:tr>
      <w:tr w:rsidR="00EB2A50" w:rsidRPr="00CC0108" w:rsidTr="00ED4C82">
        <w:trPr>
          <w:trHeight w:val="20"/>
          <w:jc w:val="center"/>
        </w:trPr>
        <w:tc>
          <w:tcPr>
            <w:tcW w:w="3828" w:type="dxa"/>
            <w:shd w:val="clear" w:color="auto" w:fill="FFFFFF"/>
            <w:vAlign w:val="center"/>
          </w:tcPr>
          <w:p w:rsidR="00EB2A50" w:rsidRPr="00CC0108" w:rsidRDefault="00EB2A50" w:rsidP="00AF255A">
            <w:pPr>
              <w:widowControl w:val="0"/>
              <w:rPr>
                <w:sz w:val="22"/>
                <w:szCs w:val="22"/>
              </w:rPr>
            </w:pPr>
            <w:r w:rsidRPr="00CC0108">
              <w:rPr>
                <w:sz w:val="22"/>
                <w:szCs w:val="22"/>
                <w:lang w:val="en-US"/>
              </w:rPr>
              <w:t>I</w:t>
            </w:r>
            <w:r w:rsidRPr="00CC0108">
              <w:rPr>
                <w:sz w:val="22"/>
                <w:szCs w:val="22"/>
              </w:rPr>
              <w:t xml:space="preserve">. Средства консолидированного бюджета </w:t>
            </w:r>
            <w:r w:rsidR="00AF255A">
              <w:rPr>
                <w:sz w:val="22"/>
                <w:szCs w:val="22"/>
              </w:rPr>
              <w:t>Астраханской области (</w:t>
            </w:r>
            <w:r w:rsidR="00AF255A" w:rsidRPr="00AF255A">
              <w:rPr>
                <w:sz w:val="22"/>
                <w:szCs w:val="22"/>
              </w:rPr>
              <w:t>без учета бюджетных ассигнований федерального бюджета на обеспечение населения лекарственными средствами, целевые программы, а также межбюджетных трансфертов (строки 06 и 10)</w:t>
            </w:r>
          </w:p>
        </w:tc>
        <w:tc>
          <w:tcPr>
            <w:tcW w:w="425" w:type="dxa"/>
            <w:shd w:val="clear" w:color="auto" w:fill="FFFFFF"/>
            <w:vAlign w:val="center"/>
          </w:tcPr>
          <w:p w:rsidR="00EB2A50" w:rsidRPr="00CC0108" w:rsidRDefault="00EB2A50" w:rsidP="00ED4C82">
            <w:pPr>
              <w:widowControl w:val="0"/>
              <w:ind w:left="-57" w:right="-57"/>
              <w:jc w:val="center"/>
              <w:rPr>
                <w:sz w:val="20"/>
                <w:szCs w:val="22"/>
              </w:rPr>
            </w:pPr>
            <w:r w:rsidRPr="00CC0108">
              <w:rPr>
                <w:sz w:val="20"/>
                <w:szCs w:val="22"/>
              </w:rPr>
              <w:t>02</w:t>
            </w:r>
          </w:p>
          <w:p w:rsidR="00EB2A50" w:rsidRPr="00CC0108" w:rsidRDefault="00EB2A50" w:rsidP="00ED4C82">
            <w:pPr>
              <w:widowControl w:val="0"/>
              <w:ind w:left="-57" w:right="-57"/>
              <w:jc w:val="center"/>
              <w:rPr>
                <w:sz w:val="20"/>
                <w:szCs w:val="22"/>
              </w:rPr>
            </w:pPr>
          </w:p>
        </w:tc>
        <w:tc>
          <w:tcPr>
            <w:tcW w:w="1413" w:type="dxa"/>
            <w:vAlign w:val="center"/>
          </w:tcPr>
          <w:p w:rsidR="00EB2A50" w:rsidRPr="00AF255A" w:rsidRDefault="00EB2A50" w:rsidP="007D015E">
            <w:pPr>
              <w:jc w:val="center"/>
            </w:pPr>
            <w:r w:rsidRPr="00AF255A">
              <w:t>1 659,5</w:t>
            </w:r>
          </w:p>
        </w:tc>
        <w:tc>
          <w:tcPr>
            <w:tcW w:w="1524" w:type="dxa"/>
            <w:vAlign w:val="center"/>
          </w:tcPr>
          <w:p w:rsidR="00EB2A50" w:rsidRPr="00AF255A" w:rsidRDefault="00EB2A50" w:rsidP="007D015E">
            <w:pPr>
              <w:jc w:val="center"/>
            </w:pPr>
            <w:r w:rsidRPr="00AF255A">
              <w:t>1 613,4</w:t>
            </w:r>
          </w:p>
        </w:tc>
        <w:tc>
          <w:tcPr>
            <w:tcW w:w="1457" w:type="dxa"/>
            <w:vAlign w:val="center"/>
          </w:tcPr>
          <w:p w:rsidR="00EB2A50" w:rsidRPr="00AF255A" w:rsidRDefault="00EB2A50" w:rsidP="007D015E">
            <w:pPr>
              <w:jc w:val="center"/>
            </w:pPr>
            <w:r w:rsidRPr="00AF255A">
              <w:t>3 588,9</w:t>
            </w:r>
          </w:p>
        </w:tc>
        <w:tc>
          <w:tcPr>
            <w:tcW w:w="1559" w:type="dxa"/>
            <w:vAlign w:val="center"/>
          </w:tcPr>
          <w:p w:rsidR="00EB2A50" w:rsidRPr="00AF255A" w:rsidRDefault="00EB2A50" w:rsidP="007D015E">
            <w:pPr>
              <w:jc w:val="center"/>
            </w:pPr>
            <w:r w:rsidRPr="00AF255A">
              <w:t>3 488,6</w:t>
            </w:r>
          </w:p>
        </w:tc>
      </w:tr>
      <w:tr w:rsidR="00904D23" w:rsidRPr="00CC0108" w:rsidTr="00ED4C82">
        <w:trPr>
          <w:trHeight w:val="20"/>
          <w:jc w:val="center"/>
        </w:trPr>
        <w:tc>
          <w:tcPr>
            <w:tcW w:w="3828" w:type="dxa"/>
            <w:shd w:val="clear" w:color="auto" w:fill="FFFFFF"/>
            <w:vAlign w:val="center"/>
          </w:tcPr>
          <w:p w:rsidR="00904D23" w:rsidRPr="00CC0108" w:rsidRDefault="00904D23" w:rsidP="007B7428">
            <w:pPr>
              <w:widowControl w:val="0"/>
              <w:rPr>
                <w:sz w:val="22"/>
                <w:szCs w:val="22"/>
              </w:rPr>
            </w:pPr>
            <w:r w:rsidRPr="00CC0108">
              <w:rPr>
                <w:sz w:val="22"/>
                <w:szCs w:val="22"/>
                <w:lang w:val="en-US"/>
              </w:rPr>
              <w:t>II</w:t>
            </w:r>
            <w:r w:rsidRPr="00CC0108">
              <w:rPr>
                <w:sz w:val="22"/>
                <w:szCs w:val="22"/>
              </w:rPr>
              <w:t>. Стоимость ТП ОМС всего (сумма строк 04 + 08)</w:t>
            </w:r>
          </w:p>
        </w:tc>
        <w:tc>
          <w:tcPr>
            <w:tcW w:w="425" w:type="dxa"/>
            <w:shd w:val="clear" w:color="auto" w:fill="FFFFFF"/>
            <w:vAlign w:val="center"/>
          </w:tcPr>
          <w:p w:rsidR="00904D23" w:rsidRPr="00CC0108" w:rsidRDefault="00904D23" w:rsidP="00ED4C82">
            <w:pPr>
              <w:widowControl w:val="0"/>
              <w:ind w:left="-57" w:right="-57"/>
              <w:jc w:val="center"/>
              <w:rPr>
                <w:sz w:val="20"/>
                <w:szCs w:val="22"/>
              </w:rPr>
            </w:pPr>
            <w:r w:rsidRPr="00CC0108">
              <w:rPr>
                <w:sz w:val="20"/>
                <w:szCs w:val="22"/>
              </w:rPr>
              <w:t>03</w:t>
            </w:r>
          </w:p>
        </w:tc>
        <w:tc>
          <w:tcPr>
            <w:tcW w:w="1413" w:type="dxa"/>
            <w:vAlign w:val="center"/>
          </w:tcPr>
          <w:p w:rsidR="00904D23" w:rsidRPr="00AF255A" w:rsidRDefault="00904D23" w:rsidP="007B7428">
            <w:pPr>
              <w:widowControl w:val="0"/>
              <w:jc w:val="center"/>
            </w:pPr>
            <w:r w:rsidRPr="00AF255A">
              <w:t>8527,2</w:t>
            </w:r>
          </w:p>
        </w:tc>
        <w:tc>
          <w:tcPr>
            <w:tcW w:w="1524" w:type="dxa"/>
            <w:vAlign w:val="center"/>
          </w:tcPr>
          <w:p w:rsidR="00904D23" w:rsidRPr="00AF255A" w:rsidRDefault="00904D23" w:rsidP="007B7428">
            <w:pPr>
              <w:widowControl w:val="0"/>
              <w:jc w:val="center"/>
            </w:pPr>
            <w:r w:rsidRPr="00AF255A">
              <w:t>8438,9</w:t>
            </w:r>
          </w:p>
        </w:tc>
        <w:tc>
          <w:tcPr>
            <w:tcW w:w="1457" w:type="dxa"/>
            <w:vAlign w:val="center"/>
          </w:tcPr>
          <w:p w:rsidR="00904D23" w:rsidRPr="00AF255A" w:rsidRDefault="00904D23" w:rsidP="007D015E">
            <w:pPr>
              <w:widowControl w:val="0"/>
              <w:jc w:val="center"/>
            </w:pPr>
            <w:r w:rsidRPr="00AF255A">
              <w:t>8527,2</w:t>
            </w:r>
          </w:p>
        </w:tc>
        <w:tc>
          <w:tcPr>
            <w:tcW w:w="1559" w:type="dxa"/>
            <w:vAlign w:val="center"/>
          </w:tcPr>
          <w:p w:rsidR="00904D23" w:rsidRPr="00AF255A" w:rsidRDefault="00904D23" w:rsidP="007D015E">
            <w:pPr>
              <w:widowControl w:val="0"/>
              <w:jc w:val="center"/>
            </w:pPr>
            <w:r w:rsidRPr="00AF255A">
              <w:t>8438,9</w:t>
            </w:r>
          </w:p>
        </w:tc>
      </w:tr>
      <w:tr w:rsidR="00904D23" w:rsidRPr="00CC0108" w:rsidTr="00ED4C82">
        <w:trPr>
          <w:trHeight w:val="20"/>
          <w:jc w:val="center"/>
        </w:trPr>
        <w:tc>
          <w:tcPr>
            <w:tcW w:w="3828" w:type="dxa"/>
            <w:shd w:val="clear" w:color="auto" w:fill="FFFFFF"/>
            <w:vAlign w:val="center"/>
          </w:tcPr>
          <w:p w:rsidR="00904D23" w:rsidRPr="00CC0108" w:rsidRDefault="00904D23" w:rsidP="007B7428">
            <w:pPr>
              <w:widowControl w:val="0"/>
              <w:rPr>
                <w:sz w:val="22"/>
                <w:szCs w:val="22"/>
              </w:rPr>
            </w:pPr>
            <w:r w:rsidRPr="00CC0108">
              <w:rPr>
                <w:sz w:val="22"/>
                <w:szCs w:val="22"/>
              </w:rPr>
              <w:t>1. Стоимость ТП ОМС за счет средств ОМС (сумма строк 05+06+07), в т.ч.:</w:t>
            </w:r>
          </w:p>
        </w:tc>
        <w:tc>
          <w:tcPr>
            <w:tcW w:w="425" w:type="dxa"/>
            <w:shd w:val="clear" w:color="auto" w:fill="FFFFFF"/>
            <w:vAlign w:val="center"/>
          </w:tcPr>
          <w:p w:rsidR="00904D23" w:rsidRPr="00CC0108" w:rsidRDefault="00904D23" w:rsidP="00ED4C82">
            <w:pPr>
              <w:widowControl w:val="0"/>
              <w:ind w:left="-57" w:right="-57"/>
              <w:jc w:val="center"/>
              <w:rPr>
                <w:sz w:val="20"/>
                <w:szCs w:val="22"/>
              </w:rPr>
            </w:pPr>
            <w:r w:rsidRPr="00CC0108">
              <w:rPr>
                <w:sz w:val="20"/>
                <w:szCs w:val="22"/>
              </w:rPr>
              <w:t>04</w:t>
            </w:r>
          </w:p>
        </w:tc>
        <w:tc>
          <w:tcPr>
            <w:tcW w:w="1413" w:type="dxa"/>
            <w:vAlign w:val="center"/>
          </w:tcPr>
          <w:p w:rsidR="00904D23" w:rsidRPr="00AF255A" w:rsidRDefault="00904D23" w:rsidP="007B7428">
            <w:pPr>
              <w:widowControl w:val="0"/>
              <w:jc w:val="center"/>
            </w:pPr>
            <w:r w:rsidRPr="00AF255A">
              <w:t>8527,2</w:t>
            </w:r>
          </w:p>
        </w:tc>
        <w:tc>
          <w:tcPr>
            <w:tcW w:w="1524" w:type="dxa"/>
            <w:vAlign w:val="center"/>
          </w:tcPr>
          <w:p w:rsidR="00904D23" w:rsidRPr="00AF255A" w:rsidRDefault="00904D23" w:rsidP="007B7428">
            <w:pPr>
              <w:widowControl w:val="0"/>
              <w:jc w:val="center"/>
            </w:pPr>
            <w:r w:rsidRPr="00AF255A">
              <w:t>8438,9</w:t>
            </w:r>
          </w:p>
        </w:tc>
        <w:tc>
          <w:tcPr>
            <w:tcW w:w="1457" w:type="dxa"/>
            <w:vAlign w:val="center"/>
          </w:tcPr>
          <w:p w:rsidR="00904D23" w:rsidRPr="00AF255A" w:rsidRDefault="00904D23" w:rsidP="007D015E">
            <w:pPr>
              <w:widowControl w:val="0"/>
              <w:jc w:val="center"/>
            </w:pPr>
            <w:r w:rsidRPr="00AF255A">
              <w:t>8527,2</w:t>
            </w:r>
          </w:p>
        </w:tc>
        <w:tc>
          <w:tcPr>
            <w:tcW w:w="1559" w:type="dxa"/>
            <w:vAlign w:val="center"/>
          </w:tcPr>
          <w:p w:rsidR="00904D23" w:rsidRPr="00AF255A" w:rsidRDefault="00904D23" w:rsidP="007D015E">
            <w:pPr>
              <w:widowControl w:val="0"/>
              <w:jc w:val="center"/>
            </w:pPr>
            <w:r w:rsidRPr="00AF255A">
              <w:t>8438,9</w:t>
            </w:r>
          </w:p>
        </w:tc>
      </w:tr>
      <w:tr w:rsidR="00904D23" w:rsidRPr="00CC0108" w:rsidTr="00ED4C82">
        <w:trPr>
          <w:trHeight w:val="20"/>
          <w:jc w:val="center"/>
        </w:trPr>
        <w:tc>
          <w:tcPr>
            <w:tcW w:w="3828" w:type="dxa"/>
            <w:shd w:val="clear" w:color="auto" w:fill="FFFFFF"/>
            <w:vAlign w:val="center"/>
          </w:tcPr>
          <w:p w:rsidR="00904D23" w:rsidRPr="00CC0108" w:rsidRDefault="00904D23" w:rsidP="007B7428">
            <w:pPr>
              <w:widowControl w:val="0"/>
              <w:rPr>
                <w:i/>
                <w:sz w:val="22"/>
                <w:szCs w:val="22"/>
              </w:rPr>
            </w:pPr>
            <w:r w:rsidRPr="00CC0108">
              <w:rPr>
                <w:sz w:val="22"/>
                <w:szCs w:val="22"/>
              </w:rPr>
              <w:t>1.1. субвенции из бюджета ФОМС</w:t>
            </w:r>
          </w:p>
        </w:tc>
        <w:tc>
          <w:tcPr>
            <w:tcW w:w="425" w:type="dxa"/>
            <w:shd w:val="clear" w:color="auto" w:fill="FFFFFF"/>
            <w:vAlign w:val="center"/>
          </w:tcPr>
          <w:p w:rsidR="00904D23" w:rsidRPr="00CC0108" w:rsidRDefault="00904D23" w:rsidP="00ED4C82">
            <w:pPr>
              <w:widowControl w:val="0"/>
              <w:ind w:left="-57" w:right="-57"/>
              <w:jc w:val="center"/>
              <w:rPr>
                <w:sz w:val="20"/>
                <w:szCs w:val="22"/>
              </w:rPr>
            </w:pPr>
            <w:r w:rsidRPr="00CC0108">
              <w:rPr>
                <w:sz w:val="20"/>
                <w:szCs w:val="22"/>
              </w:rPr>
              <w:t>05</w:t>
            </w:r>
          </w:p>
        </w:tc>
        <w:tc>
          <w:tcPr>
            <w:tcW w:w="1413" w:type="dxa"/>
            <w:vAlign w:val="center"/>
          </w:tcPr>
          <w:p w:rsidR="00904D23" w:rsidRPr="00AF255A" w:rsidRDefault="00904D23" w:rsidP="007B7428">
            <w:pPr>
              <w:widowControl w:val="0"/>
              <w:jc w:val="center"/>
            </w:pPr>
            <w:r w:rsidRPr="00AF255A">
              <w:t>8527,2</w:t>
            </w:r>
          </w:p>
        </w:tc>
        <w:tc>
          <w:tcPr>
            <w:tcW w:w="1524" w:type="dxa"/>
            <w:vAlign w:val="center"/>
          </w:tcPr>
          <w:p w:rsidR="00904D23" w:rsidRPr="00AF255A" w:rsidRDefault="00904D23" w:rsidP="007B7428">
            <w:pPr>
              <w:widowControl w:val="0"/>
              <w:jc w:val="center"/>
            </w:pPr>
            <w:r w:rsidRPr="00AF255A">
              <w:t>8438,9</w:t>
            </w:r>
          </w:p>
        </w:tc>
        <w:tc>
          <w:tcPr>
            <w:tcW w:w="1457" w:type="dxa"/>
            <w:vAlign w:val="center"/>
          </w:tcPr>
          <w:p w:rsidR="00904D23" w:rsidRPr="00AF255A" w:rsidRDefault="00904D23" w:rsidP="007D015E">
            <w:pPr>
              <w:widowControl w:val="0"/>
              <w:jc w:val="center"/>
            </w:pPr>
            <w:r w:rsidRPr="00AF255A">
              <w:t>8527,2</w:t>
            </w:r>
          </w:p>
        </w:tc>
        <w:tc>
          <w:tcPr>
            <w:tcW w:w="1559" w:type="dxa"/>
            <w:vAlign w:val="center"/>
          </w:tcPr>
          <w:p w:rsidR="00904D23" w:rsidRPr="00AF255A" w:rsidRDefault="00904D23" w:rsidP="007D015E">
            <w:pPr>
              <w:widowControl w:val="0"/>
              <w:jc w:val="center"/>
            </w:pPr>
            <w:r w:rsidRPr="00AF255A">
              <w:t>8438,9</w:t>
            </w:r>
          </w:p>
        </w:tc>
      </w:tr>
      <w:tr w:rsidR="00904D23" w:rsidRPr="00CC0108" w:rsidTr="00ED4C82">
        <w:trPr>
          <w:trHeight w:val="20"/>
          <w:jc w:val="center"/>
        </w:trPr>
        <w:tc>
          <w:tcPr>
            <w:tcW w:w="3828" w:type="dxa"/>
            <w:shd w:val="clear" w:color="auto" w:fill="FFFFFF"/>
            <w:vAlign w:val="center"/>
          </w:tcPr>
          <w:p w:rsidR="00904D23" w:rsidRPr="00CC0108" w:rsidRDefault="00904D23" w:rsidP="007B7428">
            <w:pPr>
              <w:widowControl w:val="0"/>
              <w:rPr>
                <w:sz w:val="22"/>
                <w:szCs w:val="22"/>
              </w:rPr>
            </w:pPr>
            <w:r w:rsidRPr="00CC0108">
              <w:rPr>
                <w:sz w:val="22"/>
                <w:szCs w:val="22"/>
              </w:rPr>
              <w:t>1.2. межбюджетные трансферты бюджетов субъектов РФ на финансовое обеспечение ТП ОМС</w:t>
            </w:r>
          </w:p>
        </w:tc>
        <w:tc>
          <w:tcPr>
            <w:tcW w:w="425" w:type="dxa"/>
            <w:shd w:val="clear" w:color="auto" w:fill="FFFFFF"/>
            <w:vAlign w:val="center"/>
          </w:tcPr>
          <w:p w:rsidR="00904D23" w:rsidRPr="00CC0108" w:rsidRDefault="00904D23" w:rsidP="00ED4C82">
            <w:pPr>
              <w:widowControl w:val="0"/>
              <w:ind w:left="-57" w:right="-57"/>
              <w:jc w:val="center"/>
              <w:rPr>
                <w:sz w:val="20"/>
                <w:szCs w:val="22"/>
              </w:rPr>
            </w:pPr>
            <w:r w:rsidRPr="00CC0108">
              <w:rPr>
                <w:sz w:val="20"/>
                <w:szCs w:val="22"/>
              </w:rPr>
              <w:t>06</w:t>
            </w:r>
          </w:p>
        </w:tc>
        <w:tc>
          <w:tcPr>
            <w:tcW w:w="1413" w:type="dxa"/>
            <w:vAlign w:val="center"/>
          </w:tcPr>
          <w:p w:rsidR="00904D23" w:rsidRPr="00AF255A" w:rsidRDefault="00904D23" w:rsidP="007B7428">
            <w:pPr>
              <w:widowControl w:val="0"/>
              <w:jc w:val="center"/>
            </w:pPr>
          </w:p>
        </w:tc>
        <w:tc>
          <w:tcPr>
            <w:tcW w:w="1524" w:type="dxa"/>
            <w:vAlign w:val="center"/>
          </w:tcPr>
          <w:p w:rsidR="00904D23" w:rsidRPr="00AF255A" w:rsidRDefault="00904D23" w:rsidP="007B7428">
            <w:pPr>
              <w:widowControl w:val="0"/>
              <w:jc w:val="center"/>
            </w:pPr>
          </w:p>
        </w:tc>
        <w:tc>
          <w:tcPr>
            <w:tcW w:w="1457" w:type="dxa"/>
            <w:vAlign w:val="center"/>
          </w:tcPr>
          <w:p w:rsidR="00904D23" w:rsidRPr="00AF255A" w:rsidRDefault="00904D23" w:rsidP="007B7428">
            <w:pPr>
              <w:widowControl w:val="0"/>
              <w:jc w:val="center"/>
            </w:pPr>
          </w:p>
        </w:tc>
        <w:tc>
          <w:tcPr>
            <w:tcW w:w="1559" w:type="dxa"/>
            <w:vAlign w:val="center"/>
          </w:tcPr>
          <w:p w:rsidR="00904D23" w:rsidRPr="00AF255A" w:rsidRDefault="00904D23" w:rsidP="007B7428">
            <w:pPr>
              <w:widowControl w:val="0"/>
              <w:jc w:val="center"/>
            </w:pPr>
          </w:p>
        </w:tc>
      </w:tr>
      <w:tr w:rsidR="00904D23" w:rsidRPr="00CC0108" w:rsidTr="00ED4C82">
        <w:trPr>
          <w:trHeight w:val="20"/>
          <w:jc w:val="center"/>
        </w:trPr>
        <w:tc>
          <w:tcPr>
            <w:tcW w:w="3828" w:type="dxa"/>
            <w:shd w:val="clear" w:color="auto" w:fill="FFFFFF"/>
            <w:vAlign w:val="center"/>
          </w:tcPr>
          <w:p w:rsidR="00904D23" w:rsidRPr="00CC0108" w:rsidRDefault="00904D23" w:rsidP="007B7428">
            <w:pPr>
              <w:widowControl w:val="0"/>
              <w:rPr>
                <w:sz w:val="22"/>
                <w:szCs w:val="22"/>
              </w:rPr>
            </w:pPr>
            <w:r w:rsidRPr="00CC0108">
              <w:rPr>
                <w:sz w:val="22"/>
                <w:szCs w:val="22"/>
              </w:rPr>
              <w:t>1.3. прочие поступления</w:t>
            </w:r>
          </w:p>
        </w:tc>
        <w:tc>
          <w:tcPr>
            <w:tcW w:w="425" w:type="dxa"/>
            <w:shd w:val="clear" w:color="auto" w:fill="FFFFFF"/>
            <w:vAlign w:val="center"/>
          </w:tcPr>
          <w:p w:rsidR="00904D23" w:rsidRPr="00CC0108" w:rsidRDefault="00904D23" w:rsidP="00ED4C82">
            <w:pPr>
              <w:widowControl w:val="0"/>
              <w:ind w:left="-57" w:right="-57"/>
              <w:jc w:val="center"/>
              <w:rPr>
                <w:sz w:val="20"/>
                <w:szCs w:val="22"/>
              </w:rPr>
            </w:pPr>
            <w:r w:rsidRPr="00CC0108">
              <w:rPr>
                <w:sz w:val="20"/>
                <w:szCs w:val="22"/>
              </w:rPr>
              <w:t>07</w:t>
            </w:r>
          </w:p>
        </w:tc>
        <w:tc>
          <w:tcPr>
            <w:tcW w:w="1413" w:type="dxa"/>
            <w:vAlign w:val="center"/>
          </w:tcPr>
          <w:p w:rsidR="00904D23" w:rsidRPr="00AF255A" w:rsidRDefault="00904D23" w:rsidP="007B7428">
            <w:pPr>
              <w:widowControl w:val="0"/>
              <w:jc w:val="center"/>
            </w:pPr>
          </w:p>
        </w:tc>
        <w:tc>
          <w:tcPr>
            <w:tcW w:w="1524" w:type="dxa"/>
            <w:vAlign w:val="center"/>
          </w:tcPr>
          <w:p w:rsidR="00904D23" w:rsidRPr="00AF255A" w:rsidRDefault="00904D23" w:rsidP="007B7428">
            <w:pPr>
              <w:widowControl w:val="0"/>
              <w:jc w:val="center"/>
            </w:pPr>
          </w:p>
        </w:tc>
        <w:tc>
          <w:tcPr>
            <w:tcW w:w="1457" w:type="dxa"/>
            <w:vAlign w:val="center"/>
          </w:tcPr>
          <w:p w:rsidR="00904D23" w:rsidRPr="00AF255A" w:rsidRDefault="00904D23" w:rsidP="007B7428">
            <w:pPr>
              <w:widowControl w:val="0"/>
              <w:jc w:val="center"/>
            </w:pPr>
          </w:p>
        </w:tc>
        <w:tc>
          <w:tcPr>
            <w:tcW w:w="1559" w:type="dxa"/>
            <w:vAlign w:val="center"/>
          </w:tcPr>
          <w:p w:rsidR="00904D23" w:rsidRPr="00AF255A" w:rsidRDefault="00904D23" w:rsidP="007B7428">
            <w:pPr>
              <w:widowControl w:val="0"/>
              <w:jc w:val="center"/>
            </w:pPr>
          </w:p>
        </w:tc>
      </w:tr>
      <w:tr w:rsidR="00904D23" w:rsidRPr="00CC0108" w:rsidTr="00ED4C82">
        <w:trPr>
          <w:trHeight w:val="20"/>
          <w:jc w:val="center"/>
        </w:trPr>
        <w:tc>
          <w:tcPr>
            <w:tcW w:w="3828" w:type="dxa"/>
            <w:shd w:val="clear" w:color="auto" w:fill="FFFFFF"/>
            <w:vAlign w:val="center"/>
          </w:tcPr>
          <w:p w:rsidR="00904D23" w:rsidRPr="00CC0108" w:rsidRDefault="00904D23" w:rsidP="007B7428">
            <w:pPr>
              <w:widowControl w:val="0"/>
              <w:rPr>
                <w:sz w:val="22"/>
                <w:szCs w:val="22"/>
              </w:rPr>
            </w:pPr>
            <w:r w:rsidRPr="00CC0108">
              <w:rPr>
                <w:sz w:val="22"/>
                <w:szCs w:val="22"/>
              </w:rPr>
              <w:t>2. Межбюджетные трансферты бюджетов субъектов РФ на финансовое обеспечение дополнительных видов и условий оказания медпомощи, не установленных ТП ОМС, в т.ч.:</w:t>
            </w:r>
          </w:p>
        </w:tc>
        <w:tc>
          <w:tcPr>
            <w:tcW w:w="425" w:type="dxa"/>
            <w:shd w:val="clear" w:color="auto" w:fill="FFFFFF"/>
            <w:vAlign w:val="center"/>
          </w:tcPr>
          <w:p w:rsidR="00904D23" w:rsidRPr="00CC0108" w:rsidRDefault="00904D23" w:rsidP="00ED4C82">
            <w:pPr>
              <w:widowControl w:val="0"/>
              <w:ind w:left="-57" w:right="-57"/>
              <w:jc w:val="center"/>
              <w:rPr>
                <w:sz w:val="20"/>
                <w:szCs w:val="22"/>
              </w:rPr>
            </w:pPr>
            <w:r w:rsidRPr="00CC0108">
              <w:rPr>
                <w:sz w:val="20"/>
                <w:szCs w:val="22"/>
              </w:rPr>
              <w:t>08</w:t>
            </w:r>
          </w:p>
        </w:tc>
        <w:tc>
          <w:tcPr>
            <w:tcW w:w="1413" w:type="dxa"/>
            <w:vAlign w:val="center"/>
          </w:tcPr>
          <w:p w:rsidR="00904D23" w:rsidRPr="00AF255A" w:rsidRDefault="00904D23" w:rsidP="007B7428">
            <w:pPr>
              <w:widowControl w:val="0"/>
              <w:jc w:val="center"/>
            </w:pPr>
          </w:p>
        </w:tc>
        <w:tc>
          <w:tcPr>
            <w:tcW w:w="1524" w:type="dxa"/>
            <w:vAlign w:val="center"/>
          </w:tcPr>
          <w:p w:rsidR="00904D23" w:rsidRPr="00AF255A" w:rsidRDefault="00904D23" w:rsidP="007B7428">
            <w:pPr>
              <w:widowControl w:val="0"/>
              <w:jc w:val="center"/>
            </w:pPr>
          </w:p>
        </w:tc>
        <w:tc>
          <w:tcPr>
            <w:tcW w:w="1457" w:type="dxa"/>
            <w:vAlign w:val="center"/>
          </w:tcPr>
          <w:p w:rsidR="00904D23" w:rsidRPr="00AF255A" w:rsidRDefault="00904D23" w:rsidP="007B7428">
            <w:pPr>
              <w:widowControl w:val="0"/>
              <w:jc w:val="center"/>
            </w:pPr>
          </w:p>
        </w:tc>
        <w:tc>
          <w:tcPr>
            <w:tcW w:w="1559" w:type="dxa"/>
            <w:vAlign w:val="center"/>
          </w:tcPr>
          <w:p w:rsidR="00904D23" w:rsidRPr="00AF255A" w:rsidRDefault="00904D23" w:rsidP="007B7428">
            <w:pPr>
              <w:widowControl w:val="0"/>
              <w:jc w:val="center"/>
            </w:pPr>
          </w:p>
        </w:tc>
      </w:tr>
      <w:tr w:rsidR="00904D23" w:rsidRPr="00CC0108" w:rsidTr="00ED4C82">
        <w:trPr>
          <w:trHeight w:val="20"/>
          <w:jc w:val="center"/>
        </w:trPr>
        <w:tc>
          <w:tcPr>
            <w:tcW w:w="3828" w:type="dxa"/>
            <w:shd w:val="clear" w:color="auto" w:fill="FFFFFF"/>
            <w:vAlign w:val="center"/>
          </w:tcPr>
          <w:p w:rsidR="00904D23" w:rsidRPr="00ED4C82" w:rsidRDefault="00904D23" w:rsidP="00AF255A">
            <w:pPr>
              <w:widowControl w:val="0"/>
              <w:rPr>
                <w:sz w:val="20"/>
                <w:szCs w:val="20"/>
              </w:rPr>
            </w:pPr>
            <w:r w:rsidRPr="00ED4C82">
              <w:rPr>
                <w:sz w:val="20"/>
                <w:szCs w:val="20"/>
              </w:rPr>
              <w:t xml:space="preserve">2.1. межбюджетные трансферты, передаваемые из бюджета  </w:t>
            </w:r>
            <w:r w:rsidR="00AF255A" w:rsidRPr="00ED4C82">
              <w:rPr>
                <w:sz w:val="20"/>
                <w:szCs w:val="20"/>
              </w:rPr>
              <w:t>Астраханской области</w:t>
            </w:r>
            <w:r w:rsidRPr="00ED4C82">
              <w:rPr>
                <w:sz w:val="20"/>
                <w:szCs w:val="20"/>
              </w:rPr>
              <w:t xml:space="preserve"> в бюджет территориального фонда ОМС на финансовое обеспечение дополнительных видов медицинской помощи</w:t>
            </w:r>
          </w:p>
        </w:tc>
        <w:tc>
          <w:tcPr>
            <w:tcW w:w="425" w:type="dxa"/>
            <w:shd w:val="clear" w:color="auto" w:fill="FFFFFF"/>
            <w:vAlign w:val="center"/>
          </w:tcPr>
          <w:p w:rsidR="00904D23" w:rsidRPr="00CC0108" w:rsidRDefault="00904D23" w:rsidP="00ED4C82">
            <w:pPr>
              <w:widowControl w:val="0"/>
              <w:ind w:left="-57" w:right="-57"/>
              <w:jc w:val="center"/>
              <w:rPr>
                <w:sz w:val="20"/>
                <w:szCs w:val="22"/>
              </w:rPr>
            </w:pPr>
            <w:r w:rsidRPr="00CC0108">
              <w:rPr>
                <w:sz w:val="20"/>
                <w:szCs w:val="22"/>
              </w:rPr>
              <w:t>09</w:t>
            </w:r>
          </w:p>
        </w:tc>
        <w:tc>
          <w:tcPr>
            <w:tcW w:w="1413" w:type="dxa"/>
            <w:vAlign w:val="center"/>
          </w:tcPr>
          <w:p w:rsidR="00904D23" w:rsidRPr="00AF255A" w:rsidRDefault="00904D23" w:rsidP="007B7428">
            <w:pPr>
              <w:widowControl w:val="0"/>
              <w:jc w:val="center"/>
            </w:pPr>
          </w:p>
        </w:tc>
        <w:tc>
          <w:tcPr>
            <w:tcW w:w="1524" w:type="dxa"/>
            <w:vAlign w:val="center"/>
          </w:tcPr>
          <w:p w:rsidR="00904D23" w:rsidRPr="00AF255A" w:rsidRDefault="00904D23" w:rsidP="007B7428">
            <w:pPr>
              <w:widowControl w:val="0"/>
              <w:jc w:val="center"/>
            </w:pPr>
          </w:p>
        </w:tc>
        <w:tc>
          <w:tcPr>
            <w:tcW w:w="1457" w:type="dxa"/>
            <w:vAlign w:val="center"/>
          </w:tcPr>
          <w:p w:rsidR="00904D23" w:rsidRPr="00AF255A" w:rsidRDefault="00904D23" w:rsidP="007B7428">
            <w:pPr>
              <w:widowControl w:val="0"/>
              <w:jc w:val="center"/>
            </w:pPr>
          </w:p>
        </w:tc>
        <w:tc>
          <w:tcPr>
            <w:tcW w:w="1559" w:type="dxa"/>
            <w:vAlign w:val="center"/>
          </w:tcPr>
          <w:p w:rsidR="00904D23" w:rsidRPr="00AF255A" w:rsidRDefault="00904D23" w:rsidP="007B7428">
            <w:pPr>
              <w:widowControl w:val="0"/>
              <w:jc w:val="center"/>
            </w:pPr>
          </w:p>
        </w:tc>
      </w:tr>
      <w:tr w:rsidR="00904D23" w:rsidRPr="00CC0108" w:rsidTr="00ED4C82">
        <w:trPr>
          <w:trHeight w:val="20"/>
          <w:jc w:val="center"/>
        </w:trPr>
        <w:tc>
          <w:tcPr>
            <w:tcW w:w="3828" w:type="dxa"/>
            <w:shd w:val="clear" w:color="auto" w:fill="FFFFFF"/>
            <w:vAlign w:val="center"/>
          </w:tcPr>
          <w:p w:rsidR="00904D23" w:rsidRPr="00ED4C82" w:rsidRDefault="00904D23" w:rsidP="00AF255A">
            <w:pPr>
              <w:widowControl w:val="0"/>
              <w:rPr>
                <w:sz w:val="20"/>
                <w:szCs w:val="20"/>
              </w:rPr>
            </w:pPr>
            <w:r w:rsidRPr="00ED4C82">
              <w:rPr>
                <w:sz w:val="20"/>
                <w:szCs w:val="20"/>
              </w:rPr>
              <w:t xml:space="preserve">2.2. межбюджетные трансферты, передаваемые из </w:t>
            </w:r>
            <w:r w:rsidR="00AF255A" w:rsidRPr="00ED4C82">
              <w:rPr>
                <w:sz w:val="20"/>
                <w:szCs w:val="20"/>
              </w:rPr>
              <w:t>бюджета Астраханской области</w:t>
            </w:r>
            <w:r w:rsidRPr="00ED4C82">
              <w:rPr>
                <w:sz w:val="20"/>
                <w:szCs w:val="20"/>
              </w:rPr>
              <w:t xml:space="preserve"> в бюджет территориального фонда ОМС на финансовое обеспечение расходов, не включенных в структуру тарифа на оплату медицинской помощи в рамках ТП ОМС</w:t>
            </w:r>
          </w:p>
        </w:tc>
        <w:tc>
          <w:tcPr>
            <w:tcW w:w="425" w:type="dxa"/>
            <w:shd w:val="clear" w:color="auto" w:fill="FFFFFF"/>
            <w:vAlign w:val="center"/>
          </w:tcPr>
          <w:p w:rsidR="00904D23" w:rsidRPr="00CC0108" w:rsidRDefault="00904D23" w:rsidP="00ED4C82">
            <w:pPr>
              <w:widowControl w:val="0"/>
              <w:ind w:left="-57" w:right="-57"/>
              <w:jc w:val="center"/>
              <w:rPr>
                <w:sz w:val="20"/>
                <w:szCs w:val="22"/>
              </w:rPr>
            </w:pPr>
            <w:r w:rsidRPr="00CC0108">
              <w:rPr>
                <w:sz w:val="20"/>
                <w:szCs w:val="22"/>
              </w:rPr>
              <w:t>10</w:t>
            </w:r>
          </w:p>
        </w:tc>
        <w:tc>
          <w:tcPr>
            <w:tcW w:w="1413" w:type="dxa"/>
            <w:vAlign w:val="center"/>
          </w:tcPr>
          <w:p w:rsidR="00904D23" w:rsidRPr="00AF255A" w:rsidRDefault="00904D23" w:rsidP="007B7428">
            <w:pPr>
              <w:widowControl w:val="0"/>
              <w:jc w:val="center"/>
            </w:pPr>
          </w:p>
        </w:tc>
        <w:tc>
          <w:tcPr>
            <w:tcW w:w="1524" w:type="dxa"/>
            <w:vAlign w:val="center"/>
          </w:tcPr>
          <w:p w:rsidR="00904D23" w:rsidRPr="00AF255A" w:rsidRDefault="00904D23" w:rsidP="007B7428">
            <w:pPr>
              <w:widowControl w:val="0"/>
              <w:jc w:val="center"/>
            </w:pPr>
          </w:p>
        </w:tc>
        <w:tc>
          <w:tcPr>
            <w:tcW w:w="1457" w:type="dxa"/>
            <w:vAlign w:val="center"/>
          </w:tcPr>
          <w:p w:rsidR="00904D23" w:rsidRPr="00AF255A" w:rsidRDefault="00904D23" w:rsidP="007B7428">
            <w:pPr>
              <w:widowControl w:val="0"/>
              <w:jc w:val="center"/>
            </w:pPr>
          </w:p>
        </w:tc>
        <w:tc>
          <w:tcPr>
            <w:tcW w:w="1559" w:type="dxa"/>
            <w:vAlign w:val="center"/>
          </w:tcPr>
          <w:p w:rsidR="00904D23" w:rsidRPr="00AF255A" w:rsidRDefault="00904D23" w:rsidP="007B7428">
            <w:pPr>
              <w:widowControl w:val="0"/>
              <w:jc w:val="center"/>
            </w:pPr>
          </w:p>
        </w:tc>
      </w:tr>
    </w:tbl>
    <w:p w:rsidR="003B7C68" w:rsidRPr="00CC0108" w:rsidRDefault="003B7C68" w:rsidP="00116EE6">
      <w:pPr>
        <w:rPr>
          <w:sz w:val="18"/>
          <w:szCs w:val="18"/>
        </w:rPr>
      </w:pPr>
    </w:p>
    <w:p w:rsidR="003B7C68" w:rsidRPr="00CC0108" w:rsidRDefault="003B7C68" w:rsidP="00116EE6">
      <w:pPr>
        <w:rPr>
          <w:sz w:val="18"/>
          <w:szCs w:val="18"/>
        </w:rPr>
        <w:sectPr w:rsidR="003B7C68" w:rsidRPr="00CC0108" w:rsidSect="00ED4C82">
          <w:pgSz w:w="11907" w:h="16840" w:code="9"/>
          <w:pgMar w:top="1134" w:right="567" w:bottom="1134" w:left="1985" w:header="709" w:footer="709" w:gutter="0"/>
          <w:cols w:space="708"/>
          <w:docGrid w:linePitch="360"/>
        </w:sectPr>
      </w:pPr>
    </w:p>
    <w:p w:rsidR="002001D9" w:rsidRPr="00304E89" w:rsidRDefault="002001D9" w:rsidP="00E7638E">
      <w:pPr>
        <w:ind w:left="6237"/>
        <w:jc w:val="both"/>
        <w:outlineLvl w:val="0"/>
        <w:rPr>
          <w:sz w:val="28"/>
          <w:szCs w:val="28"/>
        </w:rPr>
      </w:pPr>
      <w:r w:rsidRPr="00304E89">
        <w:rPr>
          <w:sz w:val="28"/>
          <w:szCs w:val="28"/>
        </w:rPr>
        <w:t>Приложение №</w:t>
      </w:r>
      <w:bookmarkEnd w:id="1"/>
      <w:r w:rsidR="001D0657" w:rsidRPr="00304E89">
        <w:rPr>
          <w:sz w:val="28"/>
          <w:szCs w:val="28"/>
        </w:rPr>
        <w:t>8</w:t>
      </w:r>
    </w:p>
    <w:p w:rsidR="002001D9" w:rsidRPr="00304E89" w:rsidRDefault="002001D9" w:rsidP="00E7638E">
      <w:pPr>
        <w:ind w:left="6237"/>
        <w:jc w:val="both"/>
        <w:rPr>
          <w:sz w:val="28"/>
          <w:szCs w:val="28"/>
        </w:rPr>
      </w:pPr>
      <w:r w:rsidRPr="00304E89">
        <w:rPr>
          <w:sz w:val="28"/>
          <w:szCs w:val="28"/>
        </w:rPr>
        <w:t>к Программе</w:t>
      </w:r>
    </w:p>
    <w:p w:rsidR="002E5A29" w:rsidRDefault="002E5A29" w:rsidP="00116EE6">
      <w:pPr>
        <w:pStyle w:val="ConsNormal"/>
        <w:widowControl/>
        <w:ind w:firstLine="709"/>
        <w:jc w:val="both"/>
      </w:pPr>
    </w:p>
    <w:p w:rsidR="00E7638E" w:rsidRPr="00304E89" w:rsidRDefault="00E7638E" w:rsidP="00116EE6">
      <w:pPr>
        <w:pStyle w:val="ConsNormal"/>
        <w:widowControl/>
        <w:ind w:firstLine="709"/>
        <w:jc w:val="both"/>
      </w:pPr>
    </w:p>
    <w:p w:rsidR="002001D9" w:rsidRPr="00304E89" w:rsidRDefault="002001D9" w:rsidP="00116EE6">
      <w:pPr>
        <w:pStyle w:val="ConsNormal"/>
        <w:widowControl/>
        <w:ind w:firstLine="0"/>
        <w:jc w:val="center"/>
      </w:pPr>
      <w:r w:rsidRPr="00304E89">
        <w:t xml:space="preserve">Условия реализации </w:t>
      </w:r>
    </w:p>
    <w:p w:rsidR="002001D9" w:rsidRPr="00304E89" w:rsidRDefault="002001D9" w:rsidP="00116EE6">
      <w:pPr>
        <w:pStyle w:val="ConsNormal"/>
        <w:widowControl/>
        <w:ind w:firstLine="0"/>
        <w:jc w:val="center"/>
      </w:pPr>
      <w:r w:rsidRPr="00304E89">
        <w:t xml:space="preserve">установленного законодательством Российской Федерации </w:t>
      </w:r>
    </w:p>
    <w:p w:rsidR="002001D9" w:rsidRPr="00304E89" w:rsidRDefault="002001D9" w:rsidP="00116EE6">
      <w:pPr>
        <w:pStyle w:val="ConsNormal"/>
        <w:widowControl/>
        <w:ind w:firstLine="0"/>
        <w:jc w:val="center"/>
      </w:pPr>
      <w:r w:rsidRPr="00304E89">
        <w:t xml:space="preserve">права на выбор врача, в том числе врача общей практики </w:t>
      </w:r>
    </w:p>
    <w:p w:rsidR="002001D9" w:rsidRPr="00304E89" w:rsidRDefault="002001D9" w:rsidP="00116EE6">
      <w:pPr>
        <w:pStyle w:val="ConsNormal"/>
        <w:widowControl/>
        <w:ind w:firstLine="0"/>
        <w:jc w:val="center"/>
      </w:pPr>
      <w:r w:rsidRPr="00304E89">
        <w:t>(семейного врача) и лечащего врача (с учетом согласия врача)</w:t>
      </w:r>
    </w:p>
    <w:p w:rsidR="002001D9" w:rsidRDefault="002001D9" w:rsidP="00116EE6">
      <w:pPr>
        <w:pStyle w:val="ConsNormal"/>
        <w:widowControl/>
        <w:ind w:firstLine="709"/>
        <w:jc w:val="both"/>
      </w:pPr>
    </w:p>
    <w:p w:rsidR="002001D9" w:rsidRPr="00304E89" w:rsidRDefault="002001D9" w:rsidP="00116EE6">
      <w:pPr>
        <w:autoSpaceDE w:val="0"/>
        <w:autoSpaceDN w:val="0"/>
        <w:adjustRightInd w:val="0"/>
        <w:ind w:firstLine="709"/>
        <w:jc w:val="both"/>
        <w:rPr>
          <w:sz w:val="28"/>
          <w:szCs w:val="28"/>
        </w:rPr>
      </w:pPr>
      <w:r w:rsidRPr="00304E89">
        <w:rPr>
          <w:sz w:val="28"/>
          <w:szCs w:val="28"/>
        </w:rPr>
        <w:t xml:space="preserve">В медицинских организациях, оказывающих первичную медико-санитарную помощь в амбулаторных условиях, предоставление медицинской помощи осуществляется преимущественно по территориально-участковому принципу в соответствии с </w:t>
      </w:r>
      <w:r w:rsidR="000F2D59" w:rsidRPr="00304E89">
        <w:rPr>
          <w:sz w:val="28"/>
          <w:szCs w:val="28"/>
        </w:rPr>
        <w:t xml:space="preserve">Федеральным законом от 21.11.2011 №323-ФЗ </w:t>
      </w:r>
      <w:r w:rsidR="000F2D59">
        <w:rPr>
          <w:sz w:val="28"/>
          <w:szCs w:val="28"/>
        </w:rPr>
        <w:t>«</w:t>
      </w:r>
      <w:r w:rsidR="000F2D59" w:rsidRPr="00304E89">
        <w:rPr>
          <w:sz w:val="28"/>
          <w:szCs w:val="28"/>
        </w:rPr>
        <w:t>Об основах охраны здоровья граждан в Российской Федерации</w:t>
      </w:r>
      <w:r w:rsidR="000F2D59">
        <w:rPr>
          <w:sz w:val="28"/>
          <w:szCs w:val="28"/>
        </w:rPr>
        <w:t xml:space="preserve">», </w:t>
      </w:r>
      <w:r w:rsidRPr="00304E89">
        <w:rPr>
          <w:sz w:val="28"/>
          <w:szCs w:val="28"/>
        </w:rPr>
        <w:t xml:space="preserve">приказами Министерства здравоохранения и социального развития Российской Федерации от 15.05.2012 № 543н </w:t>
      </w:r>
      <w:r w:rsidR="00482ED2">
        <w:rPr>
          <w:sz w:val="28"/>
          <w:szCs w:val="28"/>
        </w:rPr>
        <w:t>«</w:t>
      </w:r>
      <w:r w:rsidRPr="00304E89">
        <w:rPr>
          <w:sz w:val="28"/>
          <w:szCs w:val="28"/>
        </w:rPr>
        <w:t xml:space="preserve">Об утверждении </w:t>
      </w:r>
      <w:r w:rsidR="00814F35" w:rsidRPr="00304E89">
        <w:rPr>
          <w:sz w:val="28"/>
          <w:szCs w:val="28"/>
        </w:rPr>
        <w:t xml:space="preserve">Положения </w:t>
      </w:r>
      <w:r w:rsidRPr="00304E89">
        <w:rPr>
          <w:sz w:val="28"/>
          <w:szCs w:val="28"/>
        </w:rPr>
        <w:t>об организации оказания первичной медико-санитарной помощи взрослому населению</w:t>
      </w:r>
      <w:r w:rsidR="00482ED2">
        <w:rPr>
          <w:sz w:val="28"/>
          <w:szCs w:val="28"/>
        </w:rPr>
        <w:t>»</w:t>
      </w:r>
      <w:r w:rsidRPr="00304E89">
        <w:rPr>
          <w:sz w:val="28"/>
          <w:szCs w:val="28"/>
        </w:rPr>
        <w:t xml:space="preserve">, от 16.04.2012 №366н </w:t>
      </w:r>
      <w:r w:rsidR="00482ED2">
        <w:rPr>
          <w:sz w:val="28"/>
          <w:szCs w:val="28"/>
        </w:rPr>
        <w:t>«</w:t>
      </w:r>
      <w:r w:rsidRPr="00304E89">
        <w:rPr>
          <w:sz w:val="28"/>
          <w:szCs w:val="28"/>
        </w:rPr>
        <w:t>Об утверждении Порядка оказания педиатрической помощи</w:t>
      </w:r>
      <w:r w:rsidR="00482ED2">
        <w:rPr>
          <w:sz w:val="28"/>
          <w:szCs w:val="28"/>
        </w:rPr>
        <w:t>»</w:t>
      </w:r>
      <w:r w:rsidRPr="00304E89">
        <w:rPr>
          <w:sz w:val="28"/>
          <w:szCs w:val="28"/>
        </w:rPr>
        <w:t>. Распределение населения по врачебным участкам осуществляется с учетом установленной нормативной численности прикрепленного населения врачебного участка в целях максимального обеспечения доступности, соблюдения иных прав граждан.</w:t>
      </w:r>
    </w:p>
    <w:p w:rsidR="002001D9" w:rsidRPr="00304E89" w:rsidRDefault="002001D9" w:rsidP="00116EE6">
      <w:pPr>
        <w:ind w:firstLine="709"/>
        <w:jc w:val="both"/>
        <w:rPr>
          <w:sz w:val="28"/>
          <w:szCs w:val="28"/>
        </w:rPr>
      </w:pPr>
      <w:r w:rsidRPr="00304E89">
        <w:rPr>
          <w:sz w:val="28"/>
          <w:szCs w:val="28"/>
        </w:rPr>
        <w:t xml:space="preserve">Право гражданина на выбор медицинской организации установлено Федеральным законом от 21.11.2011 №323-ФЗ </w:t>
      </w:r>
      <w:r w:rsidR="00482ED2">
        <w:rPr>
          <w:sz w:val="28"/>
          <w:szCs w:val="28"/>
        </w:rPr>
        <w:t>«</w:t>
      </w:r>
      <w:r w:rsidRPr="00304E89">
        <w:rPr>
          <w:sz w:val="28"/>
          <w:szCs w:val="28"/>
        </w:rPr>
        <w:t>Об основах охраны здоровья граждан в Российской Федерации</w:t>
      </w:r>
      <w:r w:rsidR="00482ED2">
        <w:rPr>
          <w:sz w:val="28"/>
          <w:szCs w:val="28"/>
        </w:rPr>
        <w:t>»</w:t>
      </w:r>
      <w:r w:rsidRPr="00304E89">
        <w:rPr>
          <w:sz w:val="28"/>
          <w:szCs w:val="28"/>
        </w:rPr>
        <w:t xml:space="preserve">; механизм реализации указанного права определен приказами Министерства здравоохранения и социального развития Российской Федерации от 26.04.2012 № 406н </w:t>
      </w:r>
      <w:r w:rsidR="00482ED2">
        <w:rPr>
          <w:sz w:val="28"/>
          <w:szCs w:val="28"/>
        </w:rPr>
        <w:t>«</w:t>
      </w:r>
      <w:r w:rsidRPr="00304E89">
        <w:rPr>
          <w:sz w:val="28"/>
          <w:szCs w:val="28"/>
        </w:rPr>
        <w: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r w:rsidR="00482ED2">
        <w:rPr>
          <w:sz w:val="28"/>
          <w:szCs w:val="28"/>
        </w:rPr>
        <w:t>»</w:t>
      </w:r>
      <w:r w:rsidRPr="00304E89">
        <w:rPr>
          <w:sz w:val="28"/>
          <w:szCs w:val="28"/>
        </w:rPr>
        <w:t xml:space="preserve"> и  Министерства здравоохранения Российской Федерации от 21.12.2012 №1342н </w:t>
      </w:r>
      <w:r w:rsidR="00482ED2">
        <w:rPr>
          <w:sz w:val="28"/>
          <w:szCs w:val="28"/>
        </w:rPr>
        <w:t>«</w:t>
      </w:r>
      <w:r w:rsidRPr="00304E89">
        <w:rPr>
          <w:sz w:val="28"/>
          <w:szCs w:val="28"/>
        </w:rPr>
        <w: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w:t>
      </w:r>
      <w:r w:rsidR="00482ED2">
        <w:rPr>
          <w:sz w:val="28"/>
          <w:szCs w:val="28"/>
        </w:rPr>
        <w:t>»</w:t>
      </w:r>
      <w:r w:rsidRPr="00304E89">
        <w:rPr>
          <w:sz w:val="28"/>
          <w:szCs w:val="28"/>
        </w:rPr>
        <w:t>.</w:t>
      </w:r>
    </w:p>
    <w:p w:rsidR="002001D9" w:rsidRPr="00304E89" w:rsidRDefault="002001D9" w:rsidP="00116EE6">
      <w:pPr>
        <w:ind w:firstLine="709"/>
        <w:jc w:val="both"/>
        <w:rPr>
          <w:sz w:val="28"/>
          <w:szCs w:val="28"/>
        </w:rPr>
      </w:pPr>
      <w:r w:rsidRPr="00304E89">
        <w:rPr>
          <w:sz w:val="28"/>
          <w:szCs w:val="28"/>
        </w:rPr>
        <w:t xml:space="preserve">Выбор или замена медицинской организации, оказывающей первичную медико-санитарную помощь, осуществляется гражданином,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до приобретения им дееспособности в полном объеме до достижения совершеннолетия - его родителями или другими законными представителями) (далее - гражданин), путем обращения в медицинскую организацию, оказывающую медицинскую помощь. </w:t>
      </w:r>
    </w:p>
    <w:p w:rsidR="002001D9" w:rsidRPr="00304E89" w:rsidRDefault="002001D9" w:rsidP="00116EE6">
      <w:pPr>
        <w:ind w:firstLine="709"/>
        <w:jc w:val="both"/>
        <w:rPr>
          <w:sz w:val="28"/>
          <w:szCs w:val="28"/>
        </w:rPr>
      </w:pPr>
      <w:r w:rsidRPr="00304E89">
        <w:rPr>
          <w:sz w:val="28"/>
          <w:szCs w:val="28"/>
        </w:rPr>
        <w:t>Для выбора медицинской организации, оказывающей первичную медико-санитарную помощь, гражданин лично или через своего законного представителя обращается в выбранную им медицинскую организацию с письменным заявлением о выборе медицинской организации и участкового врача (терапевта, педиатра) и врача обшей врачебной практики (семейн</w:t>
      </w:r>
      <w:r w:rsidR="003521D0">
        <w:rPr>
          <w:sz w:val="28"/>
          <w:szCs w:val="28"/>
        </w:rPr>
        <w:t>ого</w:t>
      </w:r>
      <w:r w:rsidRPr="00304E89">
        <w:rPr>
          <w:sz w:val="28"/>
          <w:szCs w:val="28"/>
        </w:rPr>
        <w:t xml:space="preserve"> </w:t>
      </w:r>
      <w:r w:rsidR="003521D0">
        <w:rPr>
          <w:sz w:val="28"/>
          <w:szCs w:val="28"/>
        </w:rPr>
        <w:t>врача</w:t>
      </w:r>
      <w:r w:rsidRPr="00304E89">
        <w:rPr>
          <w:sz w:val="28"/>
          <w:szCs w:val="28"/>
        </w:rPr>
        <w:t>). Выбор медицинской организации осуществляется не чаще, чем один раз в год (за исключением случаев изменения места жительства). Выбор врача-терапевта, врача-терапевта участкового, врача-педиатра, врача-педиатра участкового, врача общей практики (семейного врача) или фельдшера в выбранной медицинской организации также осуществляется один раз в год (за исключением случаев замены медицинской организации).</w:t>
      </w:r>
    </w:p>
    <w:p w:rsidR="002001D9" w:rsidRPr="00304E89" w:rsidRDefault="002001D9" w:rsidP="00116EE6">
      <w:pPr>
        <w:ind w:firstLine="709"/>
        <w:jc w:val="both"/>
        <w:rPr>
          <w:sz w:val="28"/>
          <w:szCs w:val="28"/>
        </w:rPr>
      </w:pPr>
      <w:r w:rsidRPr="00304E89">
        <w:rPr>
          <w:sz w:val="28"/>
          <w:szCs w:val="28"/>
        </w:rPr>
        <w:t>На основании письменного заявления о выборе медицинской организации, оказывающей первичную медико-санитарную помощь, гражданин должен быть ознакомлен с перечнем врачей-терапевтов, врачей-терапевтов участковых, врачей-педиатров, врачей-педиатров участковых, врачей общей практики (семейных врачей) или фельдшеров, с количеством граждан, выбравших указанных медицинских работников, и сведениями о территориях обслуживания (врачебных участках) указанных медицинских работников при оказании ими медицинской помощи на дому.</w:t>
      </w:r>
    </w:p>
    <w:p w:rsidR="002001D9" w:rsidRPr="00304E89" w:rsidRDefault="002001D9" w:rsidP="00116EE6">
      <w:pPr>
        <w:autoSpaceDE w:val="0"/>
        <w:autoSpaceDN w:val="0"/>
        <w:adjustRightInd w:val="0"/>
        <w:ind w:firstLine="709"/>
        <w:jc w:val="both"/>
        <w:rPr>
          <w:sz w:val="28"/>
          <w:szCs w:val="28"/>
        </w:rPr>
      </w:pPr>
      <w:r w:rsidRPr="00304E89">
        <w:rPr>
          <w:sz w:val="28"/>
          <w:szCs w:val="28"/>
        </w:rPr>
        <w:t>В случае, если застрахованный, выбравший участкового врача (терапевта, педиатра), врача общей практики, проживает на закрепленном за врачом участке, медицинская организация обязана прикрепить его к данному врачу.</w:t>
      </w:r>
    </w:p>
    <w:p w:rsidR="002001D9" w:rsidRPr="00304E89" w:rsidRDefault="002001D9" w:rsidP="00116EE6">
      <w:pPr>
        <w:autoSpaceDE w:val="0"/>
        <w:autoSpaceDN w:val="0"/>
        <w:adjustRightInd w:val="0"/>
        <w:ind w:firstLine="709"/>
        <w:jc w:val="both"/>
        <w:rPr>
          <w:sz w:val="28"/>
          <w:szCs w:val="28"/>
        </w:rPr>
      </w:pPr>
      <w:r w:rsidRPr="00304E89">
        <w:rPr>
          <w:sz w:val="28"/>
          <w:szCs w:val="28"/>
        </w:rPr>
        <w:t>В случае, если застрахованный не проживает на участке, закрепленном за врачом, вопрос о прикреплении к врачу решается руководителем медицинской организации (ее подразделения) совместно с врачом и пациентом с учетом кадровой обеспеченности организации, нагрузки на врача и согласия последнего.</w:t>
      </w:r>
    </w:p>
    <w:p w:rsidR="002001D9" w:rsidRPr="00304E89" w:rsidRDefault="002001D9" w:rsidP="00116EE6">
      <w:pPr>
        <w:ind w:firstLine="709"/>
        <w:jc w:val="both"/>
        <w:rPr>
          <w:sz w:val="28"/>
          <w:szCs w:val="28"/>
        </w:rPr>
      </w:pPr>
      <w:r w:rsidRPr="00304E89">
        <w:rPr>
          <w:sz w:val="28"/>
          <w:szCs w:val="28"/>
        </w:rPr>
        <w:t xml:space="preserve">При выборе медицинской организации и врача для получения первичной медико-санитарной помощи гражданин (или его законный представитель) дает информированное добровольное согласие на медицинские вмешательства, перечень которых установлен приказом Министерства здравоохранения и социального развития Российской Федерации от 23.04.2012 № 390н. </w:t>
      </w:r>
    </w:p>
    <w:p w:rsidR="002001D9" w:rsidRPr="00304E89" w:rsidRDefault="002001D9" w:rsidP="00116EE6">
      <w:pPr>
        <w:ind w:firstLine="709"/>
        <w:jc w:val="both"/>
        <w:rPr>
          <w:sz w:val="28"/>
          <w:szCs w:val="28"/>
        </w:rPr>
      </w:pPr>
      <w:r w:rsidRPr="00304E89">
        <w:rPr>
          <w:sz w:val="28"/>
          <w:szCs w:val="28"/>
        </w:rPr>
        <w:t>Выбор медицинской организации при оказании специализированной медицинской помощи в плановой форме осуществляется по направлению на оказание специализированной медицинской помощи (далее - направление), выданному лечащим врачом. При выдаче направления лечащий врач обязан проинформировать гражданина о медицинских организациях, участвующих в реализации Программы, в которых возможно оказание медицинской помощи с учетом сроков ожидания медицинской помощи, установленных Программой. На основании этой информации гражданин осуществляет выбор медицинской организации, в которую он должен быть направлен для оказания специализированной медицинской помощи.</w:t>
      </w:r>
    </w:p>
    <w:p w:rsidR="002001D9" w:rsidRPr="00304E89" w:rsidRDefault="002001D9" w:rsidP="00116EE6">
      <w:pPr>
        <w:ind w:firstLine="709"/>
        <w:jc w:val="both"/>
        <w:rPr>
          <w:sz w:val="28"/>
          <w:szCs w:val="28"/>
        </w:rPr>
      </w:pPr>
      <w:r w:rsidRPr="00304E89">
        <w:rPr>
          <w:sz w:val="28"/>
          <w:szCs w:val="28"/>
        </w:rPr>
        <w:t>В случае, если гражданин выбирает медицинскую организацию, в которой срок ожидания специализированной медицинской помощи превышает срок ожидания медицинской помощи, установленный Программой, лечащим врачом делается соответствующая отметка в медицинской документации.</w:t>
      </w:r>
    </w:p>
    <w:p w:rsidR="002001D9" w:rsidRPr="00304E89" w:rsidRDefault="002001D9" w:rsidP="00116EE6">
      <w:pPr>
        <w:ind w:firstLine="709"/>
        <w:jc w:val="both"/>
        <w:rPr>
          <w:sz w:val="28"/>
          <w:szCs w:val="28"/>
        </w:rPr>
      </w:pPr>
      <w:r w:rsidRPr="00304E89">
        <w:rPr>
          <w:sz w:val="28"/>
          <w:szCs w:val="28"/>
        </w:rPr>
        <w:t xml:space="preserve">Руководитель медицинской организации (ее подразделения) в случае требования пациента о замене лечащего врача обязан оказывать содействие выбору гражданином лечащего врача в соответствии с приказом Министерства здравоохранения и социального развития Российской Федерации от 26.04.2012 № 407н </w:t>
      </w:r>
      <w:r w:rsidR="00482ED2">
        <w:rPr>
          <w:sz w:val="28"/>
          <w:szCs w:val="28"/>
        </w:rPr>
        <w:t>«</w:t>
      </w:r>
      <w:r w:rsidRPr="00304E89">
        <w:rPr>
          <w:sz w:val="28"/>
          <w:szCs w:val="28"/>
        </w:rPr>
        <w: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w:t>
      </w:r>
      <w:r w:rsidR="00482ED2">
        <w:rPr>
          <w:sz w:val="28"/>
          <w:szCs w:val="28"/>
        </w:rPr>
        <w:t>»</w:t>
      </w:r>
      <w:r w:rsidRPr="00304E89">
        <w:rPr>
          <w:sz w:val="28"/>
          <w:szCs w:val="28"/>
        </w:rPr>
        <w:t xml:space="preserve">. </w:t>
      </w:r>
    </w:p>
    <w:p w:rsidR="002001D9" w:rsidRPr="00304E89" w:rsidRDefault="002001D9" w:rsidP="00116EE6">
      <w:pPr>
        <w:ind w:firstLine="709"/>
        <w:jc w:val="both"/>
        <w:rPr>
          <w:sz w:val="28"/>
          <w:szCs w:val="28"/>
        </w:rPr>
      </w:pPr>
      <w:r w:rsidRPr="00304E89">
        <w:rPr>
          <w:sz w:val="28"/>
          <w:szCs w:val="28"/>
        </w:rPr>
        <w:t xml:space="preserve">В случае замены лечащего врача (за исключением случаев оказания специализированной медицинской помощи) гражданин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 Руководитель медицинской организации (ее подразделения) после рассмотрения заявления информирует гражданина о врачах соответствующей специальности и сроках оказания медицинской помощи указанными врачами, на основании чего гражданин осуществляет выбор врача. </w:t>
      </w:r>
    </w:p>
    <w:p w:rsidR="002001D9" w:rsidRPr="00304E89" w:rsidRDefault="002001D9" w:rsidP="003B7C68">
      <w:pPr>
        <w:ind w:firstLine="709"/>
        <w:jc w:val="both"/>
        <w:rPr>
          <w:sz w:val="28"/>
          <w:szCs w:val="28"/>
        </w:rPr>
      </w:pPr>
      <w:r w:rsidRPr="00304E89">
        <w:rPr>
          <w:sz w:val="28"/>
          <w:szCs w:val="28"/>
        </w:rPr>
        <w:t xml:space="preserve">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 Руководитель медицинской организации (ее подразделения) после рассмотрения заявления информирует пациента о врачах соответствующей специальности, сроках оказания медицинской помощи указанными врачами. </w:t>
      </w:r>
    </w:p>
    <w:p w:rsidR="002001D9" w:rsidRDefault="002001D9" w:rsidP="003B7C68">
      <w:pPr>
        <w:autoSpaceDE w:val="0"/>
        <w:autoSpaceDN w:val="0"/>
        <w:adjustRightInd w:val="0"/>
        <w:ind w:firstLine="709"/>
        <w:jc w:val="both"/>
        <w:rPr>
          <w:sz w:val="28"/>
          <w:szCs w:val="28"/>
        </w:rPr>
      </w:pPr>
      <w:r w:rsidRPr="00304E89">
        <w:rPr>
          <w:sz w:val="28"/>
          <w:szCs w:val="28"/>
        </w:rPr>
        <w:t>Возложение функций лечащего врача на врача соответствующей специальности осуществляется с учетом его согласия.</w:t>
      </w:r>
    </w:p>
    <w:p w:rsidR="003B7C68" w:rsidRDefault="003B7C68" w:rsidP="003B7C68">
      <w:pPr>
        <w:autoSpaceDE w:val="0"/>
        <w:autoSpaceDN w:val="0"/>
        <w:adjustRightInd w:val="0"/>
        <w:ind w:firstLine="709"/>
        <w:jc w:val="both"/>
        <w:rPr>
          <w:sz w:val="28"/>
          <w:szCs w:val="28"/>
        </w:rPr>
      </w:pPr>
    </w:p>
    <w:p w:rsidR="003B7C68" w:rsidRDefault="003B7C68" w:rsidP="003B7C68">
      <w:pPr>
        <w:autoSpaceDE w:val="0"/>
        <w:autoSpaceDN w:val="0"/>
        <w:adjustRightInd w:val="0"/>
        <w:ind w:firstLine="709"/>
        <w:jc w:val="both"/>
        <w:rPr>
          <w:sz w:val="28"/>
          <w:szCs w:val="28"/>
        </w:rPr>
        <w:sectPr w:rsidR="003B7C68" w:rsidSect="00135431">
          <w:type w:val="nextColumn"/>
          <w:pgSz w:w="11907" w:h="16840" w:code="9"/>
          <w:pgMar w:top="1134" w:right="567" w:bottom="1134" w:left="1985" w:header="709" w:footer="709" w:gutter="0"/>
          <w:cols w:space="708"/>
          <w:docGrid w:linePitch="360"/>
        </w:sectPr>
      </w:pPr>
    </w:p>
    <w:p w:rsidR="002001D9" w:rsidRPr="00304E89" w:rsidRDefault="002001D9" w:rsidP="00E7638E">
      <w:pPr>
        <w:ind w:left="6237"/>
        <w:jc w:val="both"/>
        <w:outlineLvl w:val="0"/>
        <w:rPr>
          <w:sz w:val="28"/>
          <w:szCs w:val="28"/>
        </w:rPr>
      </w:pPr>
      <w:r w:rsidRPr="00304E89">
        <w:rPr>
          <w:sz w:val="28"/>
          <w:szCs w:val="28"/>
        </w:rPr>
        <w:t>Приложение №</w:t>
      </w:r>
      <w:r w:rsidR="001D0657" w:rsidRPr="00304E89">
        <w:rPr>
          <w:sz w:val="28"/>
          <w:szCs w:val="28"/>
        </w:rPr>
        <w:t>9</w:t>
      </w:r>
    </w:p>
    <w:p w:rsidR="002001D9" w:rsidRPr="00304E89" w:rsidRDefault="002001D9" w:rsidP="00E7638E">
      <w:pPr>
        <w:ind w:left="6237"/>
        <w:jc w:val="both"/>
        <w:rPr>
          <w:sz w:val="28"/>
          <w:szCs w:val="28"/>
        </w:rPr>
      </w:pPr>
      <w:r w:rsidRPr="00304E89">
        <w:rPr>
          <w:sz w:val="28"/>
          <w:szCs w:val="28"/>
        </w:rPr>
        <w:t>к Программе</w:t>
      </w:r>
    </w:p>
    <w:p w:rsidR="00135431" w:rsidRDefault="00135431" w:rsidP="00116EE6">
      <w:pPr>
        <w:pStyle w:val="ConsNormal"/>
        <w:widowControl/>
        <w:ind w:firstLine="0"/>
        <w:jc w:val="center"/>
      </w:pPr>
    </w:p>
    <w:p w:rsidR="002001D9" w:rsidRPr="00304E89" w:rsidRDefault="002001D9" w:rsidP="00116EE6">
      <w:pPr>
        <w:pStyle w:val="ConsNormal"/>
        <w:widowControl/>
        <w:ind w:firstLine="0"/>
        <w:jc w:val="center"/>
      </w:pPr>
      <w:r w:rsidRPr="00304E89">
        <w:t xml:space="preserve">Порядок реализации </w:t>
      </w:r>
    </w:p>
    <w:p w:rsidR="002001D9" w:rsidRPr="00304E89" w:rsidRDefault="002001D9" w:rsidP="00116EE6">
      <w:pPr>
        <w:pStyle w:val="ConsNormal"/>
        <w:widowControl/>
        <w:ind w:firstLine="0"/>
        <w:jc w:val="center"/>
      </w:pPr>
      <w:r w:rsidRPr="00304E89">
        <w:t>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w:t>
      </w:r>
      <w:r w:rsidR="003521D0">
        <w:t xml:space="preserve"> </w:t>
      </w:r>
      <w:r w:rsidRPr="00304E89">
        <w:t>находящихся на территории Астраханской области</w:t>
      </w:r>
    </w:p>
    <w:p w:rsidR="002001D9" w:rsidRDefault="002001D9" w:rsidP="00116EE6">
      <w:pPr>
        <w:pStyle w:val="ConsNormal"/>
        <w:widowControl/>
        <w:ind w:firstLine="709"/>
        <w:jc w:val="both"/>
      </w:pPr>
    </w:p>
    <w:p w:rsidR="001456E6" w:rsidRDefault="001456E6" w:rsidP="001456E6">
      <w:pPr>
        <w:tabs>
          <w:tab w:val="left" w:pos="0"/>
        </w:tabs>
        <w:spacing w:line="232" w:lineRule="auto"/>
        <w:ind w:firstLine="709"/>
        <w:jc w:val="both"/>
        <w:outlineLvl w:val="0"/>
        <w:rPr>
          <w:sz w:val="28"/>
          <w:szCs w:val="28"/>
        </w:rPr>
      </w:pPr>
      <w:r>
        <w:rPr>
          <w:sz w:val="28"/>
          <w:szCs w:val="28"/>
        </w:rPr>
        <w:t>Правом на внеочередное оказание медицинской помощи в медицинских организациях, находящихся на территории Астраханской области, пользуются следующие отдельные категории граждан, установленные законодательством Российской Федерации и Астраханской области (далее – льготные категории граждан), при наличии медицинских показаний:</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969"/>
      </w:tblGrid>
      <w:tr w:rsidR="007522DD" w:rsidTr="007522DD">
        <w:tc>
          <w:tcPr>
            <w:tcW w:w="5529" w:type="dxa"/>
            <w:tcBorders>
              <w:top w:val="single" w:sz="4" w:space="0" w:color="auto"/>
              <w:left w:val="single" w:sz="4" w:space="0" w:color="auto"/>
              <w:bottom w:val="single" w:sz="4" w:space="0" w:color="auto"/>
              <w:right w:val="single" w:sz="4" w:space="0" w:color="auto"/>
            </w:tcBorders>
            <w:hideMark/>
          </w:tcPr>
          <w:p w:rsidR="001456E6" w:rsidRDefault="001456E6" w:rsidP="007522DD">
            <w:pPr>
              <w:tabs>
                <w:tab w:val="left" w:pos="0"/>
              </w:tabs>
              <w:spacing w:line="240" w:lineRule="exact"/>
              <w:jc w:val="center"/>
              <w:outlineLvl w:val="0"/>
              <w:rPr>
                <w:sz w:val="22"/>
                <w:szCs w:val="28"/>
              </w:rPr>
            </w:pPr>
            <w:r>
              <w:rPr>
                <w:bCs/>
                <w:sz w:val="22"/>
                <w:szCs w:val="28"/>
              </w:rPr>
              <w:t>Наименование льготных категорий граждан</w:t>
            </w:r>
          </w:p>
        </w:tc>
        <w:tc>
          <w:tcPr>
            <w:tcW w:w="3969" w:type="dxa"/>
            <w:tcBorders>
              <w:top w:val="single" w:sz="4" w:space="0" w:color="auto"/>
              <w:left w:val="single" w:sz="4" w:space="0" w:color="auto"/>
              <w:bottom w:val="single" w:sz="4" w:space="0" w:color="auto"/>
              <w:right w:val="single" w:sz="4" w:space="0" w:color="auto"/>
            </w:tcBorders>
            <w:hideMark/>
          </w:tcPr>
          <w:p w:rsidR="001456E6" w:rsidRDefault="001456E6" w:rsidP="007522DD">
            <w:pPr>
              <w:tabs>
                <w:tab w:val="left" w:pos="0"/>
              </w:tabs>
              <w:spacing w:line="240" w:lineRule="exact"/>
              <w:jc w:val="center"/>
              <w:outlineLvl w:val="0"/>
              <w:rPr>
                <w:sz w:val="22"/>
                <w:szCs w:val="28"/>
              </w:rPr>
            </w:pPr>
            <w:r>
              <w:rPr>
                <w:bCs/>
                <w:sz w:val="22"/>
                <w:szCs w:val="28"/>
              </w:rPr>
              <w:t>Основание права</w:t>
            </w:r>
          </w:p>
        </w:tc>
      </w:tr>
    </w:tbl>
    <w:p w:rsidR="001456E6" w:rsidRDefault="007522DD" w:rsidP="007522DD">
      <w:pPr>
        <w:tabs>
          <w:tab w:val="left" w:pos="0"/>
        </w:tabs>
        <w:spacing w:line="232" w:lineRule="auto"/>
        <w:jc w:val="both"/>
        <w:outlineLvl w:val="0"/>
        <w:rPr>
          <w:sz w:val="2"/>
          <w:szCs w:val="2"/>
        </w:rPr>
      </w:pPr>
      <w:r>
        <w:rPr>
          <w:sz w:val="2"/>
          <w:szCs w:val="2"/>
        </w:rPr>
        <w:t xml:space="preserve">  </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529"/>
        <w:gridCol w:w="3969"/>
      </w:tblGrid>
      <w:tr w:rsidR="001456E6" w:rsidTr="007522DD">
        <w:trPr>
          <w:trHeight w:val="244"/>
          <w:tblHeader/>
        </w:trPr>
        <w:tc>
          <w:tcPr>
            <w:tcW w:w="552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1456E6" w:rsidRDefault="001456E6" w:rsidP="007522DD">
            <w:pPr>
              <w:tabs>
                <w:tab w:val="left" w:pos="0"/>
              </w:tabs>
              <w:spacing w:line="240" w:lineRule="exact"/>
              <w:jc w:val="center"/>
              <w:outlineLvl w:val="0"/>
              <w:rPr>
                <w:sz w:val="22"/>
                <w:szCs w:val="28"/>
              </w:rPr>
            </w:pPr>
            <w:r>
              <w:rPr>
                <w:bCs/>
                <w:sz w:val="22"/>
                <w:szCs w:val="28"/>
              </w:rPr>
              <w:t>1</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1456E6" w:rsidRDefault="001456E6" w:rsidP="007522DD">
            <w:pPr>
              <w:tabs>
                <w:tab w:val="left" w:pos="0"/>
              </w:tabs>
              <w:spacing w:line="240" w:lineRule="exact"/>
              <w:jc w:val="center"/>
              <w:outlineLvl w:val="0"/>
              <w:rPr>
                <w:sz w:val="22"/>
                <w:szCs w:val="28"/>
              </w:rPr>
            </w:pPr>
            <w:r>
              <w:rPr>
                <w:bCs/>
                <w:sz w:val="22"/>
                <w:szCs w:val="28"/>
              </w:rPr>
              <w:t>2</w:t>
            </w:r>
          </w:p>
        </w:tc>
      </w:tr>
      <w:tr w:rsidR="001456E6" w:rsidTr="007522DD">
        <w:tc>
          <w:tcPr>
            <w:tcW w:w="552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1456E6" w:rsidRDefault="001456E6" w:rsidP="00135431">
            <w:pPr>
              <w:tabs>
                <w:tab w:val="left" w:pos="0"/>
              </w:tabs>
              <w:spacing w:line="240" w:lineRule="exact"/>
              <w:jc w:val="both"/>
              <w:outlineLvl w:val="0"/>
              <w:rPr>
                <w:sz w:val="22"/>
                <w:szCs w:val="28"/>
              </w:rPr>
            </w:pPr>
            <w:r>
              <w:rPr>
                <w:sz w:val="22"/>
                <w:szCs w:val="28"/>
              </w:rPr>
              <w:t xml:space="preserve">Ветераны Великой Отечественной войны </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1456E6" w:rsidRDefault="001456E6" w:rsidP="007522DD">
            <w:pPr>
              <w:tabs>
                <w:tab w:val="left" w:pos="0"/>
              </w:tabs>
              <w:spacing w:line="240" w:lineRule="exact"/>
              <w:jc w:val="both"/>
              <w:outlineLvl w:val="0"/>
              <w:rPr>
                <w:sz w:val="22"/>
                <w:szCs w:val="28"/>
              </w:rPr>
            </w:pPr>
            <w:r>
              <w:rPr>
                <w:sz w:val="22"/>
                <w:szCs w:val="28"/>
              </w:rPr>
              <w:t>Федеральный закон от 12.01.95 № 5-ФЗ «О ветеранах» </w:t>
            </w:r>
          </w:p>
        </w:tc>
      </w:tr>
      <w:tr w:rsidR="001456E6" w:rsidTr="007522DD">
        <w:tc>
          <w:tcPr>
            <w:tcW w:w="552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1456E6" w:rsidRDefault="001456E6" w:rsidP="007522DD">
            <w:pPr>
              <w:tabs>
                <w:tab w:val="left" w:pos="0"/>
              </w:tabs>
              <w:spacing w:line="240" w:lineRule="exact"/>
              <w:jc w:val="both"/>
              <w:outlineLvl w:val="0"/>
              <w:rPr>
                <w:sz w:val="22"/>
                <w:szCs w:val="28"/>
              </w:rPr>
            </w:pPr>
            <w:r>
              <w:rPr>
                <w:sz w:val="22"/>
                <w:szCs w:val="28"/>
              </w:rPr>
              <w:t>Ветераны боевых действий</w:t>
            </w:r>
          </w:p>
        </w:tc>
        <w:tc>
          <w:tcPr>
            <w:tcW w:w="396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456E6" w:rsidRDefault="001456E6" w:rsidP="007522DD">
            <w:pPr>
              <w:rPr>
                <w:sz w:val="22"/>
                <w:szCs w:val="28"/>
              </w:rPr>
            </w:pPr>
          </w:p>
        </w:tc>
      </w:tr>
      <w:tr w:rsidR="001456E6" w:rsidTr="007522DD">
        <w:tc>
          <w:tcPr>
            <w:tcW w:w="552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1456E6" w:rsidRDefault="001456E6" w:rsidP="007522DD">
            <w:pPr>
              <w:tabs>
                <w:tab w:val="left" w:pos="0"/>
              </w:tabs>
              <w:spacing w:line="240" w:lineRule="exact"/>
              <w:jc w:val="both"/>
              <w:outlineLvl w:val="0"/>
              <w:rPr>
                <w:sz w:val="22"/>
                <w:szCs w:val="28"/>
              </w:rPr>
            </w:pPr>
            <w:r>
              <w:rPr>
                <w:sz w:val="22"/>
                <w:szCs w:val="28"/>
              </w:rPr>
              <w:t xml:space="preserve">Инвалиды </w:t>
            </w:r>
            <w:r w:rsidR="00135431">
              <w:rPr>
                <w:sz w:val="22"/>
                <w:szCs w:val="28"/>
              </w:rPr>
              <w:t>Великой Отечественной войны</w:t>
            </w:r>
            <w:r>
              <w:rPr>
                <w:sz w:val="22"/>
                <w:szCs w:val="28"/>
              </w:rPr>
              <w:t xml:space="preserve"> и инвалиды боевых действий </w:t>
            </w:r>
          </w:p>
        </w:tc>
        <w:tc>
          <w:tcPr>
            <w:tcW w:w="396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456E6" w:rsidRDefault="001456E6" w:rsidP="007522DD">
            <w:pPr>
              <w:rPr>
                <w:sz w:val="22"/>
                <w:szCs w:val="28"/>
              </w:rPr>
            </w:pPr>
          </w:p>
        </w:tc>
      </w:tr>
      <w:tr w:rsidR="001456E6" w:rsidTr="007522DD">
        <w:tc>
          <w:tcPr>
            <w:tcW w:w="552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1456E6" w:rsidRDefault="001456E6" w:rsidP="007522DD">
            <w:pPr>
              <w:tabs>
                <w:tab w:val="left" w:pos="0"/>
              </w:tabs>
              <w:spacing w:line="240" w:lineRule="exact"/>
              <w:jc w:val="both"/>
              <w:outlineLvl w:val="0"/>
              <w:rPr>
                <w:sz w:val="22"/>
                <w:szCs w:val="28"/>
              </w:rPr>
            </w:pPr>
            <w:r>
              <w:rPr>
                <w:sz w:val="22"/>
                <w:szCs w:val="28"/>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22.06.</w:t>
            </w:r>
            <w:r w:rsidR="00135431">
              <w:rPr>
                <w:sz w:val="22"/>
                <w:szCs w:val="28"/>
              </w:rPr>
              <w:t>19</w:t>
            </w:r>
            <w:r>
              <w:rPr>
                <w:sz w:val="22"/>
                <w:szCs w:val="28"/>
              </w:rPr>
              <w:t>41  по 03.09.</w:t>
            </w:r>
            <w:r w:rsidR="00135431">
              <w:rPr>
                <w:sz w:val="22"/>
                <w:szCs w:val="28"/>
              </w:rPr>
              <w:t>19</w:t>
            </w:r>
            <w:r>
              <w:rPr>
                <w:sz w:val="22"/>
                <w:szCs w:val="28"/>
              </w:rPr>
              <w:t>45</w:t>
            </w:r>
            <w:r w:rsidR="00135431">
              <w:rPr>
                <w:sz w:val="22"/>
                <w:szCs w:val="28"/>
              </w:rPr>
              <w:t>,</w:t>
            </w:r>
            <w:r>
              <w:rPr>
                <w:sz w:val="22"/>
                <w:szCs w:val="28"/>
              </w:rPr>
              <w:t xml:space="preserve"> не менее 6 месяцев; военнослужащие, награжденные орденами или медалями СССР за службу в указанный период</w:t>
            </w:r>
          </w:p>
        </w:tc>
        <w:tc>
          <w:tcPr>
            <w:tcW w:w="396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456E6" w:rsidRDefault="001456E6" w:rsidP="007522DD">
            <w:pPr>
              <w:rPr>
                <w:sz w:val="22"/>
                <w:szCs w:val="28"/>
              </w:rPr>
            </w:pPr>
          </w:p>
        </w:tc>
      </w:tr>
      <w:tr w:rsidR="001456E6" w:rsidTr="007522DD">
        <w:tc>
          <w:tcPr>
            <w:tcW w:w="552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1456E6" w:rsidRDefault="001456E6" w:rsidP="007522DD">
            <w:pPr>
              <w:tabs>
                <w:tab w:val="left" w:pos="0"/>
              </w:tabs>
              <w:spacing w:line="240" w:lineRule="exact"/>
              <w:jc w:val="both"/>
              <w:outlineLvl w:val="0"/>
              <w:rPr>
                <w:sz w:val="22"/>
                <w:szCs w:val="28"/>
              </w:rPr>
            </w:pPr>
            <w:r>
              <w:rPr>
                <w:sz w:val="22"/>
                <w:szCs w:val="28"/>
              </w:rPr>
              <w:t>Лица, награжденные знаком «Жителю блокадного Ленинграда»</w:t>
            </w:r>
          </w:p>
        </w:tc>
        <w:tc>
          <w:tcPr>
            <w:tcW w:w="396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456E6" w:rsidRDefault="001456E6" w:rsidP="007522DD">
            <w:pPr>
              <w:rPr>
                <w:sz w:val="22"/>
                <w:szCs w:val="28"/>
              </w:rPr>
            </w:pPr>
          </w:p>
        </w:tc>
      </w:tr>
      <w:tr w:rsidR="001456E6" w:rsidTr="007522DD">
        <w:tc>
          <w:tcPr>
            <w:tcW w:w="552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1456E6" w:rsidRDefault="001456E6" w:rsidP="007522DD">
            <w:pPr>
              <w:tabs>
                <w:tab w:val="left" w:pos="0"/>
              </w:tabs>
              <w:spacing w:line="240" w:lineRule="exact"/>
              <w:jc w:val="both"/>
              <w:outlineLvl w:val="0"/>
              <w:rPr>
                <w:sz w:val="22"/>
                <w:szCs w:val="28"/>
              </w:rPr>
            </w:pPr>
            <w:r>
              <w:rPr>
                <w:sz w:val="22"/>
                <w:szCs w:val="28"/>
              </w:rPr>
              <w:t xml:space="preserve">Лица, работавшие в период </w:t>
            </w:r>
            <w:r w:rsidR="00135431">
              <w:rPr>
                <w:sz w:val="22"/>
                <w:szCs w:val="28"/>
              </w:rPr>
              <w:t>Великой Отечественной войны</w:t>
            </w:r>
            <w:r>
              <w:rPr>
                <w:sz w:val="22"/>
                <w:szCs w:val="28"/>
              </w:rPr>
              <w:t xml:space="preserve">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флотов, на прифронтовых участках железных и автомобильных дорог, а также члены экипажей судов транспортного флота, интернированных в начале </w:t>
            </w:r>
            <w:r w:rsidR="00AC3C48">
              <w:rPr>
                <w:sz w:val="22"/>
                <w:szCs w:val="28"/>
              </w:rPr>
              <w:t>Великой Отечественной войны</w:t>
            </w:r>
            <w:r>
              <w:rPr>
                <w:sz w:val="22"/>
                <w:szCs w:val="28"/>
              </w:rPr>
              <w:t xml:space="preserve"> в портах других государств</w:t>
            </w:r>
          </w:p>
        </w:tc>
        <w:tc>
          <w:tcPr>
            <w:tcW w:w="396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456E6" w:rsidRDefault="001456E6" w:rsidP="007522DD">
            <w:pPr>
              <w:rPr>
                <w:sz w:val="22"/>
                <w:szCs w:val="28"/>
              </w:rPr>
            </w:pPr>
          </w:p>
        </w:tc>
      </w:tr>
      <w:tr w:rsidR="001456E6" w:rsidTr="007522DD">
        <w:tc>
          <w:tcPr>
            <w:tcW w:w="552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1456E6" w:rsidRDefault="001456E6" w:rsidP="007522DD">
            <w:pPr>
              <w:tabs>
                <w:tab w:val="left" w:pos="0"/>
              </w:tabs>
              <w:spacing w:line="240" w:lineRule="exact"/>
              <w:jc w:val="both"/>
              <w:outlineLvl w:val="0"/>
              <w:rPr>
                <w:sz w:val="22"/>
                <w:szCs w:val="28"/>
              </w:rPr>
            </w:pPr>
            <w:r>
              <w:rPr>
                <w:sz w:val="22"/>
                <w:szCs w:val="28"/>
              </w:rPr>
              <w:t>Лица, проработавшие в тылу в период с 22.06.</w:t>
            </w:r>
            <w:r w:rsidR="00135431">
              <w:rPr>
                <w:sz w:val="22"/>
                <w:szCs w:val="28"/>
              </w:rPr>
              <w:t>19</w:t>
            </w:r>
            <w:r>
              <w:rPr>
                <w:sz w:val="22"/>
                <w:szCs w:val="28"/>
              </w:rPr>
              <w:t>41 по 09.05.</w:t>
            </w:r>
            <w:r w:rsidR="00135431">
              <w:rPr>
                <w:sz w:val="22"/>
                <w:szCs w:val="28"/>
              </w:rPr>
              <w:t>19</w:t>
            </w:r>
            <w:r>
              <w:rPr>
                <w:sz w:val="22"/>
                <w:szCs w:val="28"/>
              </w:rPr>
              <w:t xml:space="preserve">45 не менее 6 месяцев, либо награжденные орденами или медалями СССР за самоотверженный труд в период </w:t>
            </w:r>
            <w:r w:rsidR="00135431">
              <w:rPr>
                <w:sz w:val="22"/>
                <w:szCs w:val="28"/>
              </w:rPr>
              <w:t>Великой Отечественной войны</w:t>
            </w:r>
            <w:r>
              <w:rPr>
                <w:sz w:val="22"/>
                <w:szCs w:val="28"/>
              </w:rPr>
              <w:t xml:space="preserve"> </w:t>
            </w:r>
          </w:p>
        </w:tc>
        <w:tc>
          <w:tcPr>
            <w:tcW w:w="396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456E6" w:rsidRDefault="001456E6" w:rsidP="007522DD">
            <w:pPr>
              <w:rPr>
                <w:sz w:val="22"/>
                <w:szCs w:val="28"/>
              </w:rPr>
            </w:pPr>
          </w:p>
        </w:tc>
      </w:tr>
      <w:tr w:rsidR="001456E6" w:rsidTr="007522DD">
        <w:tc>
          <w:tcPr>
            <w:tcW w:w="552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1456E6" w:rsidRDefault="001456E6" w:rsidP="00135431">
            <w:pPr>
              <w:tabs>
                <w:tab w:val="left" w:pos="0"/>
              </w:tabs>
              <w:spacing w:line="240" w:lineRule="exact"/>
              <w:jc w:val="both"/>
              <w:outlineLvl w:val="0"/>
              <w:rPr>
                <w:sz w:val="22"/>
                <w:szCs w:val="28"/>
              </w:rPr>
            </w:pPr>
            <w:r>
              <w:rPr>
                <w:sz w:val="22"/>
                <w:szCs w:val="28"/>
              </w:rPr>
              <w:t xml:space="preserve">Члены семей погибших (умерших) инвалидов войны, участников </w:t>
            </w:r>
            <w:r w:rsidR="00135431">
              <w:rPr>
                <w:sz w:val="22"/>
                <w:szCs w:val="28"/>
              </w:rPr>
              <w:t>Великой Отечественной войны</w:t>
            </w:r>
            <w:r>
              <w:rPr>
                <w:sz w:val="22"/>
                <w:szCs w:val="28"/>
              </w:rPr>
              <w:t xml:space="preserve"> и ветеранов боевых действий</w:t>
            </w:r>
            <w:r w:rsidR="004D154C">
              <w:rPr>
                <w:sz w:val="22"/>
                <w:szCs w:val="28"/>
              </w:rPr>
              <w:t>, дети военнослужащих погиб</w:t>
            </w:r>
            <w:r w:rsidR="00135431">
              <w:rPr>
                <w:sz w:val="22"/>
                <w:szCs w:val="28"/>
              </w:rPr>
              <w:t>ш</w:t>
            </w:r>
            <w:r w:rsidR="004D154C">
              <w:rPr>
                <w:sz w:val="22"/>
                <w:szCs w:val="28"/>
              </w:rPr>
              <w:t xml:space="preserve">их(пропавших без вести) в связи с боевыми действиями в период </w:t>
            </w:r>
            <w:r w:rsidR="00135431">
              <w:rPr>
                <w:sz w:val="22"/>
                <w:szCs w:val="28"/>
              </w:rPr>
              <w:t>Великой Отечественной войны</w:t>
            </w:r>
            <w:r w:rsidR="004D154C">
              <w:rPr>
                <w:sz w:val="22"/>
                <w:szCs w:val="28"/>
              </w:rPr>
              <w:t xml:space="preserve"> 1941-1945гг.</w:t>
            </w:r>
          </w:p>
        </w:tc>
        <w:tc>
          <w:tcPr>
            <w:tcW w:w="396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456E6" w:rsidRDefault="001456E6" w:rsidP="007522DD">
            <w:pPr>
              <w:rPr>
                <w:sz w:val="22"/>
                <w:szCs w:val="28"/>
              </w:rPr>
            </w:pPr>
          </w:p>
        </w:tc>
      </w:tr>
      <w:tr w:rsidR="001456E6" w:rsidTr="007522DD">
        <w:tc>
          <w:tcPr>
            <w:tcW w:w="552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1456E6" w:rsidRDefault="001456E6" w:rsidP="007522DD">
            <w:pPr>
              <w:tabs>
                <w:tab w:val="left" w:pos="0"/>
              </w:tabs>
              <w:spacing w:line="240" w:lineRule="exact"/>
              <w:jc w:val="both"/>
              <w:outlineLvl w:val="0"/>
              <w:rPr>
                <w:sz w:val="22"/>
                <w:szCs w:val="28"/>
              </w:rPr>
            </w:pPr>
            <w:r>
              <w:rPr>
                <w:sz w:val="22"/>
                <w:szCs w:val="28"/>
              </w:rPr>
              <w:t>Ветераны военной службы</w:t>
            </w:r>
          </w:p>
        </w:tc>
        <w:tc>
          <w:tcPr>
            <w:tcW w:w="396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456E6" w:rsidRDefault="001456E6" w:rsidP="007522DD">
            <w:pPr>
              <w:rPr>
                <w:sz w:val="22"/>
                <w:szCs w:val="28"/>
              </w:rPr>
            </w:pPr>
          </w:p>
        </w:tc>
      </w:tr>
      <w:tr w:rsidR="001456E6" w:rsidTr="007522DD">
        <w:tc>
          <w:tcPr>
            <w:tcW w:w="552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1456E6" w:rsidRDefault="001456E6" w:rsidP="007522DD">
            <w:pPr>
              <w:tabs>
                <w:tab w:val="left" w:pos="0"/>
              </w:tabs>
              <w:spacing w:line="240" w:lineRule="exact"/>
              <w:jc w:val="both"/>
              <w:outlineLvl w:val="0"/>
              <w:rPr>
                <w:sz w:val="22"/>
                <w:szCs w:val="28"/>
              </w:rPr>
            </w:pPr>
            <w:r>
              <w:rPr>
                <w:sz w:val="22"/>
                <w:szCs w:val="28"/>
              </w:rPr>
              <w:t>Ветераны труда</w:t>
            </w:r>
          </w:p>
        </w:tc>
        <w:tc>
          <w:tcPr>
            <w:tcW w:w="396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456E6" w:rsidRDefault="001456E6" w:rsidP="007522DD">
            <w:pPr>
              <w:rPr>
                <w:sz w:val="22"/>
                <w:szCs w:val="28"/>
              </w:rPr>
            </w:pPr>
          </w:p>
        </w:tc>
      </w:tr>
      <w:tr w:rsidR="001456E6" w:rsidTr="007522DD">
        <w:tc>
          <w:tcPr>
            <w:tcW w:w="552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1456E6" w:rsidRDefault="001456E6" w:rsidP="007522DD">
            <w:pPr>
              <w:tabs>
                <w:tab w:val="left" w:pos="0"/>
              </w:tabs>
              <w:spacing w:line="240" w:lineRule="exact"/>
              <w:jc w:val="both"/>
              <w:outlineLvl w:val="0"/>
              <w:rPr>
                <w:sz w:val="22"/>
                <w:szCs w:val="28"/>
              </w:rPr>
            </w:pPr>
            <w:r>
              <w:rPr>
                <w:sz w:val="22"/>
                <w:szCs w:val="28"/>
              </w:rPr>
              <w:t>Инвалиды I, II группы</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135431" w:rsidRDefault="001456E6" w:rsidP="00ED4C82">
            <w:pPr>
              <w:tabs>
                <w:tab w:val="left" w:pos="0"/>
              </w:tabs>
              <w:spacing w:line="240" w:lineRule="exact"/>
              <w:jc w:val="both"/>
              <w:outlineLvl w:val="0"/>
              <w:rPr>
                <w:sz w:val="22"/>
                <w:szCs w:val="28"/>
              </w:rPr>
            </w:pPr>
            <w:r>
              <w:rPr>
                <w:sz w:val="22"/>
                <w:szCs w:val="28"/>
              </w:rPr>
              <w:t>Федеральный закон от 24.11.</w:t>
            </w:r>
            <w:r w:rsidR="00135431">
              <w:rPr>
                <w:sz w:val="22"/>
                <w:szCs w:val="28"/>
              </w:rPr>
              <w:t>19</w:t>
            </w:r>
            <w:r>
              <w:rPr>
                <w:sz w:val="22"/>
                <w:szCs w:val="28"/>
              </w:rPr>
              <w:t>95</w:t>
            </w:r>
            <w:r w:rsidR="00ED4C82">
              <w:rPr>
                <w:sz w:val="22"/>
                <w:szCs w:val="28"/>
              </w:rPr>
              <w:t xml:space="preserve">        </w:t>
            </w:r>
            <w:r>
              <w:rPr>
                <w:sz w:val="22"/>
                <w:szCs w:val="28"/>
              </w:rPr>
              <w:t xml:space="preserve"> № 181-ФЗ «О социальной защите инвалидов в Российской Федерации»</w:t>
            </w:r>
          </w:p>
        </w:tc>
      </w:tr>
      <w:tr w:rsidR="001456E6" w:rsidTr="007522DD">
        <w:tc>
          <w:tcPr>
            <w:tcW w:w="552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1456E6" w:rsidRDefault="001456E6" w:rsidP="007522DD">
            <w:pPr>
              <w:tabs>
                <w:tab w:val="left" w:pos="0"/>
              </w:tabs>
              <w:spacing w:line="240" w:lineRule="exact"/>
              <w:jc w:val="both"/>
              <w:outlineLvl w:val="0"/>
              <w:rPr>
                <w:sz w:val="22"/>
                <w:szCs w:val="28"/>
              </w:rPr>
            </w:pPr>
            <w:r>
              <w:rPr>
                <w:sz w:val="22"/>
                <w:szCs w:val="28"/>
              </w:rPr>
              <w:t xml:space="preserve">Граждане, подвергшиеся воздействию радиации </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135431" w:rsidRDefault="001456E6" w:rsidP="00ED4C82">
            <w:pPr>
              <w:tabs>
                <w:tab w:val="left" w:pos="0"/>
              </w:tabs>
              <w:spacing w:line="240" w:lineRule="exact"/>
              <w:jc w:val="both"/>
              <w:outlineLvl w:val="0"/>
              <w:rPr>
                <w:sz w:val="22"/>
                <w:szCs w:val="28"/>
              </w:rPr>
            </w:pPr>
            <w:r>
              <w:rPr>
                <w:sz w:val="22"/>
                <w:szCs w:val="28"/>
              </w:rPr>
              <w:t>Закон Российской Федерации от 15.05.</w:t>
            </w:r>
            <w:r w:rsidR="00135431">
              <w:rPr>
                <w:sz w:val="22"/>
                <w:szCs w:val="28"/>
              </w:rPr>
              <w:t>19</w:t>
            </w:r>
            <w:r>
              <w:rPr>
                <w:sz w:val="22"/>
                <w:szCs w:val="28"/>
              </w:rPr>
              <w:t>91 № 1244-1 «О социальной защите граждан, подвергшихся воздействию радиации вследствие катастрофы на Чернобыльской АЭС», Федеральный закон от 10.01.2002 № 2-ФЗ «О социальных гарантиях гражданам, подвергшимся радиационному воздействию вследствие ядерных испытаний на Семипалатинском полигоне», Федеральный закон от 26.11.</w:t>
            </w:r>
            <w:r w:rsidR="00135431">
              <w:rPr>
                <w:sz w:val="22"/>
                <w:szCs w:val="28"/>
              </w:rPr>
              <w:t>19</w:t>
            </w:r>
            <w:r>
              <w:rPr>
                <w:sz w:val="22"/>
                <w:szCs w:val="28"/>
              </w:rPr>
              <w:t>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r>
      <w:tr w:rsidR="001456E6" w:rsidTr="007522DD">
        <w:tc>
          <w:tcPr>
            <w:tcW w:w="552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1456E6" w:rsidRDefault="001456E6" w:rsidP="007522DD">
            <w:pPr>
              <w:tabs>
                <w:tab w:val="left" w:pos="0"/>
              </w:tabs>
              <w:spacing w:line="240" w:lineRule="exact"/>
              <w:jc w:val="both"/>
              <w:outlineLvl w:val="0"/>
              <w:rPr>
                <w:sz w:val="22"/>
                <w:szCs w:val="28"/>
              </w:rPr>
            </w:pPr>
            <w:r>
              <w:rPr>
                <w:sz w:val="22"/>
                <w:szCs w:val="28"/>
              </w:rPr>
              <w:t>Лица, награжденные нагрудными знаками «Почетный донор России», «Почетный донор СССР»</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1456E6" w:rsidRDefault="001456E6" w:rsidP="007522DD">
            <w:pPr>
              <w:tabs>
                <w:tab w:val="left" w:pos="0"/>
              </w:tabs>
              <w:spacing w:line="240" w:lineRule="exact"/>
              <w:jc w:val="both"/>
              <w:outlineLvl w:val="0"/>
              <w:rPr>
                <w:sz w:val="22"/>
                <w:szCs w:val="28"/>
              </w:rPr>
            </w:pPr>
            <w:r>
              <w:rPr>
                <w:sz w:val="22"/>
                <w:szCs w:val="28"/>
              </w:rPr>
              <w:t xml:space="preserve">Федеральный закон от 20.07.2012 </w:t>
            </w:r>
          </w:p>
          <w:p w:rsidR="001456E6" w:rsidRDefault="001456E6" w:rsidP="007522DD">
            <w:pPr>
              <w:tabs>
                <w:tab w:val="left" w:pos="0"/>
              </w:tabs>
              <w:spacing w:line="240" w:lineRule="exact"/>
              <w:jc w:val="both"/>
              <w:outlineLvl w:val="0"/>
              <w:rPr>
                <w:sz w:val="22"/>
                <w:szCs w:val="28"/>
              </w:rPr>
            </w:pPr>
            <w:r>
              <w:rPr>
                <w:sz w:val="22"/>
                <w:szCs w:val="28"/>
              </w:rPr>
              <w:t>№ 125-ФЗ «О донорстве крови и ее компонентов»</w:t>
            </w:r>
          </w:p>
        </w:tc>
      </w:tr>
      <w:tr w:rsidR="001456E6" w:rsidTr="007522DD">
        <w:tc>
          <w:tcPr>
            <w:tcW w:w="552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1456E6" w:rsidRDefault="001456E6" w:rsidP="007522DD">
            <w:pPr>
              <w:tabs>
                <w:tab w:val="left" w:pos="0"/>
              </w:tabs>
              <w:spacing w:line="240" w:lineRule="exact"/>
              <w:jc w:val="both"/>
              <w:outlineLvl w:val="0"/>
              <w:rPr>
                <w:sz w:val="22"/>
                <w:szCs w:val="28"/>
              </w:rPr>
            </w:pPr>
            <w:r>
              <w:rPr>
                <w:sz w:val="22"/>
                <w:szCs w:val="28"/>
              </w:rPr>
              <w:t>Герои Советского Союза, Герои Российской Федерации, полные кавалеры орденов Славы, Герои Социалистического Труда, полные кавалеры ордена Трудовой Славы</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1456E6" w:rsidRDefault="001456E6" w:rsidP="007522DD">
            <w:pPr>
              <w:tabs>
                <w:tab w:val="left" w:pos="0"/>
              </w:tabs>
              <w:spacing w:line="240" w:lineRule="exact"/>
              <w:jc w:val="both"/>
              <w:outlineLvl w:val="0"/>
              <w:rPr>
                <w:sz w:val="22"/>
                <w:szCs w:val="28"/>
              </w:rPr>
            </w:pPr>
            <w:r>
              <w:rPr>
                <w:sz w:val="22"/>
                <w:szCs w:val="28"/>
              </w:rPr>
              <w:t>Закон Российской Федерации от 15.01.93 № 4301-1 «О статусе Героев Советского Союза, Героев Российской Федерации и полных кавалеров орденов Славы»</w:t>
            </w:r>
          </w:p>
        </w:tc>
      </w:tr>
      <w:tr w:rsidR="001456E6" w:rsidTr="007522DD">
        <w:tc>
          <w:tcPr>
            <w:tcW w:w="552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1456E6" w:rsidRDefault="001456E6" w:rsidP="007522DD">
            <w:pPr>
              <w:tabs>
                <w:tab w:val="left" w:pos="0"/>
              </w:tabs>
              <w:spacing w:line="240" w:lineRule="exact"/>
              <w:jc w:val="both"/>
              <w:outlineLvl w:val="0"/>
              <w:rPr>
                <w:sz w:val="22"/>
                <w:szCs w:val="28"/>
              </w:rPr>
            </w:pPr>
            <w:r>
              <w:rPr>
                <w:sz w:val="22"/>
                <w:szCs w:val="28"/>
              </w:rPr>
              <w:t>Дети-сироты и дети, оставшиеся без попечения родителей, а также лица из числа детей-сирот и детей, оставшихся без попечения родителей</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rsidR="001456E6" w:rsidRDefault="001456E6" w:rsidP="007522DD">
            <w:pPr>
              <w:tabs>
                <w:tab w:val="left" w:pos="0"/>
              </w:tabs>
              <w:spacing w:line="240" w:lineRule="exact"/>
              <w:jc w:val="both"/>
              <w:outlineLvl w:val="0"/>
              <w:rPr>
                <w:sz w:val="22"/>
                <w:szCs w:val="28"/>
              </w:rPr>
            </w:pPr>
            <w:r>
              <w:rPr>
                <w:sz w:val="22"/>
                <w:szCs w:val="28"/>
              </w:rPr>
              <w:t>Закон Астраханской области от 11.02.2002 № 6/2002-ОЗ «О защите прав детей-сирот и детей, оставшихся без попечения родителей, а также лиц из числа детей-сирот и детей, оставшихся без попечения родителей, в Астраханской области»</w:t>
            </w:r>
          </w:p>
        </w:tc>
      </w:tr>
    </w:tbl>
    <w:p w:rsidR="0009021E" w:rsidRDefault="0009021E" w:rsidP="001456E6">
      <w:pPr>
        <w:ind w:firstLine="540"/>
        <w:jc w:val="both"/>
        <w:rPr>
          <w:sz w:val="28"/>
          <w:szCs w:val="28"/>
        </w:rPr>
      </w:pPr>
    </w:p>
    <w:p w:rsidR="001456E6" w:rsidRDefault="001456E6" w:rsidP="001456E6">
      <w:pPr>
        <w:ind w:firstLine="540"/>
        <w:jc w:val="both"/>
        <w:rPr>
          <w:sz w:val="28"/>
          <w:szCs w:val="28"/>
        </w:rPr>
      </w:pPr>
      <w:r>
        <w:rPr>
          <w:sz w:val="28"/>
          <w:szCs w:val="28"/>
        </w:rPr>
        <w:t>Внеочередное оказание медицинской помощи льготным категориям граждан осуществляется на территории Астраханской области в медицинских организациях, участвующих в Программе. Финансирование расходов, связанных с внеочередным оказанием медицинской помощи льготным категориям граждан, осуществляется в соответствии с законодательством Российской Федерации.</w:t>
      </w:r>
    </w:p>
    <w:p w:rsidR="001456E6" w:rsidRDefault="001456E6" w:rsidP="001456E6">
      <w:pPr>
        <w:ind w:firstLine="540"/>
        <w:jc w:val="both"/>
        <w:rPr>
          <w:sz w:val="28"/>
          <w:szCs w:val="28"/>
        </w:rPr>
      </w:pPr>
      <w:r>
        <w:rPr>
          <w:sz w:val="28"/>
          <w:szCs w:val="28"/>
        </w:rPr>
        <w:t>Основанием для внеочередного оказания медицинской помощи является документ, подтверждающий льготную категорию гражданина.</w:t>
      </w:r>
    </w:p>
    <w:p w:rsidR="001456E6" w:rsidRDefault="001456E6" w:rsidP="001456E6">
      <w:pPr>
        <w:ind w:firstLine="540"/>
        <w:jc w:val="both"/>
        <w:rPr>
          <w:sz w:val="28"/>
          <w:szCs w:val="28"/>
        </w:rPr>
      </w:pPr>
      <w:r>
        <w:rPr>
          <w:sz w:val="28"/>
          <w:szCs w:val="28"/>
        </w:rPr>
        <w:t>В случае обращения нескольких граждан, имеющих право на внеочередное оказание медицинской помощи, медицинская помощь в плановой форме оказывается в порядке поступления обращений, в неотложной форме – по медицинским показаниям.</w:t>
      </w:r>
    </w:p>
    <w:p w:rsidR="001456E6" w:rsidRDefault="001456E6" w:rsidP="001456E6">
      <w:pPr>
        <w:ind w:firstLine="540"/>
        <w:jc w:val="both"/>
        <w:rPr>
          <w:sz w:val="28"/>
          <w:szCs w:val="28"/>
        </w:rPr>
      </w:pPr>
      <w:r>
        <w:rPr>
          <w:sz w:val="28"/>
          <w:szCs w:val="28"/>
        </w:rPr>
        <w:t xml:space="preserve">За льготными категориями граждан сохраняется право на обслуживание в поликлиниках и других медицинских </w:t>
      </w:r>
      <w:r w:rsidR="00135431">
        <w:rPr>
          <w:sz w:val="28"/>
          <w:szCs w:val="28"/>
        </w:rPr>
        <w:t>организациях</w:t>
      </w:r>
      <w:r>
        <w:rPr>
          <w:sz w:val="28"/>
          <w:szCs w:val="28"/>
        </w:rPr>
        <w:t>, к которым указанные лица были прикреплены в период работы до выхода на пенсию. В местах пребывания пациентов (ожидания приема) в отделениях стационара, приемном отделении и регистратуре в общедоступном месте размещается перечень льготных категорий граждан с указанием их права на внеочередное оказание медицинской помощи в медицинских организациях, находящихся на территории Астраханской области.</w:t>
      </w:r>
    </w:p>
    <w:p w:rsidR="001456E6" w:rsidRDefault="001456E6" w:rsidP="001456E6">
      <w:pPr>
        <w:ind w:firstLine="540"/>
        <w:jc w:val="both"/>
        <w:rPr>
          <w:sz w:val="28"/>
          <w:szCs w:val="28"/>
        </w:rPr>
      </w:pPr>
      <w:r>
        <w:rPr>
          <w:sz w:val="28"/>
          <w:szCs w:val="28"/>
        </w:rPr>
        <w:t>При обращении льготных категорий граждан в амбулаторно-поликлиническую организацию (поликлиническое отделение медицинских организаций) регистратура производит специальную маркировку амбулаторных карт (учетная форма 025/у-04) для визуального информирования медицинского персонала, оказывающего медицинскую помощь, о наличии права пациента на внеочередное оказание медицинской помощи. Врач соответствующей специальности перед внеочередным приемом гражданина, относящегося к льготной категории, информирует пациентов, ожидающих прием, о праве такого гражданина на внеочередное оказание медицинской помощи.</w:t>
      </w:r>
    </w:p>
    <w:p w:rsidR="001456E6" w:rsidRDefault="001456E6" w:rsidP="001456E6">
      <w:pPr>
        <w:ind w:firstLine="540"/>
        <w:jc w:val="both"/>
        <w:rPr>
          <w:sz w:val="28"/>
          <w:szCs w:val="28"/>
        </w:rPr>
      </w:pPr>
      <w:r>
        <w:rPr>
          <w:sz w:val="28"/>
          <w:szCs w:val="28"/>
        </w:rPr>
        <w:t>В случае необходимости оказания гражданину, относящемуся к льготной категории, стационарной или стационарозамещающей медицинской помощи врач амбулаторно-поликлинической организации (подразделения медицинской организации) выдает направление на госпитализацию с пометкой об отнесении пациента к льготной категории. Медицинская организация, оказывающая стационарную медицинскую помощь, на основании предъявленного направления обеспечивает внеочередную плановую госпитализацию гражданина, относящегося к льготной категории, в течение 2 часов с момента его обращения в приемное отделение.</w:t>
      </w:r>
    </w:p>
    <w:p w:rsidR="001456E6" w:rsidRDefault="001456E6" w:rsidP="001456E6">
      <w:pPr>
        <w:ind w:firstLine="540"/>
        <w:jc w:val="both"/>
        <w:rPr>
          <w:sz w:val="28"/>
          <w:szCs w:val="28"/>
        </w:rPr>
      </w:pPr>
      <w:r>
        <w:rPr>
          <w:sz w:val="28"/>
          <w:szCs w:val="28"/>
        </w:rPr>
        <w:t>Министерство здравоохранения Астраханской области на основании решения врачебных комиссий медицинских организаций направляет граждан с медицинским заключением или соответствующие медицинские документы в медицинские организации, подведомственные федеральным органам исполнительной власти,</w:t>
      </w:r>
      <w:r w:rsidR="0009021E">
        <w:rPr>
          <w:sz w:val="28"/>
          <w:szCs w:val="28"/>
        </w:rPr>
        <w:t xml:space="preserve"> в порядке и по</w:t>
      </w:r>
      <w:r>
        <w:rPr>
          <w:sz w:val="28"/>
          <w:szCs w:val="28"/>
        </w:rPr>
        <w:t xml:space="preserve"> перечен</w:t>
      </w:r>
      <w:r w:rsidR="0009021E">
        <w:rPr>
          <w:sz w:val="28"/>
          <w:szCs w:val="28"/>
        </w:rPr>
        <w:t>ю,</w:t>
      </w:r>
      <w:r>
        <w:rPr>
          <w:sz w:val="28"/>
          <w:szCs w:val="28"/>
        </w:rPr>
        <w:t xml:space="preserve"> утверждае</w:t>
      </w:r>
      <w:r w:rsidR="0009021E">
        <w:rPr>
          <w:sz w:val="28"/>
          <w:szCs w:val="28"/>
        </w:rPr>
        <w:t>мым</w:t>
      </w:r>
      <w:r>
        <w:rPr>
          <w:sz w:val="28"/>
          <w:szCs w:val="28"/>
        </w:rPr>
        <w:t xml:space="preserve"> Министерством здравоохранения Российской Федерации, в соответствии с их профилем для решения вопроса о внеочередном оказании медицинской помощи.</w:t>
      </w:r>
    </w:p>
    <w:p w:rsidR="00284CAD" w:rsidRDefault="00284CAD" w:rsidP="00116EE6">
      <w:pPr>
        <w:ind w:firstLine="540"/>
        <w:jc w:val="both"/>
        <w:rPr>
          <w:sz w:val="28"/>
          <w:szCs w:val="28"/>
        </w:rPr>
      </w:pPr>
    </w:p>
    <w:p w:rsidR="00284CAD" w:rsidRDefault="00284CAD" w:rsidP="00116EE6">
      <w:pPr>
        <w:ind w:firstLine="540"/>
        <w:jc w:val="both"/>
        <w:rPr>
          <w:sz w:val="28"/>
          <w:szCs w:val="28"/>
        </w:rPr>
        <w:sectPr w:rsidR="00284CAD" w:rsidSect="00135431">
          <w:type w:val="nextColumn"/>
          <w:pgSz w:w="11907" w:h="16840" w:code="9"/>
          <w:pgMar w:top="1134" w:right="567" w:bottom="1134" w:left="1985" w:header="709" w:footer="709" w:gutter="0"/>
          <w:cols w:space="708"/>
          <w:docGrid w:linePitch="360"/>
        </w:sectPr>
      </w:pPr>
    </w:p>
    <w:p w:rsidR="001D0657" w:rsidRPr="00304E89" w:rsidRDefault="001D0657" w:rsidP="00D63ACB">
      <w:pPr>
        <w:ind w:left="6237"/>
        <w:jc w:val="both"/>
        <w:outlineLvl w:val="0"/>
        <w:rPr>
          <w:sz w:val="28"/>
          <w:szCs w:val="28"/>
        </w:rPr>
      </w:pPr>
      <w:r w:rsidRPr="00304E89">
        <w:rPr>
          <w:sz w:val="28"/>
          <w:szCs w:val="28"/>
        </w:rPr>
        <w:t>Приложение № 10</w:t>
      </w:r>
    </w:p>
    <w:p w:rsidR="001D0657" w:rsidRPr="00304E89" w:rsidRDefault="001D0657" w:rsidP="00D63ACB">
      <w:pPr>
        <w:ind w:left="6237"/>
        <w:jc w:val="both"/>
        <w:rPr>
          <w:sz w:val="28"/>
          <w:szCs w:val="28"/>
        </w:rPr>
      </w:pPr>
      <w:r w:rsidRPr="00304E89">
        <w:rPr>
          <w:sz w:val="28"/>
          <w:szCs w:val="28"/>
        </w:rPr>
        <w:t>к Программе</w:t>
      </w:r>
    </w:p>
    <w:p w:rsidR="002E5A29" w:rsidRDefault="002E5A29" w:rsidP="00116EE6">
      <w:pPr>
        <w:pStyle w:val="ConsNormal"/>
        <w:widowControl/>
        <w:ind w:firstLine="0"/>
        <w:jc w:val="both"/>
      </w:pPr>
    </w:p>
    <w:p w:rsidR="00284CAD" w:rsidRDefault="00284CAD" w:rsidP="00116EE6">
      <w:pPr>
        <w:pStyle w:val="ConsNormal"/>
        <w:widowControl/>
        <w:ind w:firstLine="0"/>
        <w:jc w:val="both"/>
      </w:pPr>
    </w:p>
    <w:p w:rsidR="009B1AE0" w:rsidRPr="00304E89" w:rsidRDefault="009B1AE0" w:rsidP="00116EE6">
      <w:pPr>
        <w:pStyle w:val="ConsNormal"/>
        <w:widowControl/>
        <w:ind w:firstLine="0"/>
        <w:jc w:val="both"/>
      </w:pPr>
    </w:p>
    <w:p w:rsidR="00D63ACB" w:rsidRDefault="001D0657" w:rsidP="00284CAD">
      <w:pPr>
        <w:pStyle w:val="ConsNormal"/>
        <w:widowControl/>
        <w:ind w:firstLine="0"/>
        <w:jc w:val="center"/>
      </w:pPr>
      <w:r w:rsidRPr="00304E89">
        <w:t>Порядок</w:t>
      </w:r>
    </w:p>
    <w:p w:rsidR="001D0657" w:rsidRPr="00304E89" w:rsidRDefault="001D0657" w:rsidP="00284CAD">
      <w:pPr>
        <w:pStyle w:val="ConsNormal"/>
        <w:widowControl/>
        <w:ind w:firstLine="0"/>
        <w:jc w:val="center"/>
      </w:pPr>
      <w:r w:rsidRPr="00304E89">
        <w:t>обеспечения граждан лекарственными препаратами,</w:t>
      </w:r>
      <w:r w:rsidR="00ED4C82">
        <w:t xml:space="preserve"> </w:t>
      </w:r>
      <w:r w:rsidRPr="00304E89">
        <w:t>а также медицинскими изделиями, включенными</w:t>
      </w:r>
      <w:r w:rsidR="009B1AE0">
        <w:t xml:space="preserve"> </w:t>
      </w:r>
      <w:r w:rsidRPr="00304E89">
        <w:t>в утверждаемый Правительством Российской Федерации перечень медицинских изделий, имплантируемых в организм человека,</w:t>
      </w:r>
      <w:r w:rsidR="00ED4C82">
        <w:t xml:space="preserve"> </w:t>
      </w:r>
      <w:r w:rsidRPr="00304E89">
        <w:t>лечебным питанием, в том числе специализированными</w:t>
      </w:r>
      <w:r w:rsidR="00ED4C82">
        <w:t xml:space="preserve"> </w:t>
      </w:r>
      <w:r w:rsidRPr="00304E89">
        <w:t>продуктами лечебного питания, по назначению врача,</w:t>
      </w:r>
      <w:r w:rsidR="00ED4C82">
        <w:t xml:space="preserve"> </w:t>
      </w:r>
      <w:r w:rsidRPr="00304E89">
        <w:t>а также донорской кровью и ее компонентами</w:t>
      </w:r>
      <w:r w:rsidR="00ED4C82">
        <w:t xml:space="preserve"> </w:t>
      </w:r>
      <w:r w:rsidRPr="00304E89">
        <w:t>по медицинским показаниям в соответствии</w:t>
      </w:r>
      <w:r w:rsidR="009B1AE0">
        <w:t xml:space="preserve"> </w:t>
      </w:r>
      <w:r w:rsidRPr="00304E89">
        <w:t>со стандартами медицинской помощи с учетом видов, условий и форм</w:t>
      </w:r>
      <w:r w:rsidR="009B1AE0">
        <w:t xml:space="preserve"> </w:t>
      </w:r>
      <w:r w:rsidRPr="00304E89">
        <w:t>оказания медицинской помощи, за исключением лечебного питания,</w:t>
      </w:r>
      <w:r w:rsidR="00ED4C82">
        <w:t xml:space="preserve"> </w:t>
      </w:r>
      <w:r w:rsidRPr="00304E89">
        <w:t>в том числе специализированных продуктов лечебного питания</w:t>
      </w:r>
      <w:r w:rsidR="00916BB9">
        <w:t>,</w:t>
      </w:r>
      <w:r w:rsidR="00ED4C82">
        <w:t xml:space="preserve"> </w:t>
      </w:r>
      <w:r w:rsidRPr="00304E89">
        <w:t>по желанию пациента</w:t>
      </w:r>
    </w:p>
    <w:p w:rsidR="00D63ACB" w:rsidRDefault="00D63ACB" w:rsidP="00116EE6">
      <w:pPr>
        <w:pStyle w:val="ConsNormal"/>
        <w:widowControl/>
        <w:ind w:firstLine="0"/>
        <w:jc w:val="center"/>
      </w:pPr>
    </w:p>
    <w:p w:rsidR="00F16A8D" w:rsidRPr="00304E89" w:rsidRDefault="00F16A8D" w:rsidP="00F16A8D">
      <w:pPr>
        <w:widowControl w:val="0"/>
        <w:autoSpaceDE w:val="0"/>
        <w:autoSpaceDN w:val="0"/>
        <w:adjustRightInd w:val="0"/>
        <w:ind w:firstLine="720"/>
        <w:jc w:val="both"/>
        <w:rPr>
          <w:sz w:val="28"/>
          <w:szCs w:val="28"/>
        </w:rPr>
      </w:pPr>
      <w:r w:rsidRPr="00304E89">
        <w:rPr>
          <w:sz w:val="28"/>
          <w:szCs w:val="28"/>
        </w:rPr>
        <w:t xml:space="preserve">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w:t>
      </w:r>
      <w:hyperlink r:id="rId17" w:history="1">
        <w:r w:rsidRPr="00304E89">
          <w:rPr>
            <w:sz w:val="28"/>
            <w:szCs w:val="28"/>
          </w:rPr>
          <w:t>перечень</w:t>
        </w:r>
      </w:hyperlink>
      <w:r w:rsidRPr="00304E89">
        <w:rPr>
          <w:sz w:val="28"/>
          <w:szCs w:val="28"/>
        </w:rPr>
        <w:t xml:space="preserve"> жизненно необходимых и важнейших лекарственных препаратов </w:t>
      </w:r>
      <w:r>
        <w:rPr>
          <w:sz w:val="28"/>
          <w:szCs w:val="28"/>
        </w:rPr>
        <w:t xml:space="preserve"> </w:t>
      </w:r>
      <w:r w:rsidRPr="00304E89">
        <w:rPr>
          <w:sz w:val="28"/>
          <w:szCs w:val="28"/>
        </w:rPr>
        <w:t xml:space="preserve">в соответствии </w:t>
      </w:r>
      <w:r>
        <w:rPr>
          <w:sz w:val="28"/>
          <w:szCs w:val="28"/>
        </w:rPr>
        <w:t xml:space="preserve"> </w:t>
      </w:r>
      <w:r w:rsidRPr="00304E89">
        <w:rPr>
          <w:sz w:val="28"/>
          <w:szCs w:val="28"/>
        </w:rPr>
        <w:t xml:space="preserve">с </w:t>
      </w:r>
      <w:hyperlink r:id="rId18" w:history="1">
        <w:r w:rsidRPr="00304E89">
          <w:rPr>
            <w:sz w:val="28"/>
            <w:szCs w:val="28"/>
          </w:rPr>
          <w:t>Федеральным</w:t>
        </w:r>
        <w:r>
          <w:rPr>
            <w:sz w:val="28"/>
            <w:szCs w:val="28"/>
          </w:rPr>
          <w:t xml:space="preserve"> </w:t>
        </w:r>
        <w:r w:rsidRPr="00304E89">
          <w:rPr>
            <w:sz w:val="28"/>
            <w:szCs w:val="28"/>
          </w:rPr>
          <w:t>законом</w:t>
        </w:r>
      </w:hyperlink>
      <w:r>
        <w:rPr>
          <w:sz w:val="28"/>
          <w:szCs w:val="28"/>
        </w:rPr>
        <w:t xml:space="preserve"> </w:t>
      </w:r>
      <w:r w:rsidRPr="00304E89">
        <w:rPr>
          <w:sz w:val="28"/>
          <w:szCs w:val="28"/>
        </w:rPr>
        <w:t xml:space="preserve">от </w:t>
      </w:r>
      <w:r>
        <w:rPr>
          <w:sz w:val="27"/>
          <w:szCs w:val="27"/>
        </w:rPr>
        <w:t>12.04.2010</w:t>
      </w:r>
      <w:r w:rsidRPr="0068143F">
        <w:rPr>
          <w:sz w:val="27"/>
          <w:szCs w:val="27"/>
        </w:rPr>
        <w:t xml:space="preserve"> №</w:t>
      </w:r>
      <w:r>
        <w:rPr>
          <w:sz w:val="27"/>
          <w:szCs w:val="27"/>
        </w:rPr>
        <w:t> </w:t>
      </w:r>
      <w:r w:rsidRPr="0068143F">
        <w:rPr>
          <w:sz w:val="27"/>
          <w:szCs w:val="27"/>
        </w:rPr>
        <w:t>61-ФЗ</w:t>
      </w:r>
      <w:r w:rsidRPr="00304E89">
        <w:rPr>
          <w:sz w:val="28"/>
          <w:szCs w:val="28"/>
        </w:rPr>
        <w:t xml:space="preserve"> </w:t>
      </w:r>
      <w:r>
        <w:rPr>
          <w:sz w:val="28"/>
          <w:szCs w:val="28"/>
        </w:rPr>
        <w:t>«</w:t>
      </w:r>
      <w:r w:rsidRPr="00304E89">
        <w:rPr>
          <w:sz w:val="28"/>
          <w:szCs w:val="28"/>
        </w:rPr>
        <w:t>Об обращении лекарственных средств</w:t>
      </w:r>
      <w:r>
        <w:rPr>
          <w:sz w:val="28"/>
          <w:szCs w:val="28"/>
        </w:rPr>
        <w:t>»</w:t>
      </w:r>
      <w:r w:rsidRPr="00304E89">
        <w:rPr>
          <w:sz w:val="28"/>
          <w:szCs w:val="28"/>
        </w:rPr>
        <w:t xml:space="preserve">,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бесплатно. </w:t>
      </w:r>
    </w:p>
    <w:p w:rsidR="009B1AE0" w:rsidRDefault="00F16A8D" w:rsidP="00F16A8D">
      <w:pPr>
        <w:widowControl w:val="0"/>
        <w:autoSpaceDE w:val="0"/>
        <w:autoSpaceDN w:val="0"/>
        <w:adjustRightInd w:val="0"/>
        <w:ind w:firstLine="709"/>
        <w:jc w:val="both"/>
        <w:rPr>
          <w:sz w:val="28"/>
          <w:szCs w:val="28"/>
        </w:rPr>
      </w:pPr>
      <w:r w:rsidRPr="00304E89">
        <w:rPr>
          <w:sz w:val="28"/>
          <w:szCs w:val="28"/>
        </w:rPr>
        <w:t xml:space="preserve">Назначение и применение лекарственных препаратов, медицинских изделий, не входящих в соответствующий стандарт медицинской помощи и (или) перечень жизненно необходимых и важнейших лекарственных препаратов, допускается в случае наличия медицинских показаний (индивидуальной непереносимости, по жизненным показаниям) по решению врачебной комиссии. </w:t>
      </w:r>
    </w:p>
    <w:p w:rsidR="00F16A8D" w:rsidRPr="00304E89" w:rsidRDefault="00F16A8D" w:rsidP="00F16A8D">
      <w:pPr>
        <w:widowControl w:val="0"/>
        <w:autoSpaceDE w:val="0"/>
        <w:autoSpaceDN w:val="0"/>
        <w:adjustRightInd w:val="0"/>
        <w:ind w:firstLine="709"/>
        <w:jc w:val="both"/>
        <w:rPr>
          <w:sz w:val="28"/>
          <w:szCs w:val="28"/>
        </w:rPr>
      </w:pPr>
      <w:r w:rsidRPr="00304E89">
        <w:rPr>
          <w:sz w:val="28"/>
          <w:szCs w:val="28"/>
        </w:rPr>
        <w:t>Решение врачебной комиссии фиксируется в медицинских документах пациента и журнале врачебной комиссии.</w:t>
      </w:r>
    </w:p>
    <w:p w:rsidR="00F16A8D" w:rsidRPr="00933CFF" w:rsidRDefault="00F16A8D" w:rsidP="00F16A8D">
      <w:pPr>
        <w:pStyle w:val="ConsNormal"/>
        <w:ind w:firstLine="709"/>
        <w:jc w:val="both"/>
      </w:pPr>
      <w:r w:rsidRPr="00933CFF">
        <w:t xml:space="preserve">Обеспечение лекарственными препаратами, медицинскими изделиями при оказании первичной медико-санитарной помощи в амбулаторных условиях производится за счет личных средств граждан, за исключением случаев оказания медицинской помощи отдельным категориям граждан, для которых в соответствии с законодательством </w:t>
      </w:r>
      <w:r>
        <w:t xml:space="preserve">Российской Федерации </w:t>
      </w:r>
      <w:r w:rsidRPr="00933CFF">
        <w:t>предусмотрено бесплатное или с 50-процентной скидкой обеспечение лекарственными препаратами, медицинскими изделиями и специализированными продуктами лечебного питания.</w:t>
      </w:r>
    </w:p>
    <w:p w:rsidR="00F16A8D" w:rsidRPr="00933CFF" w:rsidRDefault="00F16A8D" w:rsidP="00F16A8D">
      <w:pPr>
        <w:widowControl w:val="0"/>
        <w:autoSpaceDE w:val="0"/>
        <w:autoSpaceDN w:val="0"/>
        <w:adjustRightInd w:val="0"/>
        <w:ind w:firstLine="709"/>
        <w:jc w:val="both"/>
        <w:rPr>
          <w:sz w:val="28"/>
          <w:szCs w:val="28"/>
        </w:rPr>
      </w:pPr>
      <w:r w:rsidRPr="00933CFF">
        <w:rPr>
          <w:sz w:val="28"/>
          <w:szCs w:val="28"/>
        </w:rPr>
        <w:t xml:space="preserve">Лечащий врач, </w:t>
      </w:r>
      <w:r>
        <w:rPr>
          <w:sz w:val="28"/>
          <w:szCs w:val="28"/>
        </w:rPr>
        <w:t>назнача</w:t>
      </w:r>
      <w:r w:rsidRPr="00933CFF">
        <w:rPr>
          <w:sz w:val="28"/>
          <w:szCs w:val="28"/>
        </w:rPr>
        <w:t>я лекарственный препарат, медицинское изделие, обязан информировать пациента о возможности получения их без взимания платы в соответствии с законодательством Российской Федерации.</w:t>
      </w:r>
    </w:p>
    <w:p w:rsidR="00F16A8D" w:rsidRPr="0098147B" w:rsidRDefault="00F16A8D" w:rsidP="00ED4C82">
      <w:pPr>
        <w:pStyle w:val="ConsPlusNormal"/>
        <w:suppressAutoHyphens w:val="0"/>
        <w:jc w:val="both"/>
        <w:rPr>
          <w:rFonts w:ascii="Times New Roman" w:hAnsi="Times New Roman" w:cs="Times New Roman"/>
          <w:lang w:eastAsia="ru-RU"/>
        </w:rPr>
      </w:pPr>
      <w:r w:rsidRPr="0098147B">
        <w:rPr>
          <w:rFonts w:ascii="Times New Roman" w:hAnsi="Times New Roman" w:cs="Times New Roman"/>
          <w:sz w:val="28"/>
          <w:szCs w:val="28"/>
        </w:rPr>
        <w:t xml:space="preserve">При оказании первичной медико-санитарной помощи в амбулаторных условиях обеспечение необходимыми лекарственными препаратами, </w:t>
      </w:r>
      <w:r>
        <w:rPr>
          <w:rFonts w:ascii="Times New Roman" w:hAnsi="Times New Roman" w:cs="Times New Roman"/>
          <w:sz w:val="28"/>
          <w:szCs w:val="28"/>
        </w:rPr>
        <w:t>медицинскими</w:t>
      </w:r>
      <w:r w:rsidRPr="00003F90">
        <w:rPr>
          <w:rFonts w:ascii="Times New Roman" w:hAnsi="Times New Roman" w:cs="Times New Roman"/>
          <w:sz w:val="28"/>
          <w:szCs w:val="28"/>
        </w:rPr>
        <w:t xml:space="preserve"> </w:t>
      </w:r>
      <w:r w:rsidRPr="0098147B">
        <w:rPr>
          <w:rFonts w:ascii="Times New Roman" w:hAnsi="Times New Roman" w:cs="Times New Roman"/>
          <w:sz w:val="28"/>
          <w:szCs w:val="28"/>
        </w:rPr>
        <w:t>и</w:t>
      </w:r>
      <w:r>
        <w:rPr>
          <w:rFonts w:ascii="Times New Roman" w:hAnsi="Times New Roman" w:cs="Times New Roman"/>
          <w:sz w:val="28"/>
          <w:szCs w:val="28"/>
        </w:rPr>
        <w:t>зделиями</w:t>
      </w:r>
      <w:r w:rsidRPr="0098147B">
        <w:rPr>
          <w:rFonts w:ascii="Times New Roman" w:hAnsi="Times New Roman" w:cs="Times New Roman"/>
          <w:sz w:val="28"/>
          <w:szCs w:val="28"/>
        </w:rPr>
        <w:t>, а также специализированными продуктами лечебного питания для детей-инвалидов предоставляется бесплатно; для граждан, имеющих право на получение государственной социальной помощи в виде набора социальных услуг и не отказавшихся от их получения, - по рецептам врача (фельдшера) в рамках перечн</w:t>
      </w:r>
      <w:r>
        <w:rPr>
          <w:rFonts w:ascii="Times New Roman" w:hAnsi="Times New Roman" w:cs="Times New Roman"/>
          <w:sz w:val="28"/>
          <w:szCs w:val="28"/>
        </w:rPr>
        <w:t>я</w:t>
      </w:r>
      <w:r w:rsidR="009B1AE0" w:rsidRPr="009B1AE0">
        <w:rPr>
          <w:rFonts w:ascii="Times New Roman" w:hAnsi="Times New Roman" w:cs="Times New Roman"/>
          <w:sz w:val="28"/>
          <w:szCs w:val="28"/>
          <w:lang w:eastAsia="ru-RU"/>
        </w:rPr>
        <w:t xml:space="preserve"> </w:t>
      </w:r>
      <w:r w:rsidR="009B1AE0" w:rsidRPr="0098147B">
        <w:rPr>
          <w:rFonts w:ascii="Times New Roman" w:hAnsi="Times New Roman" w:cs="Times New Roman"/>
          <w:sz w:val="28"/>
          <w:szCs w:val="28"/>
          <w:lang w:eastAsia="ru-RU"/>
        </w:rPr>
        <w:t>жизненно необходимых и важнейших лекарственных препаратов</w:t>
      </w:r>
      <w:r w:rsidRPr="0098147B">
        <w:rPr>
          <w:rFonts w:ascii="Times New Roman" w:hAnsi="Times New Roman" w:cs="Times New Roman"/>
          <w:sz w:val="28"/>
          <w:szCs w:val="28"/>
        </w:rPr>
        <w:t>, утвержденн</w:t>
      </w:r>
      <w:r>
        <w:rPr>
          <w:rFonts w:ascii="Times New Roman" w:hAnsi="Times New Roman" w:cs="Times New Roman"/>
          <w:sz w:val="28"/>
          <w:szCs w:val="28"/>
        </w:rPr>
        <w:t>ого</w:t>
      </w:r>
      <w:r w:rsidRPr="0098147B">
        <w:rPr>
          <w:rFonts w:ascii="Times New Roman" w:hAnsi="Times New Roman" w:cs="Times New Roman"/>
          <w:sz w:val="28"/>
          <w:szCs w:val="28"/>
        </w:rPr>
        <w:t xml:space="preserve"> </w:t>
      </w:r>
      <w:r w:rsidR="009B1AE0">
        <w:rPr>
          <w:rFonts w:ascii="Times New Roman" w:hAnsi="Times New Roman" w:cs="Times New Roman"/>
          <w:sz w:val="28"/>
          <w:szCs w:val="28"/>
        </w:rPr>
        <w:t>р</w:t>
      </w:r>
      <w:r w:rsidRPr="0098147B">
        <w:rPr>
          <w:rFonts w:ascii="Times New Roman" w:hAnsi="Times New Roman" w:cs="Times New Roman"/>
          <w:sz w:val="28"/>
          <w:szCs w:val="28"/>
        </w:rPr>
        <w:t>аспоряжением Правительства Российской Федерации от 30.12.2014 № 2782-р</w:t>
      </w:r>
      <w:r>
        <w:rPr>
          <w:rFonts w:ascii="Times New Roman" w:hAnsi="Times New Roman" w:cs="Times New Roman"/>
          <w:sz w:val="28"/>
          <w:szCs w:val="28"/>
          <w:lang w:eastAsia="ru-RU"/>
        </w:rPr>
        <w:t>,</w:t>
      </w:r>
      <w:r w:rsidRPr="0098147B">
        <w:rPr>
          <w:rFonts w:ascii="Times New Roman" w:hAnsi="Times New Roman" w:cs="Times New Roman"/>
          <w:sz w:val="28"/>
          <w:szCs w:val="28"/>
        </w:rPr>
        <w:t xml:space="preserve"> </w:t>
      </w:r>
      <w:r>
        <w:rPr>
          <w:rFonts w:ascii="Times New Roman" w:hAnsi="Times New Roman" w:cs="Times New Roman"/>
          <w:sz w:val="28"/>
          <w:szCs w:val="28"/>
        </w:rPr>
        <w:t xml:space="preserve">перечня специализированных продуктов лечебного питания для детей-инвалидов на 2016 год, утвержденного </w:t>
      </w:r>
      <w:r w:rsidR="009B1AE0">
        <w:rPr>
          <w:rFonts w:ascii="Times New Roman" w:hAnsi="Times New Roman" w:cs="Times New Roman"/>
          <w:sz w:val="28"/>
          <w:szCs w:val="28"/>
        </w:rPr>
        <w:t>р</w:t>
      </w:r>
      <w:r w:rsidRPr="0098147B">
        <w:rPr>
          <w:rFonts w:ascii="Times New Roman" w:hAnsi="Times New Roman" w:cs="Times New Roman"/>
          <w:sz w:val="28"/>
          <w:szCs w:val="28"/>
        </w:rPr>
        <w:t xml:space="preserve">аспоряжением Правительства Российской Федерации от </w:t>
      </w:r>
      <w:r>
        <w:rPr>
          <w:rFonts w:ascii="Times New Roman" w:hAnsi="Times New Roman" w:cs="Times New Roman"/>
          <w:sz w:val="28"/>
          <w:szCs w:val="28"/>
        </w:rPr>
        <w:t>14</w:t>
      </w:r>
      <w:r w:rsidRPr="0098147B">
        <w:rPr>
          <w:rFonts w:ascii="Times New Roman" w:hAnsi="Times New Roman" w:cs="Times New Roman"/>
          <w:sz w:val="28"/>
          <w:szCs w:val="28"/>
        </w:rPr>
        <w:t>.1</w:t>
      </w:r>
      <w:r>
        <w:rPr>
          <w:rFonts w:ascii="Times New Roman" w:hAnsi="Times New Roman" w:cs="Times New Roman"/>
          <w:sz w:val="28"/>
          <w:szCs w:val="28"/>
        </w:rPr>
        <w:t>0</w:t>
      </w:r>
      <w:r w:rsidRPr="0098147B">
        <w:rPr>
          <w:rFonts w:ascii="Times New Roman" w:hAnsi="Times New Roman" w:cs="Times New Roman"/>
          <w:sz w:val="28"/>
          <w:szCs w:val="28"/>
        </w:rPr>
        <w:t>.201</w:t>
      </w:r>
      <w:r>
        <w:rPr>
          <w:rFonts w:ascii="Times New Roman" w:hAnsi="Times New Roman" w:cs="Times New Roman"/>
          <w:sz w:val="28"/>
          <w:szCs w:val="28"/>
        </w:rPr>
        <w:t>5</w:t>
      </w:r>
      <w:r w:rsidRPr="0098147B">
        <w:rPr>
          <w:rFonts w:ascii="Times New Roman" w:hAnsi="Times New Roman" w:cs="Times New Roman"/>
          <w:sz w:val="28"/>
          <w:szCs w:val="28"/>
        </w:rPr>
        <w:t xml:space="preserve"> № </w:t>
      </w:r>
      <w:r>
        <w:rPr>
          <w:rFonts w:ascii="Times New Roman" w:hAnsi="Times New Roman" w:cs="Times New Roman"/>
          <w:sz w:val="28"/>
          <w:szCs w:val="28"/>
        </w:rPr>
        <w:t>2052-р</w:t>
      </w:r>
      <w:r w:rsidR="00AF5312">
        <w:rPr>
          <w:rFonts w:ascii="Times New Roman" w:hAnsi="Times New Roman" w:cs="Times New Roman"/>
          <w:sz w:val="28"/>
          <w:szCs w:val="28"/>
        </w:rPr>
        <w:t>,</w:t>
      </w:r>
      <w:r>
        <w:rPr>
          <w:rFonts w:ascii="Times New Roman" w:hAnsi="Times New Roman" w:cs="Times New Roman"/>
          <w:sz w:val="28"/>
          <w:szCs w:val="28"/>
        </w:rPr>
        <w:t xml:space="preserve"> и </w:t>
      </w:r>
      <w:r w:rsidR="009B1AE0">
        <w:rPr>
          <w:rFonts w:ascii="Times New Roman" w:hAnsi="Times New Roman" w:cs="Times New Roman"/>
          <w:sz w:val="28"/>
          <w:szCs w:val="28"/>
        </w:rPr>
        <w:t>п</w:t>
      </w:r>
      <w:r>
        <w:rPr>
          <w:rFonts w:ascii="Times New Roman" w:hAnsi="Times New Roman" w:cs="Times New Roman"/>
          <w:sz w:val="28"/>
          <w:szCs w:val="28"/>
        </w:rPr>
        <w:t xml:space="preserve">еречня </w:t>
      </w:r>
      <w:r w:rsidR="009B1AE0">
        <w:rPr>
          <w:rFonts w:ascii="Times New Roman" w:hAnsi="Times New Roman" w:cs="Times New Roman"/>
          <w:sz w:val="28"/>
          <w:szCs w:val="28"/>
        </w:rPr>
        <w:t>медицинских изделий, имплантируемых в организм человека при оказании медицинской помощи в рамках государственных гарантий бесплатного оказания гражданам медицинской помощи и отпускаемых по рецептам на медицинские изделия при предоставлении набора социальных услуг</w:t>
      </w:r>
      <w:r>
        <w:rPr>
          <w:rFonts w:ascii="Times New Roman" w:hAnsi="Times New Roman" w:cs="Times New Roman"/>
          <w:sz w:val="28"/>
          <w:szCs w:val="28"/>
        </w:rPr>
        <w:t xml:space="preserve">, утвержденного </w:t>
      </w:r>
      <w:r w:rsidR="009B1AE0">
        <w:rPr>
          <w:rFonts w:ascii="Times New Roman" w:hAnsi="Times New Roman" w:cs="Times New Roman"/>
          <w:sz w:val="28"/>
          <w:szCs w:val="28"/>
        </w:rPr>
        <w:t>р</w:t>
      </w:r>
      <w:r>
        <w:rPr>
          <w:rFonts w:ascii="Times New Roman" w:hAnsi="Times New Roman" w:cs="Times New Roman"/>
          <w:sz w:val="28"/>
          <w:szCs w:val="28"/>
        </w:rPr>
        <w:t>аспоряжением Правительства Российской Федерации от 29.12.2014 №2</w:t>
      </w:r>
      <w:r w:rsidR="009B1AE0">
        <w:rPr>
          <w:rFonts w:ascii="Times New Roman" w:hAnsi="Times New Roman" w:cs="Times New Roman"/>
          <w:sz w:val="28"/>
          <w:szCs w:val="28"/>
        </w:rPr>
        <w:t>762</w:t>
      </w:r>
      <w:r w:rsidR="009B1AE0">
        <w:rPr>
          <w:rFonts w:ascii="Times New Roman" w:hAnsi="Times New Roman" w:cs="Times New Roman"/>
          <w:sz w:val="28"/>
          <w:szCs w:val="28"/>
        </w:rPr>
        <w:noBreakHyphen/>
      </w:r>
      <w:r>
        <w:rPr>
          <w:rFonts w:ascii="Times New Roman" w:hAnsi="Times New Roman" w:cs="Times New Roman"/>
          <w:sz w:val="28"/>
          <w:szCs w:val="28"/>
        </w:rPr>
        <w:t>р.</w:t>
      </w:r>
    </w:p>
    <w:p w:rsidR="00F16A8D" w:rsidRDefault="00F16A8D" w:rsidP="00ED4C82">
      <w:pPr>
        <w:widowControl w:val="0"/>
        <w:autoSpaceDE w:val="0"/>
        <w:autoSpaceDN w:val="0"/>
        <w:adjustRightInd w:val="0"/>
        <w:ind w:firstLine="709"/>
        <w:jc w:val="both"/>
        <w:rPr>
          <w:sz w:val="28"/>
          <w:szCs w:val="28"/>
        </w:rPr>
      </w:pPr>
      <w:r w:rsidRPr="00304E89">
        <w:rPr>
          <w:sz w:val="28"/>
          <w:szCs w:val="28"/>
        </w:rPr>
        <w:t>При оказании первичной медико-санитарной помощи в амбулаторных условиях обеспечение по рецептам врачей бесплатно или с 50-процентной скидкой необходимыми лекарственными препаратами, медицинск</w:t>
      </w:r>
      <w:r>
        <w:rPr>
          <w:sz w:val="28"/>
          <w:szCs w:val="28"/>
        </w:rPr>
        <w:t>ими</w:t>
      </w:r>
      <w:r w:rsidRPr="00304E89">
        <w:rPr>
          <w:sz w:val="28"/>
          <w:szCs w:val="28"/>
        </w:rPr>
        <w:t xml:space="preserve"> изделиями за счет бюджетных ассигнований Астраханской области осуществляется в соответствии с перечнем групп населения и категорий заболеваний</w:t>
      </w:r>
      <w:r w:rsidR="009B1AE0" w:rsidRPr="009B1AE0">
        <w:rPr>
          <w:sz w:val="28"/>
          <w:szCs w:val="28"/>
        </w:rPr>
        <w:t xml:space="preserve"> </w:t>
      </w:r>
      <w:r w:rsidR="009B1AE0">
        <w:rPr>
          <w:sz w:val="28"/>
          <w:szCs w:val="28"/>
        </w:rPr>
        <w:t>в соответствии с приложением №12 к Программе</w:t>
      </w:r>
      <w:r w:rsidRPr="00304E89">
        <w:rPr>
          <w:sz w:val="28"/>
          <w:szCs w:val="28"/>
        </w:rPr>
        <w:t xml:space="preserve"> </w:t>
      </w:r>
      <w:r>
        <w:rPr>
          <w:sz w:val="28"/>
          <w:szCs w:val="28"/>
        </w:rPr>
        <w:t>и Федеральным регистром лиц, страдающих жизнеугрожающими и хроническими прогрессирующими редкими (орфанными) заболеваниями, приводящими к сокращению продолжительности жи</w:t>
      </w:r>
      <w:r w:rsidR="009B1AE0">
        <w:rPr>
          <w:sz w:val="28"/>
          <w:szCs w:val="28"/>
        </w:rPr>
        <w:t>зни граждан или их инвалидности</w:t>
      </w:r>
      <w:r>
        <w:rPr>
          <w:sz w:val="28"/>
          <w:szCs w:val="28"/>
        </w:rPr>
        <w:t>.</w:t>
      </w:r>
    </w:p>
    <w:p w:rsidR="00F16A8D" w:rsidRDefault="00F16A8D" w:rsidP="00F16A8D">
      <w:pPr>
        <w:widowControl w:val="0"/>
        <w:autoSpaceDE w:val="0"/>
        <w:autoSpaceDN w:val="0"/>
        <w:adjustRightInd w:val="0"/>
        <w:ind w:firstLine="709"/>
        <w:jc w:val="both"/>
        <w:rPr>
          <w:sz w:val="28"/>
          <w:szCs w:val="28"/>
        </w:rPr>
      </w:pPr>
      <w:r w:rsidRPr="00304E89">
        <w:rPr>
          <w:sz w:val="28"/>
          <w:szCs w:val="28"/>
        </w:rPr>
        <w:t>Выписка рецептов на вышеуказанные лекарственные препараты, медицинские изделия, специализированные продукты лечебного питания осуществляется врачами (фельдшерами), имеющими право на выписку указанных рецептов</w:t>
      </w:r>
      <w:r>
        <w:rPr>
          <w:sz w:val="28"/>
          <w:szCs w:val="28"/>
        </w:rPr>
        <w:t xml:space="preserve">. </w:t>
      </w:r>
    </w:p>
    <w:p w:rsidR="00F16A8D" w:rsidRPr="00304E89" w:rsidRDefault="00F16A8D" w:rsidP="00F16A8D">
      <w:pPr>
        <w:widowControl w:val="0"/>
        <w:autoSpaceDE w:val="0"/>
        <w:autoSpaceDN w:val="0"/>
        <w:adjustRightInd w:val="0"/>
        <w:ind w:firstLine="709"/>
        <w:jc w:val="both"/>
        <w:rPr>
          <w:sz w:val="28"/>
          <w:szCs w:val="28"/>
        </w:rPr>
      </w:pPr>
      <w:r w:rsidRPr="00304E89">
        <w:rPr>
          <w:sz w:val="28"/>
          <w:szCs w:val="28"/>
        </w:rPr>
        <w:t>Отпуск лекарственных препаратов, медицинских изделий, специализированных продуктов лечебного питания, предоставляемых гражданам безвозмездно</w:t>
      </w:r>
      <w:r>
        <w:rPr>
          <w:sz w:val="28"/>
          <w:szCs w:val="28"/>
        </w:rPr>
        <w:t xml:space="preserve"> или с </w:t>
      </w:r>
      <w:r w:rsidRPr="00C856ED">
        <w:rPr>
          <w:sz w:val="28"/>
          <w:szCs w:val="28"/>
        </w:rPr>
        <w:t>50-процентной скидкой</w:t>
      </w:r>
      <w:r w:rsidRPr="00304E89">
        <w:rPr>
          <w:sz w:val="28"/>
          <w:szCs w:val="28"/>
        </w:rPr>
        <w:t>, осуществляется в аптечных организациях. Прикрепление медицинских организаций к соответствующим аптечным организациям осуществляется в порядке, определенном министерством здравоохранения Астраханской области.</w:t>
      </w:r>
    </w:p>
    <w:p w:rsidR="00F16A8D" w:rsidRPr="00304E89" w:rsidRDefault="00F16A8D" w:rsidP="00F16A8D">
      <w:pPr>
        <w:pStyle w:val="ConsNormal"/>
        <w:ind w:firstLine="709"/>
        <w:jc w:val="both"/>
      </w:pPr>
      <w:r w:rsidRPr="00304E89">
        <w:t>При госпитализации в стационарное отделение пациенту обеспечивается лечебное питание, включающее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за исключением лечебного питания, в том числе специализированных продуктов лечебного питания</w:t>
      </w:r>
      <w:r>
        <w:t>,</w:t>
      </w:r>
      <w:r w:rsidRPr="00304E89">
        <w:t xml:space="preserve"> по желанию пациента. В лечебном питании предусматриваются нормы продуктовых наборов, установленные </w:t>
      </w:r>
      <w:r>
        <w:t>приказами Министерства здравоохранения Российской Федерации</w:t>
      </w:r>
      <w:r w:rsidRPr="00304E89">
        <w:t>.</w:t>
      </w:r>
    </w:p>
    <w:p w:rsidR="00F16A8D" w:rsidRPr="00304E89" w:rsidRDefault="00F16A8D" w:rsidP="00F16A8D">
      <w:pPr>
        <w:pStyle w:val="ConsNormal"/>
        <w:ind w:firstLine="709"/>
        <w:jc w:val="both"/>
      </w:pPr>
      <w:r>
        <w:t>Медицинские</w:t>
      </w:r>
      <w:r w:rsidRPr="00304E89">
        <w:t xml:space="preserve"> организации</w:t>
      </w:r>
      <w:r>
        <w:t>, определенные в соответствии с законами Российской Федерации и Астраханской области,</w:t>
      </w:r>
      <w:r w:rsidRPr="00304E89">
        <w:t xml:space="preserve"> при оказании медицинской помощи в рамках реализации Программы обеспечиваются донорской кровью и (или) ее компонентами безвозмездно </w:t>
      </w:r>
      <w:r w:rsidRPr="00304E89">
        <w:rPr>
          <w:lang w:eastAsia="en-US"/>
        </w:rPr>
        <w:t xml:space="preserve">в соответствии с приказом Министерства здравоохранения Российской Федерации от 25.11.2002 № 363 </w:t>
      </w:r>
      <w:r>
        <w:rPr>
          <w:lang w:eastAsia="en-US"/>
        </w:rPr>
        <w:t>«</w:t>
      </w:r>
      <w:r w:rsidRPr="00304E89">
        <w:rPr>
          <w:lang w:eastAsia="en-US"/>
        </w:rPr>
        <w:t>Об утверждении Инструкции по применению компонентов крови</w:t>
      </w:r>
      <w:r>
        <w:rPr>
          <w:lang w:eastAsia="en-US"/>
        </w:rPr>
        <w:t>»</w:t>
      </w:r>
      <w:r w:rsidRPr="00304E89">
        <w:t>.</w:t>
      </w:r>
    </w:p>
    <w:p w:rsidR="00F16A8D" w:rsidRPr="00304E89" w:rsidRDefault="00F16A8D" w:rsidP="00F16A8D">
      <w:pPr>
        <w:pStyle w:val="ConsNormal"/>
        <w:ind w:firstLine="709"/>
        <w:jc w:val="both"/>
      </w:pPr>
      <w:r w:rsidRPr="00304E89">
        <w:t>К мероприятиям по обеспечению медицинских и иных организаций донорской кровью и (или) ее компонентами относятся:</w:t>
      </w:r>
    </w:p>
    <w:p w:rsidR="00F16A8D" w:rsidRPr="00304E89" w:rsidRDefault="00F16A8D" w:rsidP="00F16A8D">
      <w:pPr>
        <w:pStyle w:val="ConsNormal"/>
        <w:ind w:firstLine="709"/>
        <w:jc w:val="both"/>
      </w:pPr>
      <w:r>
        <w:t>- </w:t>
      </w:r>
      <w:r w:rsidRPr="00304E89">
        <w:t>клинико-лабораторное обследование, заготовка, хранение, переработка донорской крови и (или) ее компонентов;</w:t>
      </w:r>
    </w:p>
    <w:p w:rsidR="00F16A8D" w:rsidRPr="00304E89" w:rsidRDefault="00F16A8D" w:rsidP="00F16A8D">
      <w:pPr>
        <w:pStyle w:val="ConsNormal"/>
        <w:ind w:firstLine="709"/>
        <w:jc w:val="both"/>
      </w:pPr>
      <w:r>
        <w:t>- </w:t>
      </w:r>
      <w:r w:rsidRPr="00304E89">
        <w:t>проведение индивидуального подбора крови и ее компонентов для реципиентов;</w:t>
      </w:r>
    </w:p>
    <w:p w:rsidR="00F16A8D" w:rsidRPr="00304E89" w:rsidRDefault="00F16A8D" w:rsidP="00F16A8D">
      <w:pPr>
        <w:pStyle w:val="ConsNormal"/>
        <w:ind w:firstLine="709"/>
        <w:jc w:val="both"/>
      </w:pPr>
      <w:r>
        <w:t>- </w:t>
      </w:r>
      <w:r w:rsidRPr="00304E89">
        <w:t>обеспечение качества и безопасности компонентов донорской крови;</w:t>
      </w:r>
    </w:p>
    <w:p w:rsidR="001D0657" w:rsidRPr="00304E89" w:rsidRDefault="00F16A8D" w:rsidP="00F16A8D">
      <w:pPr>
        <w:pStyle w:val="ConsNormal"/>
        <w:ind w:firstLine="709"/>
        <w:jc w:val="both"/>
      </w:pPr>
      <w:r>
        <w:t>- </w:t>
      </w:r>
      <w:r w:rsidRPr="00304E89">
        <w:t>проведение мероприятий по повышению устойчивости деятельности медицинских организаций в условиях чрезвычайных ситуаций</w:t>
      </w:r>
      <w:r w:rsidR="00AF5312">
        <w:t>.</w:t>
      </w:r>
    </w:p>
    <w:p w:rsidR="00924E2F" w:rsidRDefault="00924E2F" w:rsidP="00116EE6">
      <w:pPr>
        <w:ind w:firstLine="540"/>
        <w:jc w:val="both"/>
        <w:rPr>
          <w:sz w:val="28"/>
          <w:szCs w:val="28"/>
        </w:rPr>
      </w:pPr>
    </w:p>
    <w:p w:rsidR="00924E2F" w:rsidRDefault="00924E2F" w:rsidP="00116EE6">
      <w:pPr>
        <w:ind w:firstLine="540"/>
        <w:jc w:val="both"/>
        <w:rPr>
          <w:sz w:val="28"/>
          <w:szCs w:val="28"/>
        </w:rPr>
        <w:sectPr w:rsidR="00924E2F" w:rsidSect="00AF5312">
          <w:headerReference w:type="default" r:id="rId19"/>
          <w:type w:val="nextColumn"/>
          <w:pgSz w:w="11907" w:h="16840" w:code="9"/>
          <w:pgMar w:top="1134" w:right="567" w:bottom="1276" w:left="1985" w:header="709" w:footer="709" w:gutter="0"/>
          <w:cols w:space="708"/>
          <w:docGrid w:linePitch="360"/>
        </w:sectPr>
      </w:pPr>
    </w:p>
    <w:p w:rsidR="00A667AF" w:rsidRPr="00507810" w:rsidRDefault="00A667AF" w:rsidP="00363365">
      <w:pPr>
        <w:ind w:left="6237"/>
        <w:jc w:val="both"/>
        <w:outlineLvl w:val="0"/>
        <w:rPr>
          <w:sz w:val="28"/>
          <w:szCs w:val="28"/>
        </w:rPr>
      </w:pPr>
      <w:r w:rsidRPr="00507810">
        <w:rPr>
          <w:sz w:val="28"/>
          <w:szCs w:val="28"/>
        </w:rPr>
        <w:t>Приложение № 11</w:t>
      </w:r>
    </w:p>
    <w:p w:rsidR="00A667AF" w:rsidRPr="00507810" w:rsidRDefault="00A667AF" w:rsidP="00363365">
      <w:pPr>
        <w:ind w:left="6237"/>
        <w:jc w:val="both"/>
        <w:rPr>
          <w:sz w:val="28"/>
          <w:szCs w:val="28"/>
        </w:rPr>
      </w:pPr>
      <w:r w:rsidRPr="00507810">
        <w:rPr>
          <w:sz w:val="28"/>
          <w:szCs w:val="28"/>
        </w:rPr>
        <w:t>к Программе</w:t>
      </w:r>
    </w:p>
    <w:p w:rsidR="00A667AF" w:rsidRPr="00507810" w:rsidRDefault="00A667AF" w:rsidP="00116EE6">
      <w:pPr>
        <w:tabs>
          <w:tab w:val="left" w:pos="0"/>
        </w:tabs>
        <w:ind w:firstLine="709"/>
        <w:jc w:val="both"/>
        <w:outlineLvl w:val="0"/>
        <w:rPr>
          <w:sz w:val="28"/>
          <w:szCs w:val="28"/>
        </w:rPr>
      </w:pPr>
    </w:p>
    <w:p w:rsidR="00363365" w:rsidRPr="00507810" w:rsidRDefault="00363365" w:rsidP="00116EE6">
      <w:pPr>
        <w:tabs>
          <w:tab w:val="left" w:pos="0"/>
        </w:tabs>
        <w:ind w:firstLine="709"/>
        <w:jc w:val="both"/>
        <w:outlineLvl w:val="0"/>
        <w:rPr>
          <w:sz w:val="28"/>
          <w:szCs w:val="28"/>
        </w:rPr>
      </w:pPr>
    </w:p>
    <w:p w:rsidR="00051810" w:rsidRDefault="00422844" w:rsidP="00924E2F">
      <w:pPr>
        <w:jc w:val="center"/>
        <w:rPr>
          <w:rFonts w:ascii="Times New Roman CYR" w:hAnsi="Times New Roman CYR"/>
          <w:sz w:val="28"/>
          <w:szCs w:val="20"/>
        </w:rPr>
      </w:pPr>
      <w:r>
        <w:rPr>
          <w:rFonts w:ascii="Times New Roman CYR" w:hAnsi="Times New Roman CYR"/>
          <w:sz w:val="28"/>
          <w:szCs w:val="20"/>
        </w:rPr>
        <w:t>У</w:t>
      </w:r>
      <w:r w:rsidR="00A667AF" w:rsidRPr="00A667AF">
        <w:rPr>
          <w:rFonts w:ascii="Times New Roman CYR" w:hAnsi="Times New Roman CYR"/>
          <w:sz w:val="28"/>
          <w:szCs w:val="20"/>
        </w:rPr>
        <w:t xml:space="preserve">словия </w:t>
      </w:r>
    </w:p>
    <w:p w:rsidR="00924E2F" w:rsidRDefault="00A667AF" w:rsidP="00924E2F">
      <w:pPr>
        <w:jc w:val="center"/>
        <w:rPr>
          <w:rFonts w:ascii="Times New Roman CYR" w:hAnsi="Times New Roman CYR"/>
          <w:sz w:val="28"/>
          <w:szCs w:val="20"/>
        </w:rPr>
      </w:pPr>
      <w:r w:rsidRPr="00A667AF">
        <w:rPr>
          <w:rFonts w:ascii="Times New Roman CYR" w:hAnsi="Times New Roman CYR"/>
          <w:sz w:val="28"/>
          <w:szCs w:val="20"/>
        </w:rPr>
        <w:t>предоставления детя</w:t>
      </w:r>
      <w:r w:rsidR="00422844">
        <w:rPr>
          <w:rFonts w:ascii="Times New Roman CYR" w:hAnsi="Times New Roman CYR"/>
          <w:sz w:val="28"/>
          <w:szCs w:val="20"/>
        </w:rPr>
        <w:t xml:space="preserve">м-сиротам и детям, </w:t>
      </w:r>
    </w:p>
    <w:p w:rsidR="00422844" w:rsidRDefault="00422844" w:rsidP="00924E2F">
      <w:pPr>
        <w:jc w:val="center"/>
        <w:rPr>
          <w:rFonts w:ascii="Times New Roman CYR" w:hAnsi="Times New Roman CYR"/>
          <w:sz w:val="28"/>
          <w:szCs w:val="20"/>
        </w:rPr>
      </w:pPr>
      <w:r>
        <w:rPr>
          <w:rFonts w:ascii="Times New Roman CYR" w:hAnsi="Times New Roman CYR"/>
          <w:sz w:val="28"/>
          <w:szCs w:val="20"/>
        </w:rPr>
        <w:t>ост</w:t>
      </w:r>
      <w:r w:rsidR="00363365">
        <w:rPr>
          <w:rFonts w:ascii="Times New Roman CYR" w:hAnsi="Times New Roman CYR"/>
          <w:sz w:val="28"/>
          <w:szCs w:val="20"/>
        </w:rPr>
        <w:t>авшимся без попечения родителей</w:t>
      </w:r>
      <w:r w:rsidR="00214214">
        <w:rPr>
          <w:rFonts w:ascii="Times New Roman CYR" w:hAnsi="Times New Roman CYR"/>
          <w:sz w:val="28"/>
          <w:szCs w:val="20"/>
        </w:rPr>
        <w:t>, в случае выявления у них заболеваний</w:t>
      </w:r>
      <w:r w:rsidR="00214214" w:rsidRPr="00214214">
        <w:rPr>
          <w:sz w:val="28"/>
          <w:szCs w:val="28"/>
        </w:rPr>
        <w:t xml:space="preserve"> </w:t>
      </w:r>
      <w:r w:rsidR="00214214">
        <w:rPr>
          <w:sz w:val="28"/>
          <w:szCs w:val="28"/>
        </w:rPr>
        <w:t>медицинской помощи всех видов</w:t>
      </w:r>
      <w:r w:rsidR="005E1F00">
        <w:rPr>
          <w:sz w:val="28"/>
          <w:szCs w:val="28"/>
        </w:rPr>
        <w:t>, включая специализированную, в</w:t>
      </w:r>
      <w:r w:rsidR="00AF5312">
        <w:rPr>
          <w:sz w:val="28"/>
          <w:szCs w:val="28"/>
        </w:rPr>
        <w:t xml:space="preserve"> </w:t>
      </w:r>
      <w:r w:rsidR="005E1F00">
        <w:rPr>
          <w:sz w:val="28"/>
          <w:szCs w:val="28"/>
        </w:rPr>
        <w:t>том числе высокотехнологичную, медицинскую помощь</w:t>
      </w:r>
      <w:r w:rsidR="00214214">
        <w:rPr>
          <w:sz w:val="28"/>
          <w:szCs w:val="28"/>
        </w:rPr>
        <w:t xml:space="preserve"> </w:t>
      </w:r>
    </w:p>
    <w:p w:rsidR="00363365" w:rsidRDefault="00363365" w:rsidP="00924E2F">
      <w:pPr>
        <w:jc w:val="center"/>
        <w:rPr>
          <w:rFonts w:ascii="Times New Roman CYR" w:hAnsi="Times New Roman CYR"/>
          <w:sz w:val="28"/>
          <w:szCs w:val="20"/>
        </w:rPr>
      </w:pPr>
    </w:p>
    <w:p w:rsidR="00D43FDB" w:rsidRPr="00D43FDB" w:rsidRDefault="00D43FDB" w:rsidP="00D43FDB">
      <w:pPr>
        <w:widowControl w:val="0"/>
        <w:autoSpaceDE w:val="0"/>
        <w:autoSpaceDN w:val="0"/>
        <w:adjustRightInd w:val="0"/>
        <w:ind w:firstLine="720"/>
        <w:jc w:val="both"/>
        <w:rPr>
          <w:sz w:val="28"/>
          <w:szCs w:val="28"/>
        </w:rPr>
      </w:pPr>
      <w:r w:rsidRPr="00D43FDB">
        <w:rPr>
          <w:sz w:val="28"/>
          <w:szCs w:val="28"/>
        </w:rPr>
        <w:t>Оказание медицинской помощи детям-сиротам и детям, оставшимся без попечения родителей (далее – дети-сироты), в случае выявления у них заболеваний осуществляется на территории Астраханской области в медицинских органи</w:t>
      </w:r>
      <w:r w:rsidR="00507810">
        <w:rPr>
          <w:sz w:val="28"/>
          <w:szCs w:val="28"/>
        </w:rPr>
        <w:t>зациях, участвующих в Программе</w:t>
      </w:r>
      <w:r w:rsidRPr="00D43FDB">
        <w:rPr>
          <w:sz w:val="28"/>
          <w:szCs w:val="28"/>
        </w:rPr>
        <w:t>.</w:t>
      </w:r>
    </w:p>
    <w:p w:rsidR="00D43FDB" w:rsidRPr="00D43FDB" w:rsidRDefault="00214214" w:rsidP="00D43FDB">
      <w:pPr>
        <w:ind w:firstLine="700"/>
        <w:jc w:val="both"/>
        <w:rPr>
          <w:sz w:val="28"/>
          <w:szCs w:val="28"/>
        </w:rPr>
      </w:pPr>
      <w:r>
        <w:rPr>
          <w:sz w:val="28"/>
          <w:szCs w:val="28"/>
        </w:rPr>
        <w:t>В рамках Программы</w:t>
      </w:r>
      <w:r w:rsidR="00D43FDB" w:rsidRPr="00D43FDB">
        <w:rPr>
          <w:sz w:val="28"/>
          <w:szCs w:val="28"/>
        </w:rPr>
        <w:t xml:space="preserve"> детям-сиротам бесплатно предоставляются:</w:t>
      </w:r>
    </w:p>
    <w:p w:rsidR="00D43FDB" w:rsidRPr="00D43FDB" w:rsidRDefault="00507810" w:rsidP="00D43FDB">
      <w:pPr>
        <w:ind w:firstLine="700"/>
        <w:jc w:val="both"/>
        <w:rPr>
          <w:sz w:val="28"/>
          <w:szCs w:val="28"/>
        </w:rPr>
      </w:pPr>
      <w:r>
        <w:rPr>
          <w:sz w:val="28"/>
          <w:szCs w:val="28"/>
        </w:rPr>
        <w:t>- </w:t>
      </w:r>
      <w:r w:rsidR="00D43FDB" w:rsidRPr="00D43FDB">
        <w:rPr>
          <w:sz w:val="28"/>
          <w:szCs w:val="28"/>
        </w:rPr>
        <w:t>первичная медико-санитарная помощь, в том числе первичная доврачебная, первичная врачебная и первичная специализированная (</w:t>
      </w:r>
      <w:r w:rsidR="00D43FDB" w:rsidRPr="00D43FDB">
        <w:rPr>
          <w:rFonts w:ascii="Times New Roman CYR" w:hAnsi="Times New Roman CYR"/>
          <w:sz w:val="28"/>
          <w:szCs w:val="20"/>
        </w:rPr>
        <w:t>в плановой и неотложной формах)</w:t>
      </w:r>
      <w:r w:rsidR="00AF5312">
        <w:rPr>
          <w:rFonts w:ascii="Times New Roman CYR" w:hAnsi="Times New Roman CYR"/>
          <w:sz w:val="28"/>
          <w:szCs w:val="20"/>
        </w:rPr>
        <w:t>;</w:t>
      </w:r>
    </w:p>
    <w:p w:rsidR="00D43FDB" w:rsidRPr="00D43FDB" w:rsidRDefault="00507810" w:rsidP="00D43FDB">
      <w:pPr>
        <w:ind w:firstLine="700"/>
        <w:jc w:val="both"/>
        <w:rPr>
          <w:sz w:val="28"/>
          <w:szCs w:val="28"/>
        </w:rPr>
      </w:pPr>
      <w:r>
        <w:rPr>
          <w:sz w:val="28"/>
          <w:szCs w:val="28"/>
        </w:rPr>
        <w:t>- </w:t>
      </w:r>
      <w:r w:rsidR="00D43FDB" w:rsidRPr="00D43FDB">
        <w:rPr>
          <w:sz w:val="28"/>
          <w:szCs w:val="28"/>
        </w:rPr>
        <w:t xml:space="preserve">специализированная, в том числе высокотехнологичная, медицинская помощь (в плановой форме, </w:t>
      </w:r>
      <w:r w:rsidR="00D43FDB" w:rsidRPr="00D43FDB">
        <w:rPr>
          <w:rFonts w:ascii="Times New Roman CYR" w:hAnsi="Times New Roman CYR"/>
          <w:sz w:val="28"/>
          <w:szCs w:val="20"/>
        </w:rPr>
        <w:t>экстренной и неотложной</w:t>
      </w:r>
      <w:r w:rsidR="00D43FDB" w:rsidRPr="00D43FDB">
        <w:rPr>
          <w:sz w:val="28"/>
          <w:szCs w:val="28"/>
        </w:rPr>
        <w:t>);</w:t>
      </w:r>
    </w:p>
    <w:p w:rsidR="00D43FDB" w:rsidRPr="00D43FDB" w:rsidRDefault="00507810" w:rsidP="00D43FDB">
      <w:pPr>
        <w:ind w:firstLine="700"/>
        <w:jc w:val="both"/>
        <w:rPr>
          <w:sz w:val="28"/>
          <w:szCs w:val="28"/>
        </w:rPr>
      </w:pPr>
      <w:r>
        <w:rPr>
          <w:sz w:val="28"/>
          <w:szCs w:val="28"/>
        </w:rPr>
        <w:t>- </w:t>
      </w:r>
      <w:r w:rsidR="00D43FDB" w:rsidRPr="00D43FDB">
        <w:rPr>
          <w:sz w:val="28"/>
          <w:szCs w:val="28"/>
        </w:rPr>
        <w:t>скорая, в том числе скорая специализированная, медицинская помощь;</w:t>
      </w:r>
    </w:p>
    <w:p w:rsidR="00D43FDB" w:rsidRPr="00D43FDB" w:rsidRDefault="00507810" w:rsidP="00D43FDB">
      <w:pPr>
        <w:ind w:firstLine="700"/>
        <w:jc w:val="both"/>
        <w:rPr>
          <w:sz w:val="28"/>
          <w:szCs w:val="28"/>
        </w:rPr>
      </w:pPr>
      <w:r>
        <w:rPr>
          <w:sz w:val="28"/>
          <w:szCs w:val="28"/>
        </w:rPr>
        <w:t>- </w:t>
      </w:r>
      <w:r w:rsidR="00D43FDB" w:rsidRPr="00D43FDB">
        <w:rPr>
          <w:sz w:val="28"/>
          <w:szCs w:val="28"/>
        </w:rPr>
        <w:t>паллиативная медицинская помощь.</w:t>
      </w:r>
    </w:p>
    <w:p w:rsidR="00D43FDB" w:rsidRPr="00D43FDB" w:rsidRDefault="00D43FDB" w:rsidP="00D43FDB">
      <w:pPr>
        <w:widowControl w:val="0"/>
        <w:autoSpaceDE w:val="0"/>
        <w:autoSpaceDN w:val="0"/>
        <w:adjustRightInd w:val="0"/>
        <w:ind w:firstLine="720"/>
        <w:jc w:val="both"/>
        <w:rPr>
          <w:sz w:val="28"/>
          <w:szCs w:val="28"/>
        </w:rPr>
      </w:pPr>
      <w:r w:rsidRPr="00D43FDB">
        <w:rPr>
          <w:sz w:val="28"/>
          <w:szCs w:val="28"/>
        </w:rPr>
        <w:t xml:space="preserve">Первичная медико-санитарная помощь оказывается в поликлиниках и других медицинских организациях, к которым </w:t>
      </w:r>
      <w:r w:rsidR="00507810" w:rsidRPr="00D43FDB">
        <w:rPr>
          <w:sz w:val="28"/>
          <w:szCs w:val="28"/>
        </w:rPr>
        <w:t>прикреплены дет</w:t>
      </w:r>
      <w:r w:rsidR="00507810">
        <w:rPr>
          <w:sz w:val="28"/>
          <w:szCs w:val="28"/>
        </w:rPr>
        <w:t>и</w:t>
      </w:r>
      <w:r w:rsidR="00507810" w:rsidRPr="00D43FDB">
        <w:rPr>
          <w:sz w:val="28"/>
          <w:szCs w:val="28"/>
        </w:rPr>
        <w:t>-сирот</w:t>
      </w:r>
      <w:r w:rsidR="00507810">
        <w:rPr>
          <w:sz w:val="28"/>
          <w:szCs w:val="28"/>
        </w:rPr>
        <w:t>ы</w:t>
      </w:r>
      <w:r w:rsidRPr="00D43FDB">
        <w:rPr>
          <w:sz w:val="28"/>
          <w:szCs w:val="28"/>
        </w:rPr>
        <w:t>.</w:t>
      </w:r>
    </w:p>
    <w:p w:rsidR="00D43FDB" w:rsidRPr="00D43FDB" w:rsidRDefault="00D43FDB" w:rsidP="00D43FDB">
      <w:pPr>
        <w:widowControl w:val="0"/>
        <w:autoSpaceDE w:val="0"/>
        <w:autoSpaceDN w:val="0"/>
        <w:adjustRightInd w:val="0"/>
        <w:ind w:firstLine="720"/>
        <w:jc w:val="both"/>
        <w:rPr>
          <w:sz w:val="28"/>
          <w:szCs w:val="28"/>
        </w:rPr>
      </w:pPr>
      <w:r w:rsidRPr="00D43FDB">
        <w:rPr>
          <w:sz w:val="28"/>
          <w:szCs w:val="28"/>
        </w:rPr>
        <w:t xml:space="preserve">В случае необходимости оказания детям-сиротам </w:t>
      </w:r>
      <w:r w:rsidR="00507810">
        <w:rPr>
          <w:sz w:val="28"/>
          <w:szCs w:val="28"/>
        </w:rPr>
        <w:t xml:space="preserve">медицинской помощи в условиях стационара или дневного стационара </w:t>
      </w:r>
      <w:r w:rsidRPr="00D43FDB">
        <w:rPr>
          <w:sz w:val="28"/>
          <w:szCs w:val="28"/>
        </w:rPr>
        <w:t>врач амбулаторно-поликлиническо</w:t>
      </w:r>
      <w:r w:rsidR="00507810">
        <w:rPr>
          <w:sz w:val="28"/>
          <w:szCs w:val="28"/>
        </w:rPr>
        <w:t>го подразделения медицинской</w:t>
      </w:r>
      <w:r w:rsidRPr="00D43FDB">
        <w:rPr>
          <w:sz w:val="28"/>
          <w:szCs w:val="28"/>
        </w:rPr>
        <w:t xml:space="preserve"> организации выдает направление на госпитализацию. Медицинская организация, оказывающая стационарную медицинскую помощь, на основании предъявленного направления обеспечивает плановую госпитализацию.</w:t>
      </w:r>
    </w:p>
    <w:p w:rsidR="00924E2F" w:rsidRDefault="00D43FDB" w:rsidP="00D43FDB">
      <w:pPr>
        <w:ind w:firstLine="700"/>
        <w:jc w:val="both"/>
        <w:rPr>
          <w:sz w:val="28"/>
          <w:szCs w:val="28"/>
        </w:rPr>
      </w:pPr>
      <w:r w:rsidRPr="00D43FDB">
        <w:rPr>
          <w:sz w:val="28"/>
          <w:szCs w:val="28"/>
        </w:rPr>
        <w:t xml:space="preserve">В случае отсутствия необходимой медицинской помощи в медицинских организациях, находящихся на территории Астраханской области, министерство здравоохранения Астраханской области на основании решения врачебных комиссий медицинских организаций направляет детей-сирот </w:t>
      </w:r>
      <w:r w:rsidR="00507810">
        <w:rPr>
          <w:sz w:val="28"/>
          <w:szCs w:val="28"/>
        </w:rPr>
        <w:t>в</w:t>
      </w:r>
      <w:r w:rsidRPr="00D43FDB">
        <w:rPr>
          <w:sz w:val="28"/>
          <w:szCs w:val="28"/>
        </w:rPr>
        <w:t xml:space="preserve"> </w:t>
      </w:r>
      <w:r w:rsidR="00507810">
        <w:rPr>
          <w:sz w:val="28"/>
          <w:szCs w:val="28"/>
        </w:rPr>
        <w:t>медицинские организации других субъектов Российской Федерации</w:t>
      </w:r>
      <w:r w:rsidRPr="00D43FDB">
        <w:rPr>
          <w:sz w:val="28"/>
          <w:szCs w:val="28"/>
        </w:rPr>
        <w:t>.</w:t>
      </w:r>
    </w:p>
    <w:p w:rsidR="00924E2F" w:rsidRDefault="00924E2F" w:rsidP="00116EE6">
      <w:pPr>
        <w:tabs>
          <w:tab w:val="left" w:pos="0"/>
        </w:tabs>
        <w:ind w:firstLine="709"/>
        <w:jc w:val="both"/>
        <w:outlineLvl w:val="0"/>
        <w:rPr>
          <w:sz w:val="28"/>
          <w:szCs w:val="28"/>
        </w:rPr>
      </w:pPr>
    </w:p>
    <w:p w:rsidR="00924E2F" w:rsidRDefault="00924E2F" w:rsidP="00116EE6">
      <w:pPr>
        <w:tabs>
          <w:tab w:val="left" w:pos="0"/>
        </w:tabs>
        <w:ind w:firstLine="709"/>
        <w:jc w:val="both"/>
        <w:outlineLvl w:val="0"/>
        <w:rPr>
          <w:sz w:val="28"/>
          <w:szCs w:val="28"/>
        </w:rPr>
        <w:sectPr w:rsidR="00924E2F" w:rsidSect="00AF5312">
          <w:pgSz w:w="11907" w:h="16840" w:code="9"/>
          <w:pgMar w:top="1134" w:right="567" w:bottom="1134" w:left="1985" w:header="709" w:footer="709" w:gutter="0"/>
          <w:cols w:space="708"/>
          <w:docGrid w:linePitch="360"/>
        </w:sectPr>
      </w:pPr>
    </w:p>
    <w:p w:rsidR="00372A51" w:rsidRPr="00304E89" w:rsidRDefault="00372A51" w:rsidP="00363365">
      <w:pPr>
        <w:ind w:left="6237"/>
        <w:jc w:val="both"/>
        <w:outlineLvl w:val="0"/>
        <w:rPr>
          <w:sz w:val="28"/>
          <w:szCs w:val="28"/>
        </w:rPr>
      </w:pPr>
      <w:r w:rsidRPr="00304E89">
        <w:rPr>
          <w:sz w:val="28"/>
          <w:szCs w:val="28"/>
        </w:rPr>
        <w:t>Приложение №</w:t>
      </w:r>
      <w:r w:rsidR="001D0657" w:rsidRPr="00304E89">
        <w:rPr>
          <w:sz w:val="28"/>
          <w:szCs w:val="28"/>
        </w:rPr>
        <w:t>1</w:t>
      </w:r>
      <w:r w:rsidR="009D7659">
        <w:rPr>
          <w:sz w:val="28"/>
          <w:szCs w:val="28"/>
        </w:rPr>
        <w:t>2</w:t>
      </w:r>
    </w:p>
    <w:p w:rsidR="00372A51" w:rsidRPr="00304E89" w:rsidRDefault="00372A51" w:rsidP="00363365">
      <w:pPr>
        <w:ind w:left="6237"/>
        <w:jc w:val="both"/>
        <w:rPr>
          <w:sz w:val="28"/>
          <w:szCs w:val="28"/>
        </w:rPr>
      </w:pPr>
      <w:r w:rsidRPr="00304E89">
        <w:rPr>
          <w:sz w:val="28"/>
          <w:szCs w:val="28"/>
        </w:rPr>
        <w:t>к Программе</w:t>
      </w:r>
    </w:p>
    <w:p w:rsidR="00372A51" w:rsidRDefault="00372A51" w:rsidP="00116EE6">
      <w:pPr>
        <w:jc w:val="center"/>
        <w:rPr>
          <w:sz w:val="28"/>
          <w:szCs w:val="28"/>
        </w:rPr>
      </w:pPr>
    </w:p>
    <w:p w:rsidR="00363365" w:rsidRDefault="00363365" w:rsidP="00116EE6">
      <w:pPr>
        <w:jc w:val="center"/>
        <w:rPr>
          <w:sz w:val="28"/>
          <w:szCs w:val="28"/>
        </w:rPr>
      </w:pPr>
    </w:p>
    <w:p w:rsidR="00363365" w:rsidRDefault="00C856ED" w:rsidP="00363365">
      <w:pPr>
        <w:jc w:val="center"/>
        <w:rPr>
          <w:sz w:val="28"/>
          <w:szCs w:val="28"/>
        </w:rPr>
      </w:pPr>
      <w:r w:rsidRPr="0068143F">
        <w:rPr>
          <w:sz w:val="28"/>
          <w:szCs w:val="28"/>
        </w:rPr>
        <w:t>Перечень</w:t>
      </w:r>
    </w:p>
    <w:p w:rsidR="00363365" w:rsidRDefault="00C856ED" w:rsidP="00363365">
      <w:pPr>
        <w:jc w:val="center"/>
        <w:rPr>
          <w:sz w:val="28"/>
          <w:szCs w:val="28"/>
        </w:rPr>
      </w:pPr>
      <w:r w:rsidRPr="0068143F">
        <w:rPr>
          <w:sz w:val="28"/>
          <w:szCs w:val="28"/>
        </w:rPr>
        <w:t>лекарственных препаратов,</w:t>
      </w:r>
      <w:r>
        <w:rPr>
          <w:sz w:val="28"/>
          <w:szCs w:val="28"/>
        </w:rPr>
        <w:t xml:space="preserve"> </w:t>
      </w:r>
      <w:r w:rsidRPr="0068143F">
        <w:rPr>
          <w:sz w:val="28"/>
          <w:szCs w:val="28"/>
        </w:rPr>
        <w:t>отпускаемых населению</w:t>
      </w:r>
    </w:p>
    <w:p w:rsidR="00560A94" w:rsidRDefault="00C856ED" w:rsidP="00363365">
      <w:pPr>
        <w:jc w:val="center"/>
        <w:rPr>
          <w:sz w:val="28"/>
          <w:szCs w:val="28"/>
        </w:rPr>
      </w:pPr>
      <w:r w:rsidRPr="0068143F">
        <w:rPr>
          <w:sz w:val="28"/>
          <w:szCs w:val="28"/>
        </w:rPr>
        <w:t>в соответствии с перечнем групп населения</w:t>
      </w:r>
      <w:r>
        <w:rPr>
          <w:sz w:val="28"/>
          <w:szCs w:val="28"/>
        </w:rPr>
        <w:t xml:space="preserve"> </w:t>
      </w:r>
      <w:r w:rsidRPr="0068143F">
        <w:rPr>
          <w:sz w:val="28"/>
          <w:szCs w:val="28"/>
        </w:rPr>
        <w:t>и категорий заболеваний,</w:t>
      </w:r>
    </w:p>
    <w:p w:rsidR="00363365" w:rsidRDefault="00C856ED" w:rsidP="00363365">
      <w:pPr>
        <w:jc w:val="center"/>
        <w:rPr>
          <w:sz w:val="28"/>
          <w:szCs w:val="28"/>
        </w:rPr>
      </w:pPr>
      <w:r w:rsidRPr="0068143F">
        <w:rPr>
          <w:sz w:val="28"/>
          <w:szCs w:val="28"/>
        </w:rPr>
        <w:t>при амбулаторном</w:t>
      </w:r>
      <w:r w:rsidR="00560A94">
        <w:rPr>
          <w:sz w:val="28"/>
          <w:szCs w:val="28"/>
        </w:rPr>
        <w:t xml:space="preserve"> </w:t>
      </w:r>
      <w:r w:rsidR="005F7EB3" w:rsidRPr="0068143F">
        <w:rPr>
          <w:sz w:val="28"/>
          <w:szCs w:val="28"/>
        </w:rPr>
        <w:t>лечении</w:t>
      </w:r>
      <w:r w:rsidRPr="0068143F">
        <w:rPr>
          <w:sz w:val="28"/>
          <w:szCs w:val="28"/>
        </w:rPr>
        <w:t xml:space="preserve"> которых</w:t>
      </w:r>
      <w:r>
        <w:rPr>
          <w:sz w:val="28"/>
          <w:szCs w:val="28"/>
        </w:rPr>
        <w:t xml:space="preserve"> </w:t>
      </w:r>
      <w:r w:rsidRPr="0068143F">
        <w:rPr>
          <w:sz w:val="28"/>
          <w:szCs w:val="28"/>
        </w:rPr>
        <w:t xml:space="preserve">лекарственные </w:t>
      </w:r>
      <w:r>
        <w:rPr>
          <w:sz w:val="28"/>
          <w:szCs w:val="28"/>
        </w:rPr>
        <w:t>препараты</w:t>
      </w:r>
    </w:p>
    <w:p w:rsidR="00363365" w:rsidRDefault="00C856ED" w:rsidP="00363365">
      <w:pPr>
        <w:jc w:val="center"/>
        <w:rPr>
          <w:sz w:val="28"/>
          <w:szCs w:val="28"/>
        </w:rPr>
      </w:pPr>
      <w:r w:rsidRPr="0068143F">
        <w:rPr>
          <w:sz w:val="28"/>
          <w:szCs w:val="28"/>
        </w:rPr>
        <w:t>отпускаются по рецептам врачей бесплатно</w:t>
      </w:r>
      <w:r w:rsidR="003603AD">
        <w:rPr>
          <w:sz w:val="28"/>
          <w:szCs w:val="28"/>
        </w:rPr>
        <w:t>,</w:t>
      </w:r>
    </w:p>
    <w:p w:rsidR="00363365" w:rsidRDefault="003603AD" w:rsidP="00363365">
      <w:pPr>
        <w:jc w:val="center"/>
        <w:rPr>
          <w:sz w:val="28"/>
          <w:szCs w:val="28"/>
        </w:rPr>
      </w:pPr>
      <w:r>
        <w:rPr>
          <w:sz w:val="28"/>
          <w:szCs w:val="28"/>
        </w:rPr>
        <w:t>а также в соответс</w:t>
      </w:r>
      <w:r w:rsidR="005F7EB3">
        <w:rPr>
          <w:sz w:val="28"/>
          <w:szCs w:val="28"/>
        </w:rPr>
        <w:t>твии с перечнем групп населения</w:t>
      </w:r>
      <w:r>
        <w:rPr>
          <w:sz w:val="28"/>
          <w:szCs w:val="28"/>
        </w:rPr>
        <w:t>,</w:t>
      </w:r>
    </w:p>
    <w:p w:rsidR="00363365" w:rsidRDefault="003603AD" w:rsidP="00363365">
      <w:pPr>
        <w:jc w:val="center"/>
        <w:rPr>
          <w:sz w:val="28"/>
          <w:szCs w:val="28"/>
        </w:rPr>
      </w:pPr>
      <w:r w:rsidRPr="0068143F">
        <w:rPr>
          <w:sz w:val="28"/>
          <w:szCs w:val="28"/>
        </w:rPr>
        <w:t>при</w:t>
      </w:r>
      <w:r w:rsidR="00560A94">
        <w:rPr>
          <w:sz w:val="28"/>
          <w:szCs w:val="28"/>
        </w:rPr>
        <w:t xml:space="preserve"> </w:t>
      </w:r>
      <w:r w:rsidRPr="0068143F">
        <w:rPr>
          <w:sz w:val="28"/>
          <w:szCs w:val="28"/>
        </w:rPr>
        <w:t>амбулаторном лечении которых</w:t>
      </w:r>
      <w:r>
        <w:rPr>
          <w:sz w:val="28"/>
          <w:szCs w:val="28"/>
        </w:rPr>
        <w:t xml:space="preserve"> </w:t>
      </w:r>
      <w:r w:rsidRPr="0068143F">
        <w:rPr>
          <w:sz w:val="28"/>
          <w:szCs w:val="28"/>
        </w:rPr>
        <w:t xml:space="preserve">лекарственные </w:t>
      </w:r>
      <w:r>
        <w:rPr>
          <w:sz w:val="28"/>
          <w:szCs w:val="28"/>
        </w:rPr>
        <w:t>препараты</w:t>
      </w:r>
    </w:p>
    <w:p w:rsidR="00C856ED" w:rsidRDefault="003603AD" w:rsidP="00363365">
      <w:pPr>
        <w:jc w:val="center"/>
        <w:rPr>
          <w:sz w:val="28"/>
          <w:szCs w:val="28"/>
        </w:rPr>
      </w:pPr>
      <w:r w:rsidRPr="0068143F">
        <w:rPr>
          <w:sz w:val="28"/>
          <w:szCs w:val="28"/>
        </w:rPr>
        <w:t>отпускаются по рецептам врачей</w:t>
      </w:r>
      <w:r w:rsidR="00C856ED">
        <w:rPr>
          <w:sz w:val="28"/>
          <w:szCs w:val="28"/>
        </w:rPr>
        <w:t xml:space="preserve"> с </w:t>
      </w:r>
      <w:r w:rsidR="00C856ED" w:rsidRPr="00B237C8">
        <w:rPr>
          <w:sz w:val="28"/>
          <w:szCs w:val="28"/>
        </w:rPr>
        <w:t>50-процентной скидкой</w:t>
      </w:r>
    </w:p>
    <w:p w:rsidR="00363365" w:rsidRPr="0068143F" w:rsidRDefault="00363365" w:rsidP="00116EE6">
      <w:pPr>
        <w:jc w:val="center"/>
        <w:rPr>
          <w:sz w:val="28"/>
          <w:szCs w:val="28"/>
        </w:rPr>
      </w:pP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34"/>
        <w:gridCol w:w="10"/>
        <w:gridCol w:w="4927"/>
      </w:tblGrid>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304E89" w:rsidRDefault="00C856ED" w:rsidP="00116EE6">
            <w:pPr>
              <w:pStyle w:val="af7"/>
              <w:jc w:val="center"/>
              <w:rPr>
                <w:rFonts w:ascii="Times New Roman" w:hAnsi="Times New Roman" w:cs="Times New Roman"/>
              </w:rPr>
            </w:pPr>
            <w:r w:rsidRPr="00304E89">
              <w:rPr>
                <w:rFonts w:ascii="Times New Roman" w:hAnsi="Times New Roman" w:cs="Times New Roman"/>
              </w:rPr>
              <w:t>Международное непатентованное наименование</w:t>
            </w:r>
          </w:p>
        </w:tc>
        <w:tc>
          <w:tcPr>
            <w:tcW w:w="4937" w:type="dxa"/>
            <w:gridSpan w:val="2"/>
            <w:tcBorders>
              <w:top w:val="single" w:sz="4" w:space="0" w:color="auto"/>
              <w:left w:val="single" w:sz="4" w:space="0" w:color="auto"/>
              <w:bottom w:val="single" w:sz="4" w:space="0" w:color="auto"/>
            </w:tcBorders>
          </w:tcPr>
          <w:p w:rsidR="00C856ED" w:rsidRPr="00304E89" w:rsidRDefault="00C856ED" w:rsidP="00116EE6">
            <w:pPr>
              <w:pStyle w:val="af7"/>
              <w:jc w:val="center"/>
              <w:rPr>
                <w:rFonts w:ascii="Times New Roman" w:hAnsi="Times New Roman" w:cs="Times New Roman"/>
              </w:rPr>
            </w:pPr>
            <w:r w:rsidRPr="00304E89">
              <w:rPr>
                <w:rFonts w:ascii="Times New Roman" w:hAnsi="Times New Roman" w:cs="Times New Roman"/>
              </w:rPr>
              <w:t>Форма выпуска</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304E89" w:rsidRDefault="00C856ED" w:rsidP="00116EE6">
            <w:pPr>
              <w:pStyle w:val="af7"/>
              <w:jc w:val="center"/>
              <w:rPr>
                <w:rFonts w:ascii="Times New Roman" w:hAnsi="Times New Roman" w:cs="Times New Roman"/>
              </w:rPr>
            </w:pPr>
            <w:r w:rsidRPr="00304E89">
              <w:rPr>
                <w:rFonts w:ascii="Times New Roman" w:hAnsi="Times New Roman" w:cs="Times New Roman"/>
              </w:rPr>
              <w:t>1</w:t>
            </w:r>
          </w:p>
        </w:tc>
        <w:tc>
          <w:tcPr>
            <w:tcW w:w="4937" w:type="dxa"/>
            <w:gridSpan w:val="2"/>
            <w:tcBorders>
              <w:top w:val="single" w:sz="4" w:space="0" w:color="auto"/>
              <w:left w:val="single" w:sz="4" w:space="0" w:color="auto"/>
              <w:bottom w:val="single" w:sz="4" w:space="0" w:color="auto"/>
            </w:tcBorders>
          </w:tcPr>
          <w:p w:rsidR="00C856ED" w:rsidRPr="00304E89" w:rsidRDefault="00C856ED" w:rsidP="00116EE6">
            <w:pPr>
              <w:pStyle w:val="af7"/>
              <w:jc w:val="center"/>
              <w:rPr>
                <w:rFonts w:ascii="Times New Roman" w:hAnsi="Times New Roman" w:cs="Times New Roman"/>
              </w:rPr>
            </w:pPr>
            <w:r w:rsidRPr="00304E89">
              <w:rPr>
                <w:rFonts w:ascii="Times New Roman" w:hAnsi="Times New Roman" w:cs="Times New Roman"/>
              </w:rPr>
              <w:t>2</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1"/>
              <w:jc w:val="center"/>
            </w:pPr>
            <w:r w:rsidRPr="005F7EB3">
              <w:t>Анальгетики, нестероидные противовоспалительные препараты, средства для лечения ревматических заболеваний</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af7"/>
              <w:jc w:val="center"/>
              <w:rPr>
                <w:rFonts w:ascii="Times New Roman" w:hAnsi="Times New Roman" w:cs="Times New Roman"/>
              </w:rPr>
            </w:pPr>
            <w:r w:rsidRPr="005F7EB3">
              <w:rPr>
                <w:rFonts w:ascii="Times New Roman" w:hAnsi="Times New Roman" w:cs="Times New Roman"/>
              </w:rPr>
              <w:t>Ненаркотические анальгетики и нестероидные противовоспалительные средства</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304E89" w:rsidRDefault="00C856ED" w:rsidP="00116EE6">
            <w:pPr>
              <w:pStyle w:val="af7"/>
              <w:rPr>
                <w:rFonts w:ascii="Times New Roman" w:hAnsi="Times New Roman" w:cs="Times New Roman"/>
              </w:rPr>
            </w:pPr>
            <w:r w:rsidRPr="00304E89">
              <w:rPr>
                <w:rFonts w:ascii="Times New Roman" w:hAnsi="Times New Roman" w:cs="Times New Roman"/>
              </w:rPr>
              <w:t>Ацетилсалициловая кислота</w:t>
            </w:r>
          </w:p>
        </w:tc>
        <w:tc>
          <w:tcPr>
            <w:tcW w:w="4937" w:type="dxa"/>
            <w:gridSpan w:val="2"/>
            <w:tcBorders>
              <w:top w:val="single" w:sz="4" w:space="0" w:color="auto"/>
              <w:left w:val="single" w:sz="4" w:space="0" w:color="auto"/>
              <w:bottom w:val="single" w:sz="4" w:space="0" w:color="auto"/>
            </w:tcBorders>
          </w:tcPr>
          <w:p w:rsidR="00C856ED" w:rsidRPr="00304E89" w:rsidRDefault="00AF5312" w:rsidP="00AF5312">
            <w:pPr>
              <w:pStyle w:val="af7"/>
              <w:rPr>
                <w:rFonts w:ascii="Times New Roman" w:hAnsi="Times New Roman" w:cs="Times New Roman"/>
              </w:rPr>
            </w:pPr>
            <w:r>
              <w:rPr>
                <w:rFonts w:ascii="Times New Roman" w:hAnsi="Times New Roman" w:cs="Times New Roman"/>
              </w:rPr>
              <w:t>таблетки;</w:t>
            </w:r>
            <w:r w:rsidR="00C856ED" w:rsidRPr="00304E89">
              <w:rPr>
                <w:rFonts w:ascii="Times New Roman" w:hAnsi="Times New Roman" w:cs="Times New Roman"/>
              </w:rPr>
              <w:t xml:space="preserve"> </w:t>
            </w:r>
            <w:r w:rsidR="00C856ED">
              <w:rPr>
                <w:rFonts w:ascii="Times New Roman" w:hAnsi="Times New Roman" w:cs="Times New Roman"/>
              </w:rPr>
              <w:t>таблетки,</w:t>
            </w:r>
            <w:r w:rsidR="00C856ED" w:rsidRPr="00304E89">
              <w:rPr>
                <w:rFonts w:ascii="Times New Roman" w:hAnsi="Times New Roman" w:cs="Times New Roman"/>
              </w:rPr>
              <w:t xml:space="preserve"> </w:t>
            </w:r>
            <w:r w:rsidR="00C856ED">
              <w:rPr>
                <w:rFonts w:ascii="Times New Roman" w:hAnsi="Times New Roman" w:cs="Times New Roman"/>
              </w:rPr>
              <w:t>покрытые</w:t>
            </w:r>
            <w:r w:rsidR="00C856ED" w:rsidRPr="00304E89">
              <w:rPr>
                <w:rFonts w:ascii="Times New Roman" w:hAnsi="Times New Roman" w:cs="Times New Roman"/>
              </w:rPr>
              <w:t xml:space="preserve"> </w:t>
            </w:r>
            <w:r w:rsidR="00C856ED">
              <w:rPr>
                <w:rFonts w:ascii="Times New Roman" w:hAnsi="Times New Roman" w:cs="Times New Roman"/>
              </w:rPr>
              <w:t>кишечно-растворимой</w:t>
            </w:r>
            <w:r w:rsidR="00C856ED" w:rsidRPr="00304E89">
              <w:rPr>
                <w:rFonts w:ascii="Times New Roman" w:hAnsi="Times New Roman" w:cs="Times New Roman"/>
              </w:rPr>
              <w:t xml:space="preserve"> </w:t>
            </w:r>
            <w:r w:rsidR="00C856ED">
              <w:rPr>
                <w:rFonts w:ascii="Times New Roman" w:hAnsi="Times New Roman" w:cs="Times New Roman"/>
              </w:rPr>
              <w:t>оболочкой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304E89" w:rsidRDefault="00C856ED" w:rsidP="00116EE6">
            <w:pPr>
              <w:pStyle w:val="af7"/>
              <w:rPr>
                <w:rFonts w:ascii="Times New Roman" w:hAnsi="Times New Roman" w:cs="Times New Roman"/>
              </w:rPr>
            </w:pPr>
            <w:r w:rsidRPr="00304E89">
              <w:rPr>
                <w:rFonts w:ascii="Times New Roman" w:hAnsi="Times New Roman" w:cs="Times New Roman"/>
              </w:rPr>
              <w:t>Диклофенак</w:t>
            </w:r>
          </w:p>
        </w:tc>
        <w:tc>
          <w:tcPr>
            <w:tcW w:w="4937" w:type="dxa"/>
            <w:gridSpan w:val="2"/>
            <w:tcBorders>
              <w:top w:val="single" w:sz="4" w:space="0" w:color="auto"/>
              <w:left w:val="single" w:sz="4" w:space="0" w:color="auto"/>
              <w:bottom w:val="single" w:sz="4" w:space="0" w:color="auto"/>
            </w:tcBorders>
          </w:tcPr>
          <w:p w:rsidR="00C856ED" w:rsidRPr="00304E89" w:rsidRDefault="00C856ED" w:rsidP="00116EE6">
            <w:pPr>
              <w:pStyle w:val="af7"/>
              <w:rPr>
                <w:rFonts w:ascii="Times New Roman" w:hAnsi="Times New Roman" w:cs="Times New Roman"/>
              </w:rPr>
            </w:pPr>
            <w:r>
              <w:rPr>
                <w:rFonts w:ascii="Times New Roman" w:hAnsi="Times New Roman" w:cs="Times New Roman"/>
              </w:rPr>
              <w:t>таблетки</w:t>
            </w:r>
            <w:r w:rsidR="00AF5312">
              <w:rPr>
                <w:rFonts w:ascii="Times New Roman" w:hAnsi="Times New Roman" w:cs="Times New Roman"/>
              </w:rPr>
              <w:t>;</w:t>
            </w:r>
            <w:r w:rsidRPr="00304E89">
              <w:rPr>
                <w:rFonts w:ascii="Times New Roman" w:hAnsi="Times New Roman" w:cs="Times New Roman"/>
              </w:rPr>
              <w:t xml:space="preserve"> </w:t>
            </w:r>
            <w:r>
              <w:rPr>
                <w:rFonts w:ascii="Times New Roman" w:hAnsi="Times New Roman" w:cs="Times New Roman"/>
              </w:rPr>
              <w:t>таблетки,</w:t>
            </w:r>
            <w:r w:rsidRPr="00304E89">
              <w:rPr>
                <w:rFonts w:ascii="Times New Roman" w:hAnsi="Times New Roman" w:cs="Times New Roman"/>
              </w:rPr>
              <w:t xml:space="preserve"> </w:t>
            </w:r>
            <w:r>
              <w:rPr>
                <w:rFonts w:ascii="Times New Roman" w:hAnsi="Times New Roman" w:cs="Times New Roman"/>
              </w:rPr>
              <w:t>покрытые</w:t>
            </w:r>
            <w:r w:rsidRPr="00304E89">
              <w:rPr>
                <w:rFonts w:ascii="Times New Roman" w:hAnsi="Times New Roman" w:cs="Times New Roman"/>
              </w:rPr>
              <w:t xml:space="preserve"> </w:t>
            </w:r>
            <w:r>
              <w:rPr>
                <w:rFonts w:ascii="Times New Roman" w:hAnsi="Times New Roman" w:cs="Times New Roman"/>
              </w:rPr>
              <w:t>кишечно-растворимой</w:t>
            </w:r>
            <w:r w:rsidRPr="00304E89">
              <w:rPr>
                <w:rFonts w:ascii="Times New Roman" w:hAnsi="Times New Roman" w:cs="Times New Roman"/>
              </w:rPr>
              <w:t xml:space="preserve"> </w:t>
            </w:r>
            <w:r>
              <w:rPr>
                <w:rFonts w:ascii="Times New Roman" w:hAnsi="Times New Roman" w:cs="Times New Roman"/>
              </w:rPr>
              <w:t>оболочкой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304E89" w:rsidRDefault="00C856ED" w:rsidP="00116EE6">
            <w:pPr>
              <w:pStyle w:val="af7"/>
              <w:rPr>
                <w:rFonts w:ascii="Times New Roman" w:hAnsi="Times New Roman" w:cs="Times New Roman"/>
              </w:rPr>
            </w:pPr>
            <w:r w:rsidRPr="00304E89">
              <w:rPr>
                <w:rFonts w:ascii="Times New Roman" w:hAnsi="Times New Roman" w:cs="Times New Roman"/>
              </w:rPr>
              <w:t>Ибупрофен</w:t>
            </w:r>
          </w:p>
        </w:tc>
        <w:tc>
          <w:tcPr>
            <w:tcW w:w="4937" w:type="dxa"/>
            <w:gridSpan w:val="2"/>
            <w:tcBorders>
              <w:top w:val="single" w:sz="4" w:space="0" w:color="auto"/>
              <w:left w:val="single" w:sz="4" w:space="0" w:color="auto"/>
              <w:bottom w:val="single" w:sz="4" w:space="0" w:color="auto"/>
            </w:tcBorders>
          </w:tcPr>
          <w:p w:rsidR="00C856ED" w:rsidRPr="00304E89" w:rsidRDefault="00C856ED" w:rsidP="00116EE6">
            <w:pPr>
              <w:pStyle w:val="af7"/>
              <w:rPr>
                <w:rFonts w:ascii="Times New Roman" w:hAnsi="Times New Roman" w:cs="Times New Roman"/>
              </w:rPr>
            </w:pPr>
            <w:r>
              <w:rPr>
                <w:rFonts w:ascii="Times New Roman" w:hAnsi="Times New Roman" w:cs="Times New Roman"/>
              </w:rPr>
              <w:t>таблетки</w:t>
            </w:r>
            <w:r w:rsidR="00AF5312">
              <w:rPr>
                <w:rFonts w:ascii="Times New Roman" w:hAnsi="Times New Roman" w:cs="Times New Roman"/>
              </w:rPr>
              <w:t>;</w:t>
            </w:r>
            <w:r w:rsidRPr="00304E89">
              <w:rPr>
                <w:rFonts w:ascii="Times New Roman" w:hAnsi="Times New Roman" w:cs="Times New Roman"/>
              </w:rPr>
              <w:t xml:space="preserve"> </w:t>
            </w:r>
            <w:r>
              <w:rPr>
                <w:rFonts w:ascii="Times New Roman" w:hAnsi="Times New Roman" w:cs="Times New Roman"/>
              </w:rPr>
              <w:t>суспензия</w:t>
            </w:r>
            <w:r w:rsidRPr="00304E89">
              <w:rPr>
                <w:rFonts w:ascii="Times New Roman" w:hAnsi="Times New Roman" w:cs="Times New Roman"/>
              </w:rPr>
              <w:t xml:space="preserve"> для приема внутрь</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304E89" w:rsidRDefault="00C856ED" w:rsidP="00116EE6">
            <w:pPr>
              <w:pStyle w:val="af7"/>
              <w:rPr>
                <w:rFonts w:ascii="Times New Roman" w:hAnsi="Times New Roman" w:cs="Times New Roman"/>
              </w:rPr>
            </w:pPr>
            <w:r w:rsidRPr="00304E89">
              <w:rPr>
                <w:rFonts w:ascii="Times New Roman" w:hAnsi="Times New Roman" w:cs="Times New Roman"/>
              </w:rPr>
              <w:t>Кетопрофен</w:t>
            </w:r>
          </w:p>
        </w:tc>
        <w:tc>
          <w:tcPr>
            <w:tcW w:w="4937" w:type="dxa"/>
            <w:gridSpan w:val="2"/>
            <w:tcBorders>
              <w:top w:val="single" w:sz="4" w:space="0" w:color="auto"/>
              <w:left w:val="single" w:sz="4" w:space="0" w:color="auto"/>
              <w:bottom w:val="single" w:sz="4" w:space="0" w:color="auto"/>
            </w:tcBorders>
          </w:tcPr>
          <w:p w:rsidR="00C856ED" w:rsidRPr="00304E89" w:rsidRDefault="00C856ED" w:rsidP="00FD0CAF">
            <w:pPr>
              <w:pStyle w:val="af7"/>
              <w:rPr>
                <w:rFonts w:ascii="Times New Roman" w:hAnsi="Times New Roman" w:cs="Times New Roman"/>
              </w:rPr>
            </w:pPr>
            <w:r>
              <w:rPr>
                <w:rFonts w:ascii="Times New Roman" w:hAnsi="Times New Roman" w:cs="Times New Roman"/>
              </w:rPr>
              <w:t>таблетки</w:t>
            </w:r>
            <w:r w:rsidR="00AF5312">
              <w:rPr>
                <w:rFonts w:ascii="Times New Roman" w:hAnsi="Times New Roman" w:cs="Times New Roman"/>
              </w:rPr>
              <w:t>;</w:t>
            </w:r>
            <w:r w:rsidRPr="00304E89">
              <w:rPr>
                <w:rFonts w:ascii="Times New Roman" w:hAnsi="Times New Roman" w:cs="Times New Roman"/>
              </w:rPr>
              <w:t xml:space="preserve"> </w:t>
            </w:r>
            <w:r>
              <w:rPr>
                <w:rFonts w:ascii="Times New Roman" w:hAnsi="Times New Roman" w:cs="Times New Roman"/>
              </w:rPr>
              <w:t>таблетки,</w:t>
            </w:r>
            <w:r w:rsidRPr="00304E89">
              <w:rPr>
                <w:rFonts w:ascii="Times New Roman" w:hAnsi="Times New Roman" w:cs="Times New Roman"/>
              </w:rPr>
              <w:t xml:space="preserve"> </w:t>
            </w:r>
            <w:r>
              <w:rPr>
                <w:rFonts w:ascii="Times New Roman" w:hAnsi="Times New Roman" w:cs="Times New Roman"/>
              </w:rPr>
              <w:t>покрытые</w:t>
            </w:r>
            <w:r w:rsidRPr="00304E89">
              <w:rPr>
                <w:rFonts w:ascii="Times New Roman" w:hAnsi="Times New Roman" w:cs="Times New Roman"/>
              </w:rPr>
              <w:t xml:space="preserve"> </w:t>
            </w:r>
            <w:r>
              <w:rPr>
                <w:rFonts w:ascii="Times New Roman" w:hAnsi="Times New Roman" w:cs="Times New Roman"/>
              </w:rPr>
              <w:t>кишечно-растворимой</w:t>
            </w:r>
            <w:r w:rsidRPr="00304E89">
              <w:rPr>
                <w:rFonts w:ascii="Times New Roman" w:hAnsi="Times New Roman" w:cs="Times New Roman"/>
              </w:rPr>
              <w:t xml:space="preserve"> </w:t>
            </w:r>
            <w:r>
              <w:rPr>
                <w:rFonts w:ascii="Times New Roman" w:hAnsi="Times New Roman" w:cs="Times New Roman"/>
              </w:rPr>
              <w:t>оболочкой</w:t>
            </w:r>
            <w:r w:rsidR="00FD0CAF">
              <w:rPr>
                <w:rFonts w:ascii="Times New Roman" w:hAnsi="Times New Roman" w:cs="Times New Roman"/>
              </w:rPr>
              <w:t>;</w:t>
            </w:r>
            <w:r>
              <w:rPr>
                <w:rFonts w:ascii="Times New Roman" w:hAnsi="Times New Roman" w:cs="Times New Roman"/>
              </w:rPr>
              <w:t xml:space="preserve"> </w:t>
            </w:r>
            <w:r w:rsidRPr="000E22A6">
              <w:rPr>
                <w:rFonts w:ascii="Times New Roman" w:hAnsi="Times New Roman" w:cs="Times New Roman"/>
              </w:rPr>
              <w:t>гель для наружного применения</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304E89" w:rsidRDefault="00C856ED" w:rsidP="00116EE6">
            <w:pPr>
              <w:pStyle w:val="af7"/>
              <w:rPr>
                <w:rFonts w:ascii="Times New Roman" w:hAnsi="Times New Roman" w:cs="Times New Roman"/>
              </w:rPr>
            </w:pPr>
            <w:r w:rsidRPr="00304E89">
              <w:rPr>
                <w:rFonts w:ascii="Times New Roman" w:hAnsi="Times New Roman" w:cs="Times New Roman"/>
              </w:rPr>
              <w:t>Кеторолак</w:t>
            </w:r>
          </w:p>
        </w:tc>
        <w:tc>
          <w:tcPr>
            <w:tcW w:w="4937" w:type="dxa"/>
            <w:gridSpan w:val="2"/>
            <w:tcBorders>
              <w:top w:val="single" w:sz="4" w:space="0" w:color="auto"/>
              <w:left w:val="single" w:sz="4" w:space="0" w:color="auto"/>
              <w:bottom w:val="single" w:sz="4" w:space="0" w:color="auto"/>
            </w:tcBorders>
          </w:tcPr>
          <w:p w:rsidR="00C856ED" w:rsidRPr="00304E89" w:rsidRDefault="00C856ED" w:rsidP="00116EE6">
            <w:pPr>
              <w:pStyle w:val="af7"/>
              <w:rPr>
                <w:rFonts w:ascii="Times New Roman" w:hAnsi="Times New Roman" w:cs="Times New Roman"/>
              </w:rPr>
            </w:pPr>
            <w:r>
              <w:rPr>
                <w:rFonts w:ascii="Times New Roman" w:hAnsi="Times New Roman" w:cs="Times New Roman"/>
              </w:rPr>
              <w:t>таблетки</w:t>
            </w:r>
            <w:r w:rsidR="00AF5312">
              <w:rPr>
                <w:rFonts w:ascii="Times New Roman" w:hAnsi="Times New Roman" w:cs="Times New Roman"/>
              </w:rPr>
              <w:t>;</w:t>
            </w:r>
            <w:r w:rsidRPr="00304E89">
              <w:rPr>
                <w:rFonts w:ascii="Times New Roman" w:hAnsi="Times New Roman" w:cs="Times New Roman"/>
              </w:rPr>
              <w:t xml:space="preserve"> р</w:t>
            </w:r>
            <w:r>
              <w:rPr>
                <w:rFonts w:ascii="Times New Roman" w:hAnsi="Times New Roman" w:cs="Times New Roman"/>
              </w:rPr>
              <w:t>аство</w:t>
            </w:r>
            <w:r w:rsidRPr="00304E89">
              <w:rPr>
                <w:rFonts w:ascii="Times New Roman" w:hAnsi="Times New Roman" w:cs="Times New Roman"/>
              </w:rPr>
              <w:t>р для инъекций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304E89" w:rsidRDefault="00C856ED" w:rsidP="00116EE6">
            <w:pPr>
              <w:pStyle w:val="af7"/>
              <w:rPr>
                <w:rFonts w:ascii="Times New Roman" w:hAnsi="Times New Roman" w:cs="Times New Roman"/>
              </w:rPr>
            </w:pPr>
            <w:r w:rsidRPr="00304E89">
              <w:rPr>
                <w:rFonts w:ascii="Times New Roman" w:hAnsi="Times New Roman" w:cs="Times New Roman"/>
              </w:rPr>
              <w:t>Нимесулид</w:t>
            </w:r>
          </w:p>
        </w:tc>
        <w:tc>
          <w:tcPr>
            <w:tcW w:w="4937" w:type="dxa"/>
            <w:gridSpan w:val="2"/>
            <w:tcBorders>
              <w:top w:val="single" w:sz="4" w:space="0" w:color="auto"/>
              <w:left w:val="single" w:sz="4" w:space="0" w:color="auto"/>
              <w:bottom w:val="single" w:sz="4" w:space="0" w:color="auto"/>
            </w:tcBorders>
          </w:tcPr>
          <w:p w:rsidR="00C856ED" w:rsidRPr="00304E89" w:rsidRDefault="00C856ED" w:rsidP="00116EE6">
            <w:pPr>
              <w:pStyle w:val="af7"/>
              <w:rPr>
                <w:rFonts w:ascii="Times New Roman" w:hAnsi="Times New Roman" w:cs="Times New Roman"/>
              </w:rPr>
            </w:pPr>
            <w:r>
              <w:rPr>
                <w:rFonts w:ascii="Times New Roman" w:hAnsi="Times New Roman" w:cs="Times New Roman"/>
              </w:rPr>
              <w:t>суспензия</w:t>
            </w:r>
            <w:r w:rsidRPr="00304E89">
              <w:rPr>
                <w:rFonts w:ascii="Times New Roman" w:hAnsi="Times New Roman" w:cs="Times New Roman"/>
              </w:rPr>
              <w:t xml:space="preserve"> для приема внутрь</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304E89" w:rsidRDefault="00C856ED" w:rsidP="00116EE6">
            <w:pPr>
              <w:pStyle w:val="af7"/>
              <w:rPr>
                <w:rFonts w:ascii="Times New Roman" w:hAnsi="Times New Roman" w:cs="Times New Roman"/>
              </w:rPr>
            </w:pPr>
            <w:r w:rsidRPr="00304E89">
              <w:rPr>
                <w:rFonts w:ascii="Times New Roman" w:hAnsi="Times New Roman" w:cs="Times New Roman"/>
              </w:rPr>
              <w:t>Парацетамол</w:t>
            </w:r>
          </w:p>
        </w:tc>
        <w:tc>
          <w:tcPr>
            <w:tcW w:w="4937" w:type="dxa"/>
            <w:gridSpan w:val="2"/>
            <w:tcBorders>
              <w:top w:val="single" w:sz="4" w:space="0" w:color="auto"/>
              <w:left w:val="single" w:sz="4" w:space="0" w:color="auto"/>
              <w:bottom w:val="single" w:sz="4" w:space="0" w:color="auto"/>
            </w:tcBorders>
          </w:tcPr>
          <w:p w:rsidR="00C856ED" w:rsidRPr="00304E89" w:rsidRDefault="00C856ED" w:rsidP="00116EE6">
            <w:pPr>
              <w:pStyle w:val="af7"/>
              <w:rPr>
                <w:rFonts w:ascii="Times New Roman" w:hAnsi="Times New Roman" w:cs="Times New Roman"/>
              </w:rPr>
            </w:pPr>
            <w:r w:rsidRPr="00304E89">
              <w:rPr>
                <w:rFonts w:ascii="Times New Roman" w:hAnsi="Times New Roman" w:cs="Times New Roman"/>
              </w:rPr>
              <w:t>сироп для приема внутрь</w:t>
            </w:r>
            <w:r w:rsidR="00AF5312">
              <w:rPr>
                <w:rFonts w:ascii="Times New Roman" w:hAnsi="Times New Roman" w:cs="Times New Roman"/>
              </w:rPr>
              <w:t>;</w:t>
            </w:r>
            <w:r w:rsidRPr="00304E89">
              <w:rPr>
                <w:rFonts w:ascii="Times New Roman" w:hAnsi="Times New Roman" w:cs="Times New Roman"/>
              </w:rPr>
              <w:t xml:space="preserve"> </w:t>
            </w:r>
            <w:r>
              <w:rPr>
                <w:rFonts w:ascii="Times New Roman" w:hAnsi="Times New Roman" w:cs="Times New Roman"/>
              </w:rPr>
              <w:t>суппозитории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0A6BA0" w:rsidRDefault="00C856ED" w:rsidP="00116EE6">
            <w:r w:rsidRPr="000A6BA0">
              <w:t>Мелоксикам</w:t>
            </w:r>
          </w:p>
        </w:tc>
        <w:tc>
          <w:tcPr>
            <w:tcW w:w="4937" w:type="dxa"/>
            <w:gridSpan w:val="2"/>
            <w:tcBorders>
              <w:top w:val="single" w:sz="4" w:space="0" w:color="auto"/>
              <w:left w:val="single" w:sz="4" w:space="0" w:color="auto"/>
              <w:bottom w:val="single" w:sz="4" w:space="0" w:color="auto"/>
            </w:tcBorders>
          </w:tcPr>
          <w:p w:rsidR="00C856ED" w:rsidRDefault="00C856ED" w:rsidP="00116EE6">
            <w:r w:rsidRPr="000A6BA0">
              <w:t>таблетки</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af7"/>
              <w:jc w:val="center"/>
              <w:rPr>
                <w:rFonts w:ascii="Times New Roman" w:hAnsi="Times New Roman" w:cs="Times New Roman"/>
              </w:rPr>
            </w:pPr>
            <w:r w:rsidRPr="005F7EB3">
              <w:rPr>
                <w:rFonts w:ascii="Times New Roman" w:hAnsi="Times New Roman" w:cs="Times New Roman"/>
              </w:rPr>
              <w:t>Прочие противовоспалительные средства</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Пеницилламин</w:t>
            </w:r>
          </w:p>
        </w:tc>
        <w:tc>
          <w:tcPr>
            <w:tcW w:w="4937" w:type="dxa"/>
            <w:gridSpan w:val="2"/>
            <w:tcBorders>
              <w:top w:val="single" w:sz="4" w:space="0" w:color="auto"/>
              <w:left w:val="single" w:sz="4" w:space="0" w:color="auto"/>
              <w:bottom w:val="single" w:sz="4" w:space="0" w:color="auto"/>
            </w:tcBorders>
          </w:tcPr>
          <w:p w:rsidR="00C856ED" w:rsidRPr="00304E89" w:rsidRDefault="00C856ED" w:rsidP="00116EE6">
            <w:pPr>
              <w:pStyle w:val="af7"/>
              <w:rPr>
                <w:rFonts w:ascii="Times New Roman" w:hAnsi="Times New Roman" w:cs="Times New Roman"/>
              </w:rPr>
            </w:pPr>
            <w:r>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304E89" w:rsidRDefault="00C856ED" w:rsidP="00116EE6">
            <w:pPr>
              <w:pStyle w:val="af7"/>
              <w:rPr>
                <w:rFonts w:ascii="Times New Roman" w:hAnsi="Times New Roman" w:cs="Times New Roman"/>
              </w:rPr>
            </w:pPr>
            <w:r w:rsidRPr="00304E89">
              <w:rPr>
                <w:rFonts w:ascii="Times New Roman" w:hAnsi="Times New Roman" w:cs="Times New Roman"/>
              </w:rPr>
              <w:t>Сульфасалазин</w:t>
            </w:r>
          </w:p>
        </w:tc>
        <w:tc>
          <w:tcPr>
            <w:tcW w:w="4937" w:type="dxa"/>
            <w:gridSpan w:val="2"/>
            <w:tcBorders>
              <w:top w:val="single" w:sz="4" w:space="0" w:color="auto"/>
              <w:left w:val="single" w:sz="4" w:space="0" w:color="auto"/>
              <w:bottom w:val="single" w:sz="4" w:space="0" w:color="auto"/>
            </w:tcBorders>
          </w:tcPr>
          <w:p w:rsidR="00C856ED" w:rsidRPr="00304E89" w:rsidRDefault="00C856ED" w:rsidP="00116EE6">
            <w:pPr>
              <w:pStyle w:val="af7"/>
              <w:rPr>
                <w:rFonts w:ascii="Times New Roman" w:hAnsi="Times New Roman" w:cs="Times New Roman"/>
              </w:rPr>
            </w:pPr>
            <w:r w:rsidRPr="00F258B7">
              <w:rPr>
                <w:rFonts w:ascii="Times New Roman" w:hAnsi="Times New Roman" w:cs="Times New Roman"/>
              </w:rPr>
              <w:t>таблетки, покрытые пленочной оболочкой</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1"/>
              <w:jc w:val="center"/>
            </w:pPr>
            <w:r w:rsidRPr="005F7EB3">
              <w:t>Средства, применяемые для лечения аллергических реакций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Лоратадин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Цетиризин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r w:rsidR="00AF5312">
              <w:rPr>
                <w:rFonts w:ascii="Times New Roman" w:hAnsi="Times New Roman" w:cs="Times New Roman"/>
              </w:rPr>
              <w:t>;</w:t>
            </w:r>
            <w:r w:rsidRPr="005F7EB3">
              <w:rPr>
                <w:rFonts w:ascii="Times New Roman" w:hAnsi="Times New Roman" w:cs="Times New Roman"/>
              </w:rPr>
              <w:t xml:space="preserve"> капли для приема внутрь</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1"/>
              <w:jc w:val="center"/>
            </w:pPr>
            <w:r w:rsidRPr="005F7EB3">
              <w:t>Средства, влияющие на центральную нервную систему</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af7"/>
              <w:jc w:val="center"/>
              <w:rPr>
                <w:rFonts w:ascii="Times New Roman" w:hAnsi="Times New Roman" w:cs="Times New Roman"/>
              </w:rPr>
            </w:pPr>
            <w:r w:rsidRPr="005F7EB3">
              <w:rPr>
                <w:rFonts w:ascii="Times New Roman" w:hAnsi="Times New Roman" w:cs="Times New Roman"/>
              </w:rPr>
              <w:t>Противосудорожные средства и средства для лечения паркинсонизма</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Амантадин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Вальпроевая кислота</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r w:rsidR="00FD0CAF">
              <w:rPr>
                <w:rFonts w:ascii="Times New Roman" w:hAnsi="Times New Roman" w:cs="Times New Roman"/>
              </w:rPr>
              <w:t>;</w:t>
            </w:r>
            <w:r w:rsidRPr="005F7EB3">
              <w:rPr>
                <w:rFonts w:ascii="Times New Roman" w:hAnsi="Times New Roman" w:cs="Times New Roman"/>
              </w:rPr>
              <w:t xml:space="preserve"> капсулы</w:t>
            </w:r>
            <w:r w:rsidR="00FD0CAF">
              <w:rPr>
                <w:rFonts w:ascii="Times New Roman" w:hAnsi="Times New Roman" w:cs="Times New Roman"/>
              </w:rPr>
              <w:t>;</w:t>
            </w:r>
            <w:r w:rsidRPr="005F7EB3">
              <w:rPr>
                <w:rFonts w:ascii="Times New Roman" w:hAnsi="Times New Roman" w:cs="Times New Roman"/>
              </w:rPr>
              <w:t xml:space="preserve"> сироп</w:t>
            </w:r>
            <w:r w:rsidR="00FD0CAF">
              <w:rPr>
                <w:rFonts w:ascii="Times New Roman" w:hAnsi="Times New Roman" w:cs="Times New Roman"/>
              </w:rPr>
              <w:t>;</w:t>
            </w:r>
            <w:r w:rsidRPr="005F7EB3">
              <w:rPr>
                <w:rFonts w:ascii="Times New Roman" w:hAnsi="Times New Roman" w:cs="Times New Roman"/>
              </w:rPr>
              <w:t xml:space="preserve"> капли для приема внутрь</w:t>
            </w:r>
            <w:r w:rsidR="00AF5312">
              <w:rPr>
                <w:rFonts w:ascii="Times New Roman" w:hAnsi="Times New Roman" w:cs="Times New Roman"/>
              </w:rPr>
              <w:t>;</w:t>
            </w:r>
            <w:r w:rsidRPr="005F7EB3">
              <w:rPr>
                <w:rFonts w:ascii="Times New Roman" w:hAnsi="Times New Roman" w:cs="Times New Roman"/>
              </w:rPr>
              <w:t xml:space="preserve"> гранулы</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Карбамазепин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Клоназепам</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Леводопа + бенсеразид</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капсулы, 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Леветирацетам*</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r w:rsidR="00AF5312">
              <w:rPr>
                <w:rFonts w:ascii="Times New Roman" w:hAnsi="Times New Roman" w:cs="Times New Roman"/>
              </w:rPr>
              <w:t>;</w:t>
            </w:r>
            <w:r w:rsidRPr="005F7EB3">
              <w:rPr>
                <w:rFonts w:ascii="Times New Roman" w:hAnsi="Times New Roman" w:cs="Times New Roman"/>
              </w:rPr>
              <w:t xml:space="preserve"> раствор для приема внутрь</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Ламотриджин*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Леводопа + карбидопа</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Пирибедил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Топирамат</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капсулы, 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Тригексифенидил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Окскарбазепин*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суспензия для приема внутрь; таблетки, покрытые пленочной оболочкой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Прамипексол*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 таблетки пролонгированного действия</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af7"/>
              <w:jc w:val="center"/>
              <w:rPr>
                <w:rFonts w:ascii="Times New Roman" w:hAnsi="Times New Roman" w:cs="Times New Roman"/>
              </w:rPr>
            </w:pPr>
            <w:r w:rsidRPr="005F7EB3">
              <w:rPr>
                <w:rFonts w:ascii="Times New Roman" w:hAnsi="Times New Roman" w:cs="Times New Roman"/>
              </w:rPr>
              <w:t>Седативные и анксиолитические средства, средства для лечения психотических расстройств</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Галоперидол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 раствор для внутримышечного введения масляный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Клозапин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Сульпирид</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Тиоридазин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Бромдигидрохлорфенил-бензодиазепин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Хлорпромазин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Хлорпротиксен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highlight w:val="yellow"/>
              </w:rPr>
            </w:pPr>
            <w:r w:rsidRPr="005F7EB3">
              <w:rPr>
                <w:rFonts w:ascii="Times New Roman" w:hAnsi="Times New Roman" w:cs="Times New Roman"/>
              </w:rPr>
              <w:t>Левомепромазин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highlight w:val="yellow"/>
              </w:rPr>
            </w:pPr>
            <w:r w:rsidRPr="005F7EB3">
              <w:rPr>
                <w:rFonts w:ascii="Times New Roman" w:hAnsi="Times New Roman" w:cs="Times New Roman"/>
              </w:rPr>
              <w:t>таблетки, покрытые оболочкой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highlight w:val="yellow"/>
              </w:rPr>
            </w:pPr>
            <w:r w:rsidRPr="005F7EB3">
              <w:rPr>
                <w:rFonts w:ascii="Times New Roman" w:hAnsi="Times New Roman" w:cs="Times New Roman"/>
              </w:rPr>
              <w:t>Флуфеназин*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highlight w:val="yellow"/>
              </w:rPr>
            </w:pPr>
            <w:r w:rsidRPr="005F7EB3">
              <w:rPr>
                <w:rFonts w:ascii="Times New Roman" w:hAnsi="Times New Roman" w:cs="Times New Roman"/>
              </w:rPr>
              <w:t>раствор для внутримышечного введения масляный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highlight w:val="yellow"/>
              </w:rPr>
            </w:pPr>
            <w:r w:rsidRPr="005F7EB3">
              <w:rPr>
                <w:rFonts w:ascii="Times New Roman" w:hAnsi="Times New Roman" w:cs="Times New Roman"/>
              </w:rPr>
              <w:t>Зуклопентиксол*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highlight w:val="yellow"/>
              </w:rPr>
            </w:pPr>
            <w:r w:rsidRPr="005F7EB3">
              <w:rPr>
                <w:rFonts w:ascii="Times New Roman" w:hAnsi="Times New Roman" w:cs="Times New Roman"/>
              </w:rPr>
              <w:t>раствор для внутримышечного введения масляный</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af7"/>
              <w:jc w:val="center"/>
              <w:rPr>
                <w:rFonts w:ascii="Times New Roman" w:hAnsi="Times New Roman" w:cs="Times New Roman"/>
              </w:rPr>
            </w:pPr>
            <w:r w:rsidRPr="005F7EB3">
              <w:rPr>
                <w:rFonts w:ascii="Times New Roman" w:hAnsi="Times New Roman" w:cs="Times New Roman"/>
              </w:rPr>
              <w:t>Антидепрессанты и средства нормотимического действия</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Амитриптилин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af7"/>
              <w:jc w:val="center"/>
              <w:rPr>
                <w:rFonts w:ascii="Times New Roman" w:hAnsi="Times New Roman" w:cs="Times New Roman"/>
              </w:rPr>
            </w:pPr>
            <w:r w:rsidRPr="005F7EB3">
              <w:rPr>
                <w:rFonts w:ascii="Times New Roman" w:hAnsi="Times New Roman" w:cs="Times New Roman"/>
              </w:rPr>
              <w:t>Прочие средства, влияющие на центральную нервную систему</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Винпоцетин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Пирацетам</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 капсулы</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Полипептиды коры головного мозга скота</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лиофилизат для приготовления раствора для внутримышечного введения</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Инозин + Никотинамид + Рибофлавин + Янтарная кислота</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 покрытые кишечнорастворимой оболочкой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Церебролизин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раствор для инъекций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N-карбамоилметил-4-фенил-2-пирролидон*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Бетагистин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Холина альфосцерат*</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капсулы; раствор для приема внутрь</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1"/>
              <w:jc w:val="center"/>
            </w:pPr>
            <w:r w:rsidRPr="005F7EB3">
              <w:t>Средства, применяемые для профилактики и лечения инфекций</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af7"/>
              <w:jc w:val="center"/>
              <w:rPr>
                <w:rFonts w:ascii="Times New Roman" w:hAnsi="Times New Roman" w:cs="Times New Roman"/>
              </w:rPr>
            </w:pPr>
            <w:r w:rsidRPr="005F7EB3">
              <w:rPr>
                <w:rFonts w:ascii="Times New Roman" w:hAnsi="Times New Roman" w:cs="Times New Roman"/>
              </w:rPr>
              <w:t>Антибактериальные средства</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Амоксициллин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 капсулы</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Амоксициллин + клавулановая кислота</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порошок для приготовления суспензии для приема внутрь; таблетки диспергируемые; таблетки, покрытые оболочкой; таблетки, покрытые пленочной оболочкой; таблетки с модифицированным высвобождением, покрытые пленочной оболочкой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Азитромицин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порошок для приготовления суспензий, капсулы</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Кларитромицин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Ко-тримоксазол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r w:rsidR="00AF5312">
              <w:rPr>
                <w:rFonts w:ascii="Times New Roman" w:hAnsi="Times New Roman" w:cs="Times New Roman"/>
              </w:rPr>
              <w:t>;</w:t>
            </w:r>
            <w:r w:rsidRPr="005F7EB3">
              <w:rPr>
                <w:rFonts w:ascii="Times New Roman" w:hAnsi="Times New Roman" w:cs="Times New Roman"/>
              </w:rPr>
              <w:t xml:space="preserve"> суспензия для приема внутрь</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Цефазолин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порошок для раствора для в/в и в/м введения</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Ципрофлоксацин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af7"/>
              <w:jc w:val="center"/>
              <w:rPr>
                <w:rFonts w:ascii="Times New Roman" w:hAnsi="Times New Roman" w:cs="Times New Roman"/>
              </w:rPr>
            </w:pPr>
            <w:r w:rsidRPr="005F7EB3">
              <w:rPr>
                <w:rFonts w:ascii="Times New Roman" w:hAnsi="Times New Roman" w:cs="Times New Roman"/>
              </w:rPr>
              <w:t>Противовирусные средства</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Ацикловир</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Умифеновир</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 покрытые оболочкой</w:t>
            </w:r>
            <w:r w:rsidR="00AF5312">
              <w:rPr>
                <w:rFonts w:ascii="Times New Roman" w:hAnsi="Times New Roman" w:cs="Times New Roman"/>
              </w:rPr>
              <w:t>;</w:t>
            </w:r>
            <w:r w:rsidRPr="005F7EB3">
              <w:rPr>
                <w:rFonts w:ascii="Times New Roman" w:hAnsi="Times New Roman" w:cs="Times New Roman"/>
              </w:rPr>
              <w:t xml:space="preserve"> капсулы</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Интерферон альфа-2</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суппозитории</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af7"/>
              <w:jc w:val="center"/>
              <w:rPr>
                <w:rFonts w:ascii="Times New Roman" w:hAnsi="Times New Roman" w:cs="Times New Roman"/>
              </w:rPr>
            </w:pPr>
            <w:r w:rsidRPr="005F7EB3">
              <w:rPr>
                <w:rFonts w:ascii="Times New Roman" w:hAnsi="Times New Roman" w:cs="Times New Roman"/>
              </w:rPr>
              <w:t>Противогрибковые средства</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Флуконазол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капсулы; таблетки; таблетки, покрытые пленочной оболочкой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Вориконазол*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порошок для приготовления суспензии для приема внутрь; таблетки, покрытые пленочной оболочкой</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af7"/>
              <w:jc w:val="center"/>
              <w:rPr>
                <w:rFonts w:ascii="Times New Roman" w:hAnsi="Times New Roman" w:cs="Times New Roman"/>
              </w:rPr>
            </w:pPr>
            <w:r w:rsidRPr="005F7EB3">
              <w:rPr>
                <w:rFonts w:ascii="Times New Roman" w:hAnsi="Times New Roman" w:cs="Times New Roman"/>
              </w:rPr>
              <w:t>Противопротозойные средства</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Метронидазол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af7"/>
              <w:jc w:val="center"/>
              <w:rPr>
                <w:rFonts w:ascii="Times New Roman" w:hAnsi="Times New Roman" w:cs="Times New Roman"/>
              </w:rPr>
            </w:pPr>
            <w:r w:rsidRPr="005F7EB3">
              <w:rPr>
                <w:rFonts w:ascii="Times New Roman" w:hAnsi="Times New Roman" w:cs="Times New Roman"/>
              </w:rPr>
              <w:t>Прочие средства профилактики и лечения инфекций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Бифидумбактерии бифидум</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лиофилизат для приготовления раствора для приема внутрь и местного применения</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 xml:space="preserve">  Лизаты бактерий</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капсулы</w:t>
            </w:r>
            <w:r w:rsidR="00AF5312">
              <w:rPr>
                <w:rFonts w:ascii="Times New Roman" w:hAnsi="Times New Roman" w:cs="Times New Roman"/>
              </w:rPr>
              <w:t>;</w:t>
            </w:r>
            <w:r w:rsidRPr="005F7EB3">
              <w:rPr>
                <w:rFonts w:ascii="Times New Roman" w:hAnsi="Times New Roman" w:cs="Times New Roman"/>
              </w:rPr>
              <w:t xml:space="preserve"> спрей назальный</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1"/>
              <w:jc w:val="center"/>
            </w:pPr>
            <w:r w:rsidRPr="005F7EB3">
              <w:t>Противоопухолевые, иммунодепрессивные и сопутствующие средства</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Меркаптопурин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Метотрексат*</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r w:rsidR="00FD0CAF">
              <w:rPr>
                <w:rFonts w:ascii="Times New Roman" w:hAnsi="Times New Roman" w:cs="Times New Roman"/>
              </w:rPr>
              <w:t>;</w:t>
            </w:r>
            <w:r w:rsidRPr="005F7EB3">
              <w:rPr>
                <w:rFonts w:ascii="Times New Roman" w:hAnsi="Times New Roman" w:cs="Times New Roman"/>
              </w:rPr>
              <w:t xml:space="preserve"> раствор для инъекций</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af7"/>
              <w:jc w:val="center"/>
              <w:rPr>
                <w:rFonts w:ascii="Times New Roman" w:hAnsi="Times New Roman" w:cs="Times New Roman"/>
              </w:rPr>
            </w:pPr>
            <w:r w:rsidRPr="005F7EB3">
              <w:rPr>
                <w:rFonts w:ascii="Times New Roman" w:hAnsi="Times New Roman" w:cs="Times New Roman"/>
              </w:rPr>
              <w:t>Средства, влияющие на сердечно-сосудистую систему</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Верапамил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Дигоксин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Амлодипин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Лизиноприл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Карведилол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Метопролол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Молсидомин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Нитроглицерин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 (капсулы)</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Нифедипин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r w:rsidR="00AF5312">
              <w:rPr>
                <w:rFonts w:ascii="Times New Roman" w:hAnsi="Times New Roman" w:cs="Times New Roman"/>
              </w:rPr>
              <w:t>;</w:t>
            </w:r>
            <w:r w:rsidRPr="005F7EB3">
              <w:rPr>
                <w:rFonts w:ascii="Times New Roman" w:hAnsi="Times New Roman" w:cs="Times New Roman"/>
              </w:rPr>
              <w:t xml:space="preserve"> таблетки пролонгированного действия</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Периндоприл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Эналаприл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tabs>
                <w:tab w:val="left" w:pos="1230"/>
              </w:tabs>
              <w:jc w:val="left"/>
              <w:rPr>
                <w:rFonts w:ascii="Times New Roman" w:hAnsi="Times New Roman" w:cs="Times New Roman"/>
              </w:rPr>
            </w:pPr>
            <w:r w:rsidRPr="005F7EB3">
              <w:rPr>
                <w:rFonts w:ascii="Times New Roman" w:hAnsi="Times New Roman" w:cs="Times New Roman"/>
              </w:rPr>
              <w:t>Калия и магния аспарагинат</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 таблетки, покрытые пленочной оболочкой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Атенолол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Соталол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tabs>
                <w:tab w:val="left" w:pos="1125"/>
              </w:tabs>
              <w:jc w:val="left"/>
              <w:rPr>
                <w:rFonts w:ascii="Times New Roman" w:hAnsi="Times New Roman" w:cs="Times New Roman"/>
              </w:rPr>
            </w:pPr>
            <w:r w:rsidRPr="005F7EB3">
              <w:rPr>
                <w:rFonts w:ascii="Times New Roman" w:hAnsi="Times New Roman" w:cs="Times New Roman"/>
              </w:rPr>
              <w:t>Пропранолол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tabs>
                <w:tab w:val="left" w:pos="1125"/>
              </w:tabs>
              <w:jc w:val="left"/>
              <w:rPr>
                <w:rFonts w:ascii="Times New Roman" w:hAnsi="Times New Roman" w:cs="Times New Roman"/>
              </w:rPr>
            </w:pPr>
            <w:r w:rsidRPr="005F7EB3">
              <w:rPr>
                <w:rFonts w:ascii="Times New Roman" w:hAnsi="Times New Roman" w:cs="Times New Roman"/>
              </w:rPr>
              <w:t>Бисопролол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Каптоприл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Амиодарон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trHeight w:val="259"/>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Нимодипин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 покрытые пленочной оболочкой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Лозартан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 покрытые оболочкой; таблетки, покрытые пленочной оболочкой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Изосорбида динитрат</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спрей дозированный; спрей подъязычный дозированный; таблетки; таблетки пролонгированного действия</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Изосорбида мононитрат</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капсулы; капсулы пролонгированного действия; капсулы ретард; капсулы с пролонгированным высвобождением; таблетки; таблетки пролонгированного действия</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Ривароксабан*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 покрытые пленочной оболочкой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Аторвастатин*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капсулы; таблетки, покрытые оболочкой; таблетки, покрытые пленочной оболочкой</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af7"/>
              <w:jc w:val="center"/>
              <w:rPr>
                <w:rFonts w:ascii="Times New Roman" w:hAnsi="Times New Roman" w:cs="Times New Roman"/>
              </w:rPr>
            </w:pPr>
            <w:r w:rsidRPr="005F7EB3">
              <w:rPr>
                <w:rFonts w:ascii="Times New Roman" w:hAnsi="Times New Roman" w:cs="Times New Roman"/>
              </w:rPr>
              <w:t>Антикоагулянты</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Варфарин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r w:rsidRPr="005F7EB3">
              <w:t>Клопидогрел*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r w:rsidRPr="005F7EB3">
              <w:t>таблетки, покрытые пленочной оболочкой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r w:rsidRPr="005F7EB3">
              <w:t>Дабигатрана этексилат*</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r w:rsidRPr="005F7EB3">
              <w:t>капсулы</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1"/>
              <w:jc w:val="center"/>
            </w:pPr>
            <w:r w:rsidRPr="005F7EB3">
              <w:t>Средства для лечения заболеваний желудочно-кишечного тракта</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af7"/>
              <w:jc w:val="center"/>
              <w:rPr>
                <w:rFonts w:ascii="Times New Roman" w:hAnsi="Times New Roman" w:cs="Times New Roman"/>
              </w:rPr>
            </w:pPr>
            <w:r w:rsidRPr="005F7EB3">
              <w:rPr>
                <w:rFonts w:ascii="Times New Roman" w:hAnsi="Times New Roman" w:cs="Times New Roman"/>
              </w:rPr>
              <w:t>Средства, используемые для лечения заболеваний, сопровождающихся эрозивно-язвенными процессами в пищеводе, желудке и двенадцатиперстной кишке</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Метоклопрамид</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Омепразол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капсулы</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Ранитидин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af7"/>
              <w:jc w:val="center"/>
              <w:rPr>
                <w:rFonts w:ascii="Times New Roman" w:hAnsi="Times New Roman" w:cs="Times New Roman"/>
              </w:rPr>
            </w:pPr>
            <w:r w:rsidRPr="005F7EB3">
              <w:rPr>
                <w:rFonts w:ascii="Times New Roman" w:hAnsi="Times New Roman" w:cs="Times New Roman"/>
              </w:rPr>
              <w:t>Спазмолитические средства</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jc w:val="left"/>
              <w:rPr>
                <w:rFonts w:ascii="Times New Roman" w:hAnsi="Times New Roman" w:cs="Times New Roman"/>
              </w:rPr>
            </w:pPr>
            <w:r w:rsidRPr="005F7EB3">
              <w:rPr>
                <w:rFonts w:ascii="Times New Roman" w:hAnsi="Times New Roman" w:cs="Times New Roman"/>
              </w:rPr>
              <w:t>Дротаверин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jc w:val="left"/>
              <w:rPr>
                <w:rFonts w:ascii="Times New Roman" w:hAnsi="Times New Roman" w:cs="Times New Roman"/>
              </w:rPr>
            </w:pPr>
            <w:r w:rsidRPr="005F7EB3">
              <w:rPr>
                <w:rFonts w:ascii="Times New Roman" w:hAnsi="Times New Roman" w:cs="Times New Roman"/>
              </w:rPr>
              <w:t>Солифенацин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 покрытые пленочной оболочкой</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af7"/>
              <w:jc w:val="center"/>
              <w:rPr>
                <w:rFonts w:ascii="Times New Roman" w:hAnsi="Times New Roman" w:cs="Times New Roman"/>
              </w:rPr>
            </w:pPr>
            <w:r w:rsidRPr="005F7EB3">
              <w:rPr>
                <w:rFonts w:ascii="Times New Roman" w:hAnsi="Times New Roman" w:cs="Times New Roman"/>
              </w:rPr>
              <w:t>Панкреатические энзимы</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jc w:val="left"/>
              <w:rPr>
                <w:rFonts w:ascii="Times New Roman" w:hAnsi="Times New Roman" w:cs="Times New Roman"/>
              </w:rPr>
            </w:pPr>
            <w:r w:rsidRPr="005F7EB3">
              <w:rPr>
                <w:rFonts w:ascii="Times New Roman" w:hAnsi="Times New Roman" w:cs="Times New Roman"/>
              </w:rPr>
              <w:t>Панкреатин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 покрытые оболочкой</w:t>
            </w:r>
            <w:r w:rsidR="00FD0CAF">
              <w:rPr>
                <w:rFonts w:ascii="Times New Roman" w:hAnsi="Times New Roman" w:cs="Times New Roman"/>
              </w:rPr>
              <w:t>;</w:t>
            </w:r>
            <w:r w:rsidRPr="005F7EB3">
              <w:rPr>
                <w:rFonts w:ascii="Times New Roman" w:hAnsi="Times New Roman" w:cs="Times New Roman"/>
              </w:rPr>
              <w:t xml:space="preserve"> капсулы</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af7"/>
              <w:jc w:val="center"/>
              <w:rPr>
                <w:rFonts w:ascii="Times New Roman" w:hAnsi="Times New Roman" w:cs="Times New Roman"/>
              </w:rPr>
            </w:pPr>
            <w:r w:rsidRPr="005F7EB3">
              <w:rPr>
                <w:rFonts w:ascii="Times New Roman" w:hAnsi="Times New Roman" w:cs="Times New Roman"/>
              </w:rPr>
              <w:t>Слабительные средства</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Лактулоза</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сироп</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af7"/>
              <w:jc w:val="center"/>
              <w:rPr>
                <w:rFonts w:ascii="Times New Roman" w:hAnsi="Times New Roman" w:cs="Times New Roman"/>
              </w:rPr>
            </w:pPr>
            <w:r w:rsidRPr="005F7EB3">
              <w:rPr>
                <w:rFonts w:ascii="Times New Roman" w:hAnsi="Times New Roman" w:cs="Times New Roman"/>
              </w:rPr>
              <w:t>Антидиарейные средства</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Смектит диоктаэдрический</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порошок для приготовления суспензии для приема внутрь в пакетах</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af7"/>
              <w:jc w:val="center"/>
              <w:rPr>
                <w:rFonts w:ascii="Times New Roman" w:hAnsi="Times New Roman" w:cs="Times New Roman"/>
              </w:rPr>
            </w:pPr>
            <w:r w:rsidRPr="005F7EB3">
              <w:rPr>
                <w:rFonts w:ascii="Times New Roman" w:hAnsi="Times New Roman" w:cs="Times New Roman"/>
              </w:rPr>
              <w:t>Средства, используемые для лечения заболеваний печени и желчевыводящих путей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Урсодеоксихолевая кислота</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капсулы, суспензия для приема внутрь</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Фосфолипиды + глицирризиновая кислота</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капсулы</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1"/>
              <w:jc w:val="center"/>
            </w:pPr>
            <w:r w:rsidRPr="005F7EB3">
              <w:t>Гормоны и средства, влияющие на эндокринную систему</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af7"/>
              <w:jc w:val="center"/>
              <w:rPr>
                <w:rFonts w:ascii="Times New Roman" w:hAnsi="Times New Roman" w:cs="Times New Roman"/>
              </w:rPr>
            </w:pPr>
            <w:r w:rsidRPr="005F7EB3">
              <w:rPr>
                <w:rFonts w:ascii="Times New Roman" w:hAnsi="Times New Roman" w:cs="Times New Roman"/>
              </w:rPr>
              <w:t>Неполовые гормоны, синтетические субстанции и антигормоны</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Дексаметазон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Метилпреднизолон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Преднизолон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af7"/>
              <w:jc w:val="center"/>
              <w:rPr>
                <w:rFonts w:ascii="Times New Roman" w:hAnsi="Times New Roman" w:cs="Times New Roman"/>
              </w:rPr>
            </w:pPr>
            <w:r w:rsidRPr="005F7EB3">
              <w:rPr>
                <w:rFonts w:ascii="Times New Roman" w:hAnsi="Times New Roman" w:cs="Times New Roman"/>
              </w:rPr>
              <w:t>Препараты для лечения сахарного диабета</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Глибенкламид</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Гликлазид</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Метформин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r w:rsidRPr="005F7EB3">
              <w:t>Тиоктовая кислота</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r w:rsidRPr="005F7EB3">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Вилдаглиптин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Саксаглиптин*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 покрытые пленочной оболочкой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Ситаглиптин*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 покрытые пленочной оболочкой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Фенофибрат*</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 покрытые пленочной оболочкой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Инсулин двухфазный (человеческий генноинженерный)</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суспензия для подкожного введения</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Инсулин-изофан (человеческий генноинженерный)</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суспензия для подкожного введения</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Инсулин растворимый (человеческий генноинженерный</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раствор для подкожного введения</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Инсулин лизпро</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раствор для подкожного введения</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Инсулин аспарт</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раствор для инъекций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Инсулин аспарт двухфазный</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раствор для инъекций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Инсулин гларгин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раствор для инъекций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Инсулин глулизин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раствор для инъекций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Инсулин детемир</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раствор для инъекций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Инсулин лизпро двухфазный</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суспензия для подкожного введения</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1"/>
              <w:jc w:val="center"/>
            </w:pPr>
            <w:r w:rsidRPr="005F7EB3">
              <w:t>Средства для лечения заболеваний почек и мочевыводящих путей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Ацетазоламид</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Гидрохлоротиазид</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Спиронолактон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Фуросемид</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r w:rsidRPr="005F7EB3">
              <w:t>Индапамид</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r w:rsidRPr="005F7EB3">
              <w:t>таблетки</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1"/>
              <w:jc w:val="center"/>
            </w:pPr>
            <w:r w:rsidRPr="005F7EB3">
              <w:t>Средства, использующиеся при офтальмологических заболеваниях</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Пилокарпин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раствор (глазные капли)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Дорзоламид</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раствор (глазные капли)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Таурин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раствор (глазные капли)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Тимолол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раствор (глазные капли)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Бутиламиногидрокси- пропоксифеноксиметил- метилоксадиазол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раствор (капли глазные)</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Бринзоламид + Тимолол*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раствор (капли глазные)</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1"/>
              <w:jc w:val="center"/>
            </w:pPr>
            <w:r w:rsidRPr="005F7EB3">
              <w:t>Средства, влияющие на органы дыхания</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af7"/>
              <w:jc w:val="center"/>
              <w:rPr>
                <w:rFonts w:ascii="Times New Roman" w:hAnsi="Times New Roman" w:cs="Times New Roman"/>
              </w:rPr>
            </w:pPr>
            <w:r w:rsidRPr="005F7EB3">
              <w:rPr>
                <w:rFonts w:ascii="Times New Roman" w:hAnsi="Times New Roman" w:cs="Times New Roman"/>
              </w:rPr>
              <w:t>Противоастматические средства</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Беклометазон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аэрозоль для ингаляций</w:t>
            </w:r>
            <w:r w:rsidR="00AF5312">
              <w:rPr>
                <w:rFonts w:ascii="Times New Roman" w:hAnsi="Times New Roman" w:cs="Times New Roman"/>
              </w:rPr>
              <w:t>;</w:t>
            </w:r>
            <w:r w:rsidRPr="005F7EB3">
              <w:rPr>
                <w:rFonts w:ascii="Times New Roman" w:hAnsi="Times New Roman" w:cs="Times New Roman"/>
              </w:rPr>
              <w:t xml:space="preserve"> спрей назальный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Беклометазон+Формотерол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аэрозоль для ингаляций дозированный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Ипратропия бромид</w:t>
            </w:r>
          </w:p>
        </w:tc>
        <w:tc>
          <w:tcPr>
            <w:tcW w:w="4937" w:type="dxa"/>
            <w:gridSpan w:val="2"/>
            <w:tcBorders>
              <w:top w:val="single" w:sz="4" w:space="0" w:color="auto"/>
              <w:left w:val="single" w:sz="4" w:space="0" w:color="auto"/>
              <w:bottom w:val="single" w:sz="4" w:space="0" w:color="auto"/>
            </w:tcBorders>
          </w:tcPr>
          <w:p w:rsidR="00C856ED" w:rsidRPr="005F7EB3" w:rsidRDefault="00C856ED" w:rsidP="00FD0CAF">
            <w:pPr>
              <w:pStyle w:val="af7"/>
              <w:rPr>
                <w:rFonts w:ascii="Times New Roman" w:hAnsi="Times New Roman" w:cs="Times New Roman"/>
              </w:rPr>
            </w:pPr>
            <w:r w:rsidRPr="005F7EB3">
              <w:rPr>
                <w:rFonts w:ascii="Times New Roman" w:hAnsi="Times New Roman" w:cs="Times New Roman"/>
              </w:rPr>
              <w:t>аэрозоль для ингаляций дозированный</w:t>
            </w:r>
            <w:r w:rsidR="00FD0CAF">
              <w:rPr>
                <w:rFonts w:ascii="Times New Roman" w:hAnsi="Times New Roman" w:cs="Times New Roman"/>
              </w:rPr>
              <w:t>,</w:t>
            </w:r>
            <w:r w:rsidRPr="005F7EB3">
              <w:rPr>
                <w:rFonts w:ascii="Times New Roman" w:hAnsi="Times New Roman" w:cs="Times New Roman"/>
              </w:rPr>
              <w:t xml:space="preserve"> раствор </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Ипратропия бромид + фенотерол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аэрозоль для ингаляций</w:t>
            </w:r>
            <w:r w:rsidR="00AF5312">
              <w:rPr>
                <w:rFonts w:ascii="Times New Roman" w:hAnsi="Times New Roman" w:cs="Times New Roman"/>
              </w:rPr>
              <w:t>;</w:t>
            </w:r>
            <w:r w:rsidRPr="005F7EB3">
              <w:rPr>
                <w:rFonts w:ascii="Times New Roman" w:hAnsi="Times New Roman" w:cs="Times New Roman"/>
              </w:rPr>
              <w:t xml:space="preserve"> раствор</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Будесонид</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аэрозоль, суспензия для ингаляций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Будесонид + формотерол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порошок для ингаляций</w:t>
            </w:r>
            <w:r w:rsidR="00AF5312">
              <w:rPr>
                <w:rFonts w:ascii="Times New Roman" w:hAnsi="Times New Roman" w:cs="Times New Roman"/>
              </w:rPr>
              <w:t>;</w:t>
            </w:r>
            <w:r w:rsidRPr="005F7EB3">
              <w:rPr>
                <w:rFonts w:ascii="Times New Roman" w:hAnsi="Times New Roman" w:cs="Times New Roman"/>
              </w:rPr>
              <w:t xml:space="preserve"> аэрозоль</w:t>
            </w:r>
            <w:r w:rsidR="00AF5312">
              <w:rPr>
                <w:rFonts w:ascii="Times New Roman" w:hAnsi="Times New Roman" w:cs="Times New Roman"/>
              </w:rPr>
              <w:t>;</w:t>
            </w:r>
            <w:r w:rsidRPr="005F7EB3">
              <w:rPr>
                <w:rFonts w:ascii="Times New Roman" w:hAnsi="Times New Roman" w:cs="Times New Roman"/>
              </w:rPr>
              <w:t xml:space="preserve"> капсулы с порошком для ингаляций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Сальбутамол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аэрозоль для ингаляций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Сальметерол + флутиказон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аэрозоль</w:t>
            </w:r>
            <w:r w:rsidR="00AF5312">
              <w:rPr>
                <w:rFonts w:ascii="Times New Roman" w:hAnsi="Times New Roman" w:cs="Times New Roman"/>
              </w:rPr>
              <w:t>;</w:t>
            </w:r>
            <w:r w:rsidRPr="005F7EB3">
              <w:rPr>
                <w:rFonts w:ascii="Times New Roman" w:hAnsi="Times New Roman" w:cs="Times New Roman"/>
              </w:rPr>
              <w:t xml:space="preserve"> порошок для ингаляций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Тиотропия бромид</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капсулы с порошком для ингаляций</w:t>
            </w:r>
            <w:r w:rsidR="00AF5312">
              <w:rPr>
                <w:rFonts w:ascii="Times New Roman" w:hAnsi="Times New Roman" w:cs="Times New Roman"/>
              </w:rPr>
              <w:t>;</w:t>
            </w:r>
            <w:r w:rsidRPr="005F7EB3">
              <w:rPr>
                <w:rFonts w:ascii="Times New Roman" w:hAnsi="Times New Roman" w:cs="Times New Roman"/>
              </w:rPr>
              <w:t xml:space="preserve"> раствор для ингаляций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Формотерол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порошок для ингаляций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Фенотерол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аэрозоль для ингаляций</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af7"/>
              <w:jc w:val="center"/>
              <w:rPr>
                <w:rFonts w:ascii="Times New Roman" w:hAnsi="Times New Roman" w:cs="Times New Roman"/>
              </w:rPr>
            </w:pPr>
            <w:r w:rsidRPr="005F7EB3">
              <w:rPr>
                <w:rFonts w:ascii="Times New Roman" w:hAnsi="Times New Roman" w:cs="Times New Roman"/>
              </w:rPr>
              <w:t>Прочие препараты для лечения заболеваний органов дыхания, не обозначенные в других рубриках</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Амброксол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раствор</w:t>
            </w:r>
            <w:r w:rsidR="00AF5312">
              <w:rPr>
                <w:rFonts w:ascii="Times New Roman" w:hAnsi="Times New Roman" w:cs="Times New Roman"/>
              </w:rPr>
              <w:t>;</w:t>
            </w:r>
            <w:r w:rsidRPr="005F7EB3">
              <w:rPr>
                <w:rFonts w:ascii="Times New Roman" w:hAnsi="Times New Roman" w:cs="Times New Roman"/>
              </w:rPr>
              <w:t xml:space="preserve"> сироп для приема внутрь</w:t>
            </w:r>
            <w:r w:rsidR="00AF5312">
              <w:rPr>
                <w:rFonts w:ascii="Times New Roman" w:hAnsi="Times New Roman" w:cs="Times New Roman"/>
              </w:rPr>
              <w:t>;</w:t>
            </w:r>
            <w:r w:rsidRPr="005F7EB3">
              <w:rPr>
                <w:rFonts w:ascii="Times New Roman" w:hAnsi="Times New Roman" w:cs="Times New Roman"/>
              </w:rPr>
              <w:t xml:space="preserve"> 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Ацетилцистеин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 шипучие для приема внутрь</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1"/>
              <w:jc w:val="center"/>
            </w:pPr>
            <w:r w:rsidRPr="005F7EB3">
              <w:t>Витамины</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r w:rsidRPr="005F7EB3">
              <w:t>Фолиевая кислота</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r w:rsidRPr="005F7EB3">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r w:rsidRPr="005F7EB3">
              <w:t>Железа (III) гидроксид полимальтозат</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r w:rsidRPr="005F7EB3">
              <w:t>раствор для приема внутрь, капли для приема внутрь, сироп, таблетки жевательные, раствор для внутримышечного введения</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jc w:val="left"/>
              <w:rPr>
                <w:rFonts w:ascii="Times New Roman" w:hAnsi="Times New Roman" w:cs="Times New Roman"/>
              </w:rPr>
            </w:pPr>
            <w:r w:rsidRPr="005F7EB3">
              <w:rPr>
                <w:rFonts w:ascii="Times New Roman" w:hAnsi="Times New Roman" w:cs="Times New Roman"/>
              </w:rPr>
              <w:t xml:space="preserve">Поливитамины </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jc w:val="left"/>
              <w:rPr>
                <w:rFonts w:ascii="Times New Roman" w:hAnsi="Times New Roman" w:cs="Times New Roman"/>
              </w:rPr>
            </w:pPr>
            <w:r w:rsidRPr="005F7EB3">
              <w:rPr>
                <w:rFonts w:ascii="Times New Roman" w:hAnsi="Times New Roman" w:cs="Times New Roman"/>
              </w:rPr>
              <w:t>сироп</w:t>
            </w:r>
          </w:p>
        </w:tc>
      </w:tr>
      <w:tr w:rsidR="00C856ED" w:rsidRPr="00304E89" w:rsidTr="00B975E8">
        <w:trPr>
          <w:jc w:val="center"/>
        </w:trPr>
        <w:tc>
          <w:tcPr>
            <w:tcW w:w="4634" w:type="dxa"/>
            <w:tcBorders>
              <w:top w:val="single" w:sz="4" w:space="0" w:color="auto"/>
              <w:bottom w:val="single" w:sz="4" w:space="0" w:color="auto"/>
              <w:right w:val="single" w:sz="4" w:space="0" w:color="auto"/>
            </w:tcBorders>
            <w:vAlign w:val="bottom"/>
          </w:tcPr>
          <w:p w:rsidR="00C856ED" w:rsidRPr="005F7EB3" w:rsidRDefault="00C856ED" w:rsidP="00116EE6">
            <w:r w:rsidRPr="005F7EB3">
              <w:t xml:space="preserve">Левокарнитин </w:t>
            </w:r>
          </w:p>
        </w:tc>
        <w:tc>
          <w:tcPr>
            <w:tcW w:w="4937" w:type="dxa"/>
            <w:gridSpan w:val="2"/>
            <w:tcBorders>
              <w:top w:val="single" w:sz="4" w:space="0" w:color="auto"/>
              <w:left w:val="single" w:sz="4" w:space="0" w:color="auto"/>
              <w:bottom w:val="single" w:sz="4" w:space="0" w:color="auto"/>
            </w:tcBorders>
            <w:vAlign w:val="bottom"/>
          </w:tcPr>
          <w:p w:rsidR="00C856ED" w:rsidRPr="005F7EB3" w:rsidRDefault="00C856ED" w:rsidP="00116EE6">
            <w:r w:rsidRPr="005F7EB3">
              <w:t xml:space="preserve">раствор для приема внутрь </w:t>
            </w:r>
          </w:p>
        </w:tc>
      </w:tr>
      <w:tr w:rsidR="00C856ED" w:rsidRPr="00304E89" w:rsidTr="00B975E8">
        <w:trPr>
          <w:jc w:val="center"/>
        </w:trPr>
        <w:tc>
          <w:tcPr>
            <w:tcW w:w="4634" w:type="dxa"/>
            <w:tcBorders>
              <w:top w:val="single" w:sz="4" w:space="0" w:color="auto"/>
              <w:bottom w:val="single" w:sz="4" w:space="0" w:color="auto"/>
              <w:right w:val="single" w:sz="4" w:space="0" w:color="auto"/>
            </w:tcBorders>
            <w:vAlign w:val="bottom"/>
          </w:tcPr>
          <w:p w:rsidR="00C856ED" w:rsidRPr="005F7EB3" w:rsidRDefault="00C856ED" w:rsidP="00116EE6">
            <w:r w:rsidRPr="005F7EB3">
              <w:t>Колекальциферол</w:t>
            </w:r>
          </w:p>
        </w:tc>
        <w:tc>
          <w:tcPr>
            <w:tcW w:w="4937" w:type="dxa"/>
            <w:gridSpan w:val="2"/>
            <w:tcBorders>
              <w:top w:val="single" w:sz="4" w:space="0" w:color="auto"/>
              <w:left w:val="single" w:sz="4" w:space="0" w:color="auto"/>
              <w:bottom w:val="single" w:sz="4" w:space="0" w:color="auto"/>
            </w:tcBorders>
            <w:vAlign w:val="bottom"/>
          </w:tcPr>
          <w:p w:rsidR="00C856ED" w:rsidRPr="005F7EB3" w:rsidRDefault="00C856ED" w:rsidP="00116EE6">
            <w:r w:rsidRPr="005F7EB3">
              <w:t>капли для приема внутрь, раствор для приема внутрь масляный</w:t>
            </w:r>
          </w:p>
        </w:tc>
      </w:tr>
      <w:tr w:rsidR="00C856ED" w:rsidRPr="00304E89" w:rsidTr="00B975E8">
        <w:trPr>
          <w:jc w:val="center"/>
        </w:trPr>
        <w:tc>
          <w:tcPr>
            <w:tcW w:w="4634" w:type="dxa"/>
            <w:tcBorders>
              <w:top w:val="single" w:sz="4" w:space="0" w:color="auto"/>
              <w:bottom w:val="single" w:sz="4" w:space="0" w:color="auto"/>
              <w:right w:val="single" w:sz="4" w:space="0" w:color="auto"/>
            </w:tcBorders>
            <w:vAlign w:val="bottom"/>
          </w:tcPr>
          <w:p w:rsidR="00C856ED" w:rsidRPr="005F7EB3" w:rsidRDefault="00C856ED" w:rsidP="00116EE6">
            <w:r w:rsidRPr="005F7EB3">
              <w:t>Колекальциферол+Кальция карбонат</w:t>
            </w:r>
          </w:p>
        </w:tc>
        <w:tc>
          <w:tcPr>
            <w:tcW w:w="4937" w:type="dxa"/>
            <w:gridSpan w:val="2"/>
            <w:tcBorders>
              <w:top w:val="single" w:sz="4" w:space="0" w:color="auto"/>
              <w:left w:val="single" w:sz="4" w:space="0" w:color="auto"/>
              <w:bottom w:val="single" w:sz="4" w:space="0" w:color="auto"/>
            </w:tcBorders>
            <w:vAlign w:val="bottom"/>
          </w:tcPr>
          <w:p w:rsidR="00C856ED" w:rsidRPr="005F7EB3" w:rsidRDefault="00C856ED" w:rsidP="00116EE6">
            <w:r w:rsidRPr="005F7EB3">
              <w:t>таблетки жевательные</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af7"/>
              <w:jc w:val="center"/>
              <w:rPr>
                <w:rFonts w:ascii="Times New Roman" w:hAnsi="Times New Roman" w:cs="Times New Roman"/>
              </w:rPr>
            </w:pPr>
            <w:r w:rsidRPr="005F7EB3">
              <w:rPr>
                <w:rFonts w:ascii="Times New Roman" w:hAnsi="Times New Roman" w:cs="Times New Roman"/>
              </w:rPr>
              <w:t xml:space="preserve"> Антихолинэстеразные средства</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Пиридостигмина бромид</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af7"/>
              <w:jc w:val="center"/>
              <w:rPr>
                <w:rFonts w:ascii="Times New Roman" w:hAnsi="Times New Roman" w:cs="Times New Roman"/>
              </w:rPr>
            </w:pPr>
            <w:r w:rsidRPr="005F7EB3">
              <w:rPr>
                <w:rFonts w:ascii="Times New Roman" w:hAnsi="Times New Roman" w:cs="Times New Roman"/>
              </w:rPr>
              <w:t>Опиоидные анальгетики и анальгетик смешанного действия</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Морфин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раствор для инъекций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Кодеин + Морфин + Носкапин + Папаверина гидрохлорид + Тебаин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раствор для подкожного введения</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Трамадол</w:t>
            </w:r>
          </w:p>
        </w:tc>
        <w:tc>
          <w:tcPr>
            <w:tcW w:w="4937" w:type="dxa"/>
            <w:gridSpan w:val="2"/>
            <w:tcBorders>
              <w:top w:val="single" w:sz="4" w:space="0" w:color="auto"/>
              <w:left w:val="single" w:sz="4" w:space="0" w:color="auto"/>
              <w:bottom w:val="single" w:sz="4" w:space="0" w:color="auto"/>
            </w:tcBorders>
          </w:tcPr>
          <w:p w:rsidR="00C856ED" w:rsidRPr="005F7EB3" w:rsidRDefault="00C856ED" w:rsidP="00FD0CAF">
            <w:pPr>
              <w:pStyle w:val="af7"/>
              <w:rPr>
                <w:rFonts w:ascii="Times New Roman" w:hAnsi="Times New Roman" w:cs="Times New Roman"/>
              </w:rPr>
            </w:pPr>
            <w:r w:rsidRPr="005F7EB3">
              <w:rPr>
                <w:rFonts w:ascii="Times New Roman" w:hAnsi="Times New Roman" w:cs="Times New Roman"/>
              </w:rPr>
              <w:t>раствор для инъекций</w:t>
            </w:r>
            <w:r w:rsidR="00FD0CAF">
              <w:rPr>
                <w:rFonts w:ascii="Times New Roman" w:hAnsi="Times New Roman" w:cs="Times New Roman"/>
              </w:rPr>
              <w:t>;</w:t>
            </w:r>
            <w:r w:rsidRPr="005F7EB3">
              <w:rPr>
                <w:rFonts w:ascii="Times New Roman" w:hAnsi="Times New Roman" w:cs="Times New Roman"/>
              </w:rPr>
              <w:t xml:space="preserve"> таблетки</w:t>
            </w:r>
            <w:r w:rsidR="00AF5312">
              <w:rPr>
                <w:rFonts w:ascii="Times New Roman" w:hAnsi="Times New Roman" w:cs="Times New Roman"/>
              </w:rPr>
              <w:t>;</w:t>
            </w:r>
            <w:r w:rsidRPr="005F7EB3">
              <w:rPr>
                <w:rFonts w:ascii="Times New Roman" w:hAnsi="Times New Roman" w:cs="Times New Roman"/>
              </w:rPr>
              <w:t xml:space="preserve"> капсулы</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Тримеперидин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раствор для инъекций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Фентанил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трансдермальная терапевтическая система</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af7"/>
              <w:jc w:val="center"/>
              <w:rPr>
                <w:rFonts w:ascii="Times New Roman" w:hAnsi="Times New Roman" w:cs="Times New Roman"/>
              </w:rPr>
            </w:pPr>
            <w:r w:rsidRPr="005F7EB3">
              <w:rPr>
                <w:rFonts w:ascii="Times New Roman" w:hAnsi="Times New Roman" w:cs="Times New Roman"/>
              </w:rPr>
              <w:t>Прочие противовоспалительные средства</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Лефлуномид</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 покрытые оболочкой</w:t>
            </w:r>
          </w:p>
        </w:tc>
      </w:tr>
      <w:tr w:rsidR="00C856ED" w:rsidRPr="00304E89" w:rsidTr="00B975E8">
        <w:trPr>
          <w:trHeight w:val="535"/>
          <w:jc w:val="center"/>
        </w:trPr>
        <w:tc>
          <w:tcPr>
            <w:tcW w:w="9571" w:type="dxa"/>
            <w:gridSpan w:val="3"/>
            <w:tcBorders>
              <w:top w:val="single" w:sz="4" w:space="0" w:color="auto"/>
              <w:bottom w:val="single" w:sz="4" w:space="0" w:color="auto"/>
            </w:tcBorders>
          </w:tcPr>
          <w:p w:rsidR="00C856ED" w:rsidRPr="005F7EB3" w:rsidRDefault="00C856ED" w:rsidP="00116EE6">
            <w:pPr>
              <w:pStyle w:val="af7"/>
              <w:jc w:val="center"/>
              <w:rPr>
                <w:rFonts w:ascii="Times New Roman" w:hAnsi="Times New Roman" w:cs="Times New Roman"/>
              </w:rPr>
            </w:pPr>
            <w:r w:rsidRPr="005F7EB3">
              <w:rPr>
                <w:rFonts w:ascii="Times New Roman" w:hAnsi="Times New Roman" w:cs="Times New Roman"/>
              </w:rPr>
              <w:t>Седативные и анксиолитические средства, средства для лечения психотических расстройств</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Рисперидон*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Сульпирид</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af7"/>
              <w:jc w:val="center"/>
              <w:rPr>
                <w:rFonts w:ascii="Times New Roman" w:hAnsi="Times New Roman" w:cs="Times New Roman"/>
              </w:rPr>
            </w:pPr>
            <w:r w:rsidRPr="005F7EB3">
              <w:rPr>
                <w:rFonts w:ascii="Times New Roman" w:hAnsi="Times New Roman" w:cs="Times New Roman"/>
              </w:rPr>
              <w:t xml:space="preserve"> Противотуберкулезные средства</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Изониазид</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Канамицин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порошок для приготовления раствора для инъекций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Пиразинамид</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Протионамид</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 покрытые оболочкой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Рифампицин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капсулы</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r w:rsidRPr="005F7EB3">
              <w:t>Этамбутол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r w:rsidRPr="005F7EB3">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highlight w:val="cyan"/>
              </w:rPr>
            </w:pPr>
            <w:r w:rsidRPr="005F7EB3">
              <w:rPr>
                <w:rFonts w:ascii="Times New Roman" w:hAnsi="Times New Roman" w:cs="Times New Roman"/>
              </w:rPr>
              <w:t>Изоникотиноилгидразин железа сульфат</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highlight w:val="cyan"/>
              </w:rPr>
            </w:pPr>
            <w:r w:rsidRPr="005F7EB3">
              <w:rPr>
                <w:rFonts w:ascii="Times New Roman" w:hAnsi="Times New Roman" w:cs="Times New Roman"/>
              </w:rPr>
              <w:t>таблетки</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af7"/>
              <w:jc w:val="center"/>
              <w:rPr>
                <w:rFonts w:ascii="Times New Roman" w:hAnsi="Times New Roman" w:cs="Times New Roman"/>
              </w:rPr>
            </w:pPr>
            <w:r w:rsidRPr="005F7EB3">
              <w:rPr>
                <w:rFonts w:ascii="Times New Roman" w:hAnsi="Times New Roman" w:cs="Times New Roman"/>
              </w:rPr>
              <w:t>Цитостатические средства</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Азатиоприн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Гидроксикарбамид*</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капсулы</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af7"/>
              <w:jc w:val="center"/>
              <w:rPr>
                <w:rFonts w:ascii="Times New Roman" w:hAnsi="Times New Roman" w:cs="Times New Roman"/>
              </w:rPr>
            </w:pPr>
            <w:r w:rsidRPr="005F7EB3">
              <w:rPr>
                <w:rFonts w:ascii="Times New Roman" w:hAnsi="Times New Roman" w:cs="Times New Roman"/>
              </w:rPr>
              <w:t xml:space="preserve"> Гормоны и антигормоны</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Анастрозол*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Бикалутамид*</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Гозерелин*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капсулы-депо для инъекций в шприц-ампулах</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Летрозол</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Медроксипрогестерон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Тамоксифен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Флутамид</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Эксеместан*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Гидразина сульфат</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 покрытые кишечнорастворимой оболочкой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Золедроновая кислота*</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лиофилизат для приготовления раствора для инфузий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Гонадотропин хорионический*</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лиофилизат для приготовления раствора для внутримышечного введения; лиофилизат для приготовления раствора для внутримышечного и подкожного введения</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af7"/>
              <w:jc w:val="center"/>
              <w:rPr>
                <w:rFonts w:ascii="Times New Roman" w:hAnsi="Times New Roman" w:cs="Times New Roman"/>
              </w:rPr>
            </w:pPr>
            <w:r w:rsidRPr="005F7EB3">
              <w:rPr>
                <w:rFonts w:ascii="Times New Roman" w:hAnsi="Times New Roman" w:cs="Times New Roman"/>
              </w:rPr>
              <w:t>Неполовые гормоны, синтетические субстанции и антигормоны</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Десмопрессин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r w:rsidR="00AF5312">
              <w:rPr>
                <w:rFonts w:ascii="Times New Roman" w:hAnsi="Times New Roman" w:cs="Times New Roman"/>
              </w:rPr>
              <w:t>;</w:t>
            </w:r>
            <w:r w:rsidRPr="005F7EB3">
              <w:rPr>
                <w:rFonts w:ascii="Times New Roman" w:hAnsi="Times New Roman" w:cs="Times New Roman"/>
              </w:rPr>
              <w:t xml:space="preserve"> таблетки подъязычные</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Левотироксин натрия</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af7"/>
              <w:jc w:val="center"/>
              <w:rPr>
                <w:rFonts w:ascii="Times New Roman" w:hAnsi="Times New Roman" w:cs="Times New Roman"/>
              </w:rPr>
            </w:pPr>
            <w:r w:rsidRPr="005F7EB3">
              <w:rPr>
                <w:rFonts w:ascii="Times New Roman" w:hAnsi="Times New Roman" w:cs="Times New Roman"/>
              </w:rPr>
              <w:t xml:space="preserve"> Средства для лечения аденомы простаты</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Тамсулозин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капсулы</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Финастерид</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AF5312">
            <w:pPr>
              <w:pStyle w:val="af7"/>
              <w:jc w:val="center"/>
              <w:rPr>
                <w:rFonts w:ascii="Times New Roman" w:hAnsi="Times New Roman" w:cs="Times New Roman"/>
              </w:rPr>
            </w:pPr>
            <w:r w:rsidRPr="005F7EB3">
              <w:rPr>
                <w:rFonts w:ascii="Times New Roman" w:hAnsi="Times New Roman" w:cs="Times New Roman"/>
              </w:rPr>
              <w:t>Иммуностимулирующее, противовирусное</w:t>
            </w:r>
          </w:p>
        </w:tc>
      </w:tr>
      <w:tr w:rsidR="00C856ED" w:rsidRPr="00304E89" w:rsidTr="00B975E8">
        <w:trPr>
          <w:jc w:val="center"/>
        </w:trPr>
        <w:tc>
          <w:tcPr>
            <w:tcW w:w="4644" w:type="dxa"/>
            <w:gridSpan w:val="2"/>
            <w:tcBorders>
              <w:top w:val="single" w:sz="4" w:space="0" w:color="auto"/>
              <w:bottom w:val="single" w:sz="4" w:space="0" w:color="auto"/>
              <w:right w:val="single" w:sz="4" w:space="0" w:color="auto"/>
            </w:tcBorders>
          </w:tcPr>
          <w:p w:rsidR="00C856ED" w:rsidRPr="005F7EB3" w:rsidRDefault="00C856ED" w:rsidP="00116EE6">
            <w:pPr>
              <w:pStyle w:val="af7"/>
              <w:jc w:val="left"/>
              <w:rPr>
                <w:rFonts w:ascii="Times New Roman" w:hAnsi="Times New Roman" w:cs="Times New Roman"/>
              </w:rPr>
            </w:pPr>
            <w:r w:rsidRPr="005F7EB3">
              <w:rPr>
                <w:rFonts w:ascii="Times New Roman" w:hAnsi="Times New Roman" w:cs="Times New Roman"/>
              </w:rPr>
              <w:t>Цепэгинтерферон альфа-2b*</w:t>
            </w:r>
          </w:p>
        </w:tc>
        <w:tc>
          <w:tcPr>
            <w:tcW w:w="4927" w:type="dxa"/>
            <w:tcBorders>
              <w:top w:val="single" w:sz="4" w:space="0" w:color="auto"/>
              <w:left w:val="single" w:sz="4" w:space="0" w:color="auto"/>
              <w:bottom w:val="single" w:sz="4" w:space="0" w:color="auto"/>
            </w:tcBorders>
          </w:tcPr>
          <w:p w:rsidR="00C856ED" w:rsidRPr="005F7EB3" w:rsidRDefault="00C856ED" w:rsidP="00116EE6">
            <w:pPr>
              <w:pStyle w:val="af7"/>
              <w:jc w:val="left"/>
              <w:rPr>
                <w:rFonts w:ascii="Times New Roman" w:hAnsi="Times New Roman" w:cs="Times New Roman"/>
              </w:rPr>
            </w:pPr>
            <w:r w:rsidRPr="005F7EB3">
              <w:rPr>
                <w:rFonts w:ascii="Times New Roman" w:hAnsi="Times New Roman" w:cs="Times New Roman"/>
              </w:rPr>
              <w:t>раствор для подкожного введения</w:t>
            </w:r>
          </w:p>
        </w:tc>
      </w:tr>
      <w:tr w:rsidR="00C856ED" w:rsidRPr="00304E89" w:rsidTr="00B975E8">
        <w:trPr>
          <w:jc w:val="center"/>
        </w:trPr>
        <w:tc>
          <w:tcPr>
            <w:tcW w:w="4644" w:type="dxa"/>
            <w:gridSpan w:val="2"/>
            <w:tcBorders>
              <w:top w:val="single" w:sz="4" w:space="0" w:color="auto"/>
              <w:bottom w:val="single" w:sz="4" w:space="0" w:color="auto"/>
              <w:right w:val="single" w:sz="4" w:space="0" w:color="auto"/>
            </w:tcBorders>
          </w:tcPr>
          <w:p w:rsidR="00C856ED" w:rsidRPr="005F7EB3" w:rsidRDefault="00C856ED" w:rsidP="00116EE6">
            <w:pPr>
              <w:pStyle w:val="af7"/>
              <w:jc w:val="left"/>
              <w:rPr>
                <w:rFonts w:ascii="Times New Roman" w:hAnsi="Times New Roman" w:cs="Times New Roman"/>
              </w:rPr>
            </w:pPr>
            <w:r w:rsidRPr="005F7EB3">
              <w:rPr>
                <w:rFonts w:ascii="Times New Roman" w:hAnsi="Times New Roman" w:cs="Times New Roman"/>
              </w:rPr>
              <w:t>Рибавирин*</w:t>
            </w:r>
          </w:p>
        </w:tc>
        <w:tc>
          <w:tcPr>
            <w:tcW w:w="4927" w:type="dxa"/>
            <w:tcBorders>
              <w:top w:val="single" w:sz="4" w:space="0" w:color="auto"/>
              <w:left w:val="single" w:sz="4" w:space="0" w:color="auto"/>
              <w:bottom w:val="single" w:sz="4" w:space="0" w:color="auto"/>
            </w:tcBorders>
          </w:tcPr>
          <w:p w:rsidR="00C856ED" w:rsidRPr="005F7EB3" w:rsidRDefault="00C856ED" w:rsidP="00116EE6">
            <w:pPr>
              <w:pStyle w:val="af7"/>
              <w:jc w:val="left"/>
              <w:rPr>
                <w:rFonts w:ascii="Times New Roman" w:hAnsi="Times New Roman" w:cs="Times New Roman"/>
              </w:rPr>
            </w:pPr>
            <w:r w:rsidRPr="005F7EB3">
              <w:rPr>
                <w:rFonts w:ascii="Times New Roman" w:hAnsi="Times New Roman" w:cs="Times New Roman"/>
              </w:rPr>
              <w:t>капсулы</w:t>
            </w:r>
            <w:r w:rsidR="00AF5312">
              <w:rPr>
                <w:rFonts w:ascii="Times New Roman" w:hAnsi="Times New Roman" w:cs="Times New Roman"/>
              </w:rPr>
              <w:t>;</w:t>
            </w:r>
            <w:r w:rsidRPr="005F7EB3">
              <w:t xml:space="preserve"> </w:t>
            </w:r>
            <w:r w:rsidRPr="005F7EB3">
              <w:rPr>
                <w:rFonts w:ascii="Times New Roman" w:hAnsi="Times New Roman" w:cs="Times New Roman"/>
              </w:rPr>
              <w:t>таблетки</w:t>
            </w:r>
          </w:p>
        </w:tc>
      </w:tr>
      <w:tr w:rsidR="00C856ED" w:rsidRPr="00304E89" w:rsidTr="00B975E8">
        <w:trPr>
          <w:jc w:val="center"/>
        </w:trPr>
        <w:tc>
          <w:tcPr>
            <w:tcW w:w="9571" w:type="dxa"/>
            <w:gridSpan w:val="3"/>
            <w:tcBorders>
              <w:top w:val="single" w:sz="4" w:space="0" w:color="auto"/>
              <w:bottom w:val="single" w:sz="4" w:space="0" w:color="auto"/>
            </w:tcBorders>
          </w:tcPr>
          <w:p w:rsidR="00C856ED" w:rsidRPr="005F7EB3" w:rsidRDefault="00C856ED" w:rsidP="00116EE6">
            <w:pPr>
              <w:pStyle w:val="af7"/>
              <w:jc w:val="center"/>
              <w:rPr>
                <w:rFonts w:ascii="Times New Roman" w:hAnsi="Times New Roman" w:cs="Times New Roman"/>
              </w:rPr>
            </w:pPr>
            <w:r w:rsidRPr="005F7EB3">
              <w:rPr>
                <w:rFonts w:ascii="Times New Roman" w:hAnsi="Times New Roman" w:cs="Times New Roman"/>
              </w:rPr>
              <w:t xml:space="preserve"> Прочие лекарственные средства</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Ксилометазолин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капли назальные</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Толперизон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таблетки, покрытые пленочной оболочкой</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Лидокаин + Феназон</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капли ушные</w:t>
            </w:r>
          </w:p>
        </w:tc>
      </w:tr>
      <w:tr w:rsidR="00C856ED" w:rsidRPr="00304E89" w:rsidTr="00B975E8">
        <w:trPr>
          <w:jc w:val="center"/>
        </w:trPr>
        <w:tc>
          <w:tcPr>
            <w:tcW w:w="4634" w:type="dxa"/>
            <w:tcBorders>
              <w:top w:val="single" w:sz="4" w:space="0" w:color="auto"/>
              <w:bottom w:val="single" w:sz="4" w:space="0" w:color="auto"/>
              <w:right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Гидроксиметилхиноксалиндиоксид</w:t>
            </w:r>
          </w:p>
        </w:tc>
        <w:tc>
          <w:tcPr>
            <w:tcW w:w="4937" w:type="dxa"/>
            <w:gridSpan w:val="2"/>
            <w:tcBorders>
              <w:top w:val="single" w:sz="4" w:space="0" w:color="auto"/>
              <w:left w:val="single" w:sz="4" w:space="0" w:color="auto"/>
              <w:bottom w:val="single" w:sz="4" w:space="0" w:color="auto"/>
            </w:tcBorders>
          </w:tcPr>
          <w:p w:rsidR="00C856ED" w:rsidRPr="005F7EB3" w:rsidRDefault="00C856ED" w:rsidP="00116EE6">
            <w:pPr>
              <w:pStyle w:val="af7"/>
              <w:rPr>
                <w:rFonts w:ascii="Times New Roman" w:hAnsi="Times New Roman" w:cs="Times New Roman"/>
              </w:rPr>
            </w:pPr>
            <w:r w:rsidRPr="005F7EB3">
              <w:rPr>
                <w:rFonts w:ascii="Times New Roman" w:hAnsi="Times New Roman" w:cs="Times New Roman"/>
              </w:rPr>
              <w:t>раствор для внутривенного введения и местного применения</w:t>
            </w:r>
          </w:p>
        </w:tc>
      </w:tr>
    </w:tbl>
    <w:p w:rsidR="00DC7CD2" w:rsidRDefault="00F7605A" w:rsidP="00116EE6">
      <w:pPr>
        <w:ind w:firstLine="567"/>
        <w:jc w:val="both"/>
      </w:pPr>
      <w:r>
        <w:t xml:space="preserve">* - </w:t>
      </w:r>
      <w:r w:rsidR="00DC7CD2">
        <w:t>назнача</w:t>
      </w:r>
      <w:r>
        <w:t>ются</w:t>
      </w:r>
      <w:r w:rsidR="00DC7CD2">
        <w:t xml:space="preserve"> только </w:t>
      </w:r>
      <w:r>
        <w:t xml:space="preserve">по </w:t>
      </w:r>
      <w:r w:rsidR="00DC7CD2">
        <w:t>решению врачебной к</w:t>
      </w:r>
      <w:r>
        <w:t>омиссии медицинской организации</w:t>
      </w:r>
    </w:p>
    <w:p w:rsidR="00F7605A" w:rsidRDefault="00F7605A" w:rsidP="00116EE6">
      <w:pPr>
        <w:ind w:firstLine="567"/>
        <w:jc w:val="both"/>
      </w:pPr>
    </w:p>
    <w:p w:rsidR="00DC7CD2" w:rsidRPr="00F7605A" w:rsidRDefault="00DC7CD2" w:rsidP="00116EE6">
      <w:pPr>
        <w:ind w:firstLine="567"/>
        <w:jc w:val="both"/>
        <w:rPr>
          <w:sz w:val="28"/>
          <w:szCs w:val="28"/>
        </w:rPr>
      </w:pPr>
      <w:r w:rsidRPr="00F7605A">
        <w:rPr>
          <w:sz w:val="28"/>
          <w:szCs w:val="28"/>
        </w:rPr>
        <w:t>Назначение и применение лекарственных препаратов для медицинского применения и медицинских изделий, не входящи</w:t>
      </w:r>
      <w:r w:rsidR="00AF5312">
        <w:rPr>
          <w:sz w:val="28"/>
          <w:szCs w:val="28"/>
        </w:rPr>
        <w:t>х</w:t>
      </w:r>
      <w:r w:rsidRPr="00F7605A">
        <w:rPr>
          <w:sz w:val="28"/>
          <w:szCs w:val="28"/>
        </w:rPr>
        <w:t xml:space="preserve"> в стандарты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 (</w:t>
      </w:r>
      <w:r w:rsidR="00F7605A">
        <w:rPr>
          <w:sz w:val="28"/>
          <w:szCs w:val="28"/>
        </w:rPr>
        <w:t xml:space="preserve">в соответствии с </w:t>
      </w:r>
      <w:r w:rsidRPr="00F7605A">
        <w:rPr>
          <w:sz w:val="28"/>
          <w:szCs w:val="28"/>
        </w:rPr>
        <w:t>часть</w:t>
      </w:r>
      <w:r w:rsidR="00F7605A">
        <w:rPr>
          <w:sz w:val="28"/>
          <w:szCs w:val="28"/>
        </w:rPr>
        <w:t>ю</w:t>
      </w:r>
      <w:r w:rsidRPr="00F7605A">
        <w:rPr>
          <w:sz w:val="28"/>
          <w:szCs w:val="28"/>
        </w:rPr>
        <w:t xml:space="preserve"> 5 статьи 37 Федерального закона от 21.11.2011 № 323-ФЗ </w:t>
      </w:r>
      <w:r w:rsidR="00482ED2" w:rsidRPr="00F7605A">
        <w:rPr>
          <w:sz w:val="28"/>
          <w:szCs w:val="28"/>
        </w:rPr>
        <w:t>«</w:t>
      </w:r>
      <w:r w:rsidRPr="00F7605A">
        <w:rPr>
          <w:sz w:val="28"/>
          <w:szCs w:val="28"/>
        </w:rPr>
        <w:t>Об основах охраны здоровья граждан в Российской Федерации</w:t>
      </w:r>
      <w:r w:rsidR="00482ED2" w:rsidRPr="00F7605A">
        <w:rPr>
          <w:sz w:val="28"/>
          <w:szCs w:val="28"/>
        </w:rPr>
        <w:t>»</w:t>
      </w:r>
      <w:r w:rsidRPr="00F7605A">
        <w:rPr>
          <w:sz w:val="28"/>
          <w:szCs w:val="28"/>
        </w:rPr>
        <w:t>).</w:t>
      </w:r>
    </w:p>
    <w:p w:rsidR="00924E2F" w:rsidRDefault="00924E2F" w:rsidP="00116EE6">
      <w:pPr>
        <w:ind w:firstLine="567"/>
        <w:jc w:val="both"/>
      </w:pPr>
    </w:p>
    <w:p w:rsidR="00924E2F" w:rsidRDefault="00924E2F" w:rsidP="00116EE6">
      <w:pPr>
        <w:ind w:firstLine="567"/>
        <w:jc w:val="both"/>
        <w:sectPr w:rsidR="00924E2F" w:rsidSect="00AF5312">
          <w:headerReference w:type="default" r:id="rId20"/>
          <w:type w:val="nextColumn"/>
          <w:pgSz w:w="11907" w:h="16840" w:code="9"/>
          <w:pgMar w:top="1134" w:right="567" w:bottom="1134" w:left="1985" w:header="709" w:footer="709" w:gutter="0"/>
          <w:cols w:space="708"/>
          <w:docGrid w:linePitch="360"/>
        </w:sectPr>
      </w:pPr>
    </w:p>
    <w:p w:rsidR="002001D9" w:rsidRPr="00304E89" w:rsidRDefault="002001D9" w:rsidP="00051810">
      <w:pPr>
        <w:ind w:left="6237"/>
        <w:jc w:val="both"/>
        <w:outlineLvl w:val="0"/>
        <w:rPr>
          <w:sz w:val="28"/>
          <w:szCs w:val="28"/>
        </w:rPr>
      </w:pPr>
      <w:r w:rsidRPr="00304E89">
        <w:rPr>
          <w:sz w:val="28"/>
          <w:szCs w:val="28"/>
        </w:rPr>
        <w:t>Приложение №</w:t>
      </w:r>
      <w:r w:rsidR="00615D46" w:rsidRPr="00304E89">
        <w:rPr>
          <w:sz w:val="28"/>
          <w:szCs w:val="28"/>
        </w:rPr>
        <w:t xml:space="preserve"> 1</w:t>
      </w:r>
      <w:r w:rsidR="00584673">
        <w:rPr>
          <w:sz w:val="28"/>
          <w:szCs w:val="28"/>
        </w:rPr>
        <w:t>3</w:t>
      </w:r>
    </w:p>
    <w:p w:rsidR="002001D9" w:rsidRPr="00304E89" w:rsidRDefault="002001D9" w:rsidP="00051810">
      <w:pPr>
        <w:ind w:left="6237"/>
        <w:jc w:val="both"/>
        <w:rPr>
          <w:sz w:val="28"/>
          <w:szCs w:val="28"/>
        </w:rPr>
      </w:pPr>
      <w:r w:rsidRPr="00304E89">
        <w:rPr>
          <w:sz w:val="28"/>
          <w:szCs w:val="28"/>
        </w:rPr>
        <w:t>к Программе</w:t>
      </w:r>
    </w:p>
    <w:p w:rsidR="008341C1" w:rsidRDefault="008341C1" w:rsidP="00116EE6">
      <w:pPr>
        <w:pStyle w:val="ConsNormal"/>
        <w:widowControl/>
        <w:ind w:firstLine="709"/>
        <w:jc w:val="both"/>
      </w:pPr>
    </w:p>
    <w:p w:rsidR="00051810" w:rsidRDefault="002001D9" w:rsidP="00116EE6">
      <w:pPr>
        <w:pStyle w:val="ConsNormal"/>
        <w:widowControl/>
        <w:ind w:firstLine="0"/>
        <w:jc w:val="center"/>
      </w:pPr>
      <w:r w:rsidRPr="00304E89">
        <w:t xml:space="preserve">Перечень </w:t>
      </w:r>
    </w:p>
    <w:p w:rsidR="002001D9" w:rsidRPr="00304E89" w:rsidRDefault="002001D9" w:rsidP="00116EE6">
      <w:pPr>
        <w:pStyle w:val="ConsNormal"/>
        <w:widowControl/>
        <w:ind w:firstLine="0"/>
        <w:jc w:val="center"/>
      </w:pPr>
      <w:r w:rsidRPr="00304E89">
        <w:t>мероприятий по профилактике заболеваний</w:t>
      </w:r>
      <w:r w:rsidR="00ED4C82">
        <w:t xml:space="preserve"> </w:t>
      </w:r>
      <w:r w:rsidRPr="00304E89">
        <w:t>и формированию здорового образа жизни,</w:t>
      </w:r>
      <w:r w:rsidR="00ED4C82">
        <w:t xml:space="preserve"> </w:t>
      </w:r>
      <w:r w:rsidRPr="00304E89">
        <w:t>осуществляемых в рамках Программы</w:t>
      </w:r>
    </w:p>
    <w:p w:rsidR="002001D9" w:rsidRDefault="002001D9" w:rsidP="00116EE6">
      <w:pPr>
        <w:pStyle w:val="ConsNormal"/>
        <w:widowControl/>
        <w:ind w:firstLine="709"/>
        <w:jc w:val="both"/>
      </w:pPr>
    </w:p>
    <w:p w:rsidR="002001D9" w:rsidRPr="00304E89" w:rsidRDefault="002001D9" w:rsidP="00116EE6">
      <w:pPr>
        <w:pStyle w:val="ConsNormal"/>
        <w:ind w:firstLine="709"/>
        <w:jc w:val="both"/>
      </w:pPr>
      <w:r w:rsidRPr="00304E89">
        <w:t>В целях обеспечения профилактики заболеваний и формирования здорового образа жизни среди населения Астраханской области в рамках Программы осуществляется комплекс мероприятий, включающий:</w:t>
      </w:r>
    </w:p>
    <w:p w:rsidR="002001D9" w:rsidRPr="00304E89" w:rsidRDefault="008D3266" w:rsidP="00116EE6">
      <w:pPr>
        <w:pStyle w:val="ConsNormal"/>
        <w:ind w:firstLine="709"/>
        <w:jc w:val="both"/>
      </w:pPr>
      <w:r>
        <w:t>-</w:t>
      </w:r>
      <w:r w:rsidR="002001D9" w:rsidRPr="00304E89">
        <w:t> </w:t>
      </w:r>
      <w:r w:rsidR="00A96AFF">
        <w:t>п</w:t>
      </w:r>
      <w:r w:rsidR="002001D9" w:rsidRPr="00304E89">
        <w:t>роведение профилактических осмотров населения</w:t>
      </w:r>
      <w:r w:rsidR="00A96AFF">
        <w:t>;</w:t>
      </w:r>
    </w:p>
    <w:p w:rsidR="002001D9" w:rsidRPr="00304E89" w:rsidRDefault="008D3266" w:rsidP="00116EE6">
      <w:pPr>
        <w:pStyle w:val="ConsNormal"/>
        <w:ind w:firstLine="709"/>
        <w:jc w:val="both"/>
      </w:pPr>
      <w:r>
        <w:t>-</w:t>
      </w:r>
      <w:r w:rsidR="002001D9" w:rsidRPr="00304E89">
        <w:t> </w:t>
      </w:r>
      <w:r w:rsidR="00A96AFF">
        <w:t>п</w:t>
      </w:r>
      <w:r w:rsidR="002001D9" w:rsidRPr="00304E89">
        <w:t>роведение диспансеризации взрослого и детского населения в уста</w:t>
      </w:r>
      <w:r w:rsidR="00A96AFF">
        <w:t>новленные сроки;</w:t>
      </w:r>
    </w:p>
    <w:p w:rsidR="002001D9" w:rsidRPr="00304E89" w:rsidRDefault="008D3266" w:rsidP="00116EE6">
      <w:pPr>
        <w:pStyle w:val="ConsNormal"/>
        <w:ind w:firstLine="709"/>
        <w:jc w:val="both"/>
      </w:pPr>
      <w:r>
        <w:t>-</w:t>
      </w:r>
      <w:r w:rsidR="002001D9" w:rsidRPr="00304E89">
        <w:t> </w:t>
      </w:r>
      <w:r w:rsidR="00A96AFF">
        <w:t>в</w:t>
      </w:r>
      <w:r w:rsidR="002001D9" w:rsidRPr="00304E89">
        <w:t>ыявление факторов риска развития основных хронических неинфекционных заболеваний и осуществление мероприятий, направленных на коррекцию и устране</w:t>
      </w:r>
      <w:r w:rsidR="00A96AFF">
        <w:t>ние выявленных факторов риска;</w:t>
      </w:r>
    </w:p>
    <w:p w:rsidR="002001D9" w:rsidRPr="00304E89" w:rsidRDefault="008D3266" w:rsidP="00116EE6">
      <w:pPr>
        <w:pStyle w:val="ConsNormal"/>
        <w:ind w:firstLine="709"/>
        <w:jc w:val="both"/>
      </w:pPr>
      <w:r>
        <w:t>- </w:t>
      </w:r>
      <w:r w:rsidR="00A96AFF">
        <w:t>организацию</w:t>
      </w:r>
      <w:r w:rsidR="002001D9" w:rsidRPr="00304E89">
        <w:t xml:space="preserve"> информирования населения о необходимости и возможности выявления факторов риска и оценки степени риска развития хронических неинфекционных заболеваний, их медикаментозной и немедикаментозной коррекции и профилактике, а также консультирования по вопросам ведения здорового образа жизни в отделениях (кабинетах) медицинской профилактики и центрах здоровья. Проведение динамического наблюдения в центрах здоровья с целью коррекции и устранения выявленных факторов риска развития основных хронических неи</w:t>
      </w:r>
      <w:r w:rsidR="00A96AFF">
        <w:t>нфекционных заболеваний;</w:t>
      </w:r>
    </w:p>
    <w:p w:rsidR="002001D9" w:rsidRPr="00304E89" w:rsidRDefault="008D3266" w:rsidP="008D3266">
      <w:pPr>
        <w:pStyle w:val="ConsNormal"/>
        <w:ind w:firstLine="709"/>
        <w:jc w:val="both"/>
      </w:pPr>
      <w:r>
        <w:t>-</w:t>
      </w:r>
      <w:r w:rsidR="002001D9" w:rsidRPr="00304E89">
        <w:t> </w:t>
      </w:r>
      <w:r w:rsidR="00A96AFF">
        <w:t>о</w:t>
      </w:r>
      <w:r w:rsidR="002001D9" w:rsidRPr="00304E89">
        <w:t>рганизаци</w:t>
      </w:r>
      <w:r w:rsidR="00A96AFF">
        <w:t>ю</w:t>
      </w:r>
      <w:r w:rsidR="002001D9" w:rsidRPr="00304E89">
        <w:t xml:space="preserve"> и проведение школ здоровья, ш</w:t>
      </w:r>
      <w:r w:rsidR="00A96AFF">
        <w:t>кол для больных по направлениям</w:t>
      </w:r>
      <w:r>
        <w:t xml:space="preserve"> </w:t>
      </w:r>
      <w:r w:rsidR="00A96AFF">
        <w:t>ш</w:t>
      </w:r>
      <w:r w:rsidR="002001D9" w:rsidRPr="00304E89">
        <w:t>кол здоровья для лиц (групповое профилактическое консультирование), имеющих факторы риска развития основных хронических неинфекционных заболеваний</w:t>
      </w:r>
      <w:r>
        <w:t xml:space="preserve"> (школы </w:t>
      </w:r>
      <w:r w:rsidR="002001D9" w:rsidRPr="00304E89">
        <w:t xml:space="preserve">профилактики </w:t>
      </w:r>
      <w:r>
        <w:t xml:space="preserve">артериальной гипертензии, </w:t>
      </w:r>
      <w:r w:rsidR="002001D9" w:rsidRPr="00304E89">
        <w:t>профилактики заболевани</w:t>
      </w:r>
      <w:r>
        <w:t xml:space="preserve">й опорно-двигательного аппарата, профилактики сахарного диабета, </w:t>
      </w:r>
      <w:r w:rsidR="002001D9" w:rsidRPr="00304E89">
        <w:t>профилактики бронхи</w:t>
      </w:r>
      <w:r>
        <w:t xml:space="preserve">альной астмы, отказа от курения табака, </w:t>
      </w:r>
      <w:r w:rsidR="002001D9" w:rsidRPr="00304E89">
        <w:t>профилактики ожирения</w:t>
      </w:r>
      <w:r>
        <w:t xml:space="preserve">), </w:t>
      </w:r>
      <w:r w:rsidR="00A96AFF">
        <w:t>ш</w:t>
      </w:r>
      <w:r w:rsidR="002001D9" w:rsidRPr="00304E89">
        <w:t>кол здоровья для больных, страдающих основными хроническим</w:t>
      </w:r>
      <w:r>
        <w:t xml:space="preserve">и неинфекционными заболеваниями </w:t>
      </w:r>
      <w:r w:rsidR="002001D9" w:rsidRPr="00304E89">
        <w:t xml:space="preserve">для больных </w:t>
      </w:r>
      <w:r>
        <w:t xml:space="preserve">(с сердечной недостаточностью, </w:t>
      </w:r>
      <w:r w:rsidR="002001D9" w:rsidRPr="00304E89">
        <w:t>находящихся на хроническ</w:t>
      </w:r>
      <w:r>
        <w:t xml:space="preserve">ом диализе, с артериальной гипертензией, </w:t>
      </w:r>
      <w:r w:rsidR="002001D9" w:rsidRPr="00304E89">
        <w:t>с заболе</w:t>
      </w:r>
      <w:r>
        <w:t xml:space="preserve">ваниями суставов и позвоночника, с бронхиальной астмой, с </w:t>
      </w:r>
      <w:r w:rsidR="002001D9" w:rsidRPr="00304E89">
        <w:t>сахарным диабетом</w:t>
      </w:r>
      <w:r>
        <w:t xml:space="preserve">), а также </w:t>
      </w:r>
      <w:r w:rsidR="00A96AFF">
        <w:t>ш</w:t>
      </w:r>
      <w:r w:rsidR="002001D9" w:rsidRPr="00304E89">
        <w:t>кол здоровья для дифференцированных групп населения</w:t>
      </w:r>
      <w:r>
        <w:t xml:space="preserve"> (школа для беременных, </w:t>
      </w:r>
      <w:r w:rsidR="002001D9" w:rsidRPr="00304E89">
        <w:t>школа матерей, школа отцов, стационарные школы здоровья, университе</w:t>
      </w:r>
      <w:r w:rsidR="00A96AFF">
        <w:t>ты и факультеты здоровья и др.);</w:t>
      </w:r>
    </w:p>
    <w:p w:rsidR="002001D9" w:rsidRPr="00304E89" w:rsidRDefault="008D3266" w:rsidP="00116EE6">
      <w:pPr>
        <w:widowControl w:val="0"/>
        <w:ind w:firstLine="709"/>
        <w:jc w:val="both"/>
        <w:rPr>
          <w:sz w:val="28"/>
          <w:szCs w:val="28"/>
        </w:rPr>
      </w:pPr>
      <w:r>
        <w:rPr>
          <w:sz w:val="28"/>
          <w:szCs w:val="28"/>
        </w:rPr>
        <w:t>-</w:t>
      </w:r>
      <w:r w:rsidR="002001D9" w:rsidRPr="00304E89">
        <w:rPr>
          <w:sz w:val="28"/>
          <w:szCs w:val="28"/>
        </w:rPr>
        <w:t xml:space="preserve"> </w:t>
      </w:r>
      <w:r w:rsidR="00A96AFF">
        <w:rPr>
          <w:sz w:val="28"/>
          <w:szCs w:val="28"/>
        </w:rPr>
        <w:t>о</w:t>
      </w:r>
      <w:r w:rsidR="002001D9" w:rsidRPr="00304E89">
        <w:rPr>
          <w:sz w:val="28"/>
          <w:szCs w:val="28"/>
        </w:rPr>
        <w:t>рганизаци</w:t>
      </w:r>
      <w:r w:rsidR="00A96AFF">
        <w:rPr>
          <w:sz w:val="28"/>
          <w:szCs w:val="28"/>
        </w:rPr>
        <w:t>ю</w:t>
      </w:r>
      <w:r w:rsidR="002001D9" w:rsidRPr="00304E89">
        <w:rPr>
          <w:sz w:val="28"/>
          <w:szCs w:val="28"/>
        </w:rPr>
        <w:t xml:space="preserve"> и проведение всемирных и международных дней:</w:t>
      </w:r>
    </w:p>
    <w:p w:rsidR="002001D9" w:rsidRPr="00304E89" w:rsidRDefault="002001D9" w:rsidP="00116EE6">
      <w:pPr>
        <w:widowControl w:val="0"/>
        <w:ind w:firstLine="709"/>
        <w:jc w:val="both"/>
        <w:rPr>
          <w:sz w:val="28"/>
          <w:szCs w:val="28"/>
        </w:rPr>
      </w:pPr>
      <w:r w:rsidRPr="00304E89">
        <w:rPr>
          <w:sz w:val="28"/>
          <w:szCs w:val="28"/>
        </w:rPr>
        <w:t>Всемирный день борьбы против рака;</w:t>
      </w:r>
    </w:p>
    <w:p w:rsidR="002001D9" w:rsidRPr="00304E89" w:rsidRDefault="002001D9" w:rsidP="00116EE6">
      <w:pPr>
        <w:widowControl w:val="0"/>
        <w:ind w:firstLine="709"/>
        <w:jc w:val="both"/>
        <w:rPr>
          <w:sz w:val="28"/>
          <w:szCs w:val="28"/>
        </w:rPr>
      </w:pPr>
      <w:r w:rsidRPr="00304E89">
        <w:rPr>
          <w:sz w:val="28"/>
          <w:szCs w:val="28"/>
        </w:rPr>
        <w:t>Всемирный день здоровья;</w:t>
      </w:r>
    </w:p>
    <w:p w:rsidR="002001D9" w:rsidRPr="00304E89" w:rsidRDefault="002001D9" w:rsidP="00116EE6">
      <w:pPr>
        <w:widowControl w:val="0"/>
        <w:ind w:firstLine="709"/>
        <w:jc w:val="both"/>
        <w:rPr>
          <w:sz w:val="28"/>
          <w:szCs w:val="28"/>
        </w:rPr>
      </w:pPr>
      <w:r w:rsidRPr="00304E89">
        <w:rPr>
          <w:sz w:val="28"/>
          <w:szCs w:val="28"/>
        </w:rPr>
        <w:t>Международный день борьбы с наркобизнесом и наркоманией;</w:t>
      </w:r>
    </w:p>
    <w:p w:rsidR="002001D9" w:rsidRPr="00304E89" w:rsidRDefault="002001D9" w:rsidP="00116EE6">
      <w:pPr>
        <w:widowControl w:val="0"/>
        <w:ind w:firstLine="709"/>
        <w:jc w:val="both"/>
        <w:rPr>
          <w:sz w:val="28"/>
          <w:szCs w:val="28"/>
        </w:rPr>
      </w:pPr>
      <w:r w:rsidRPr="00304E89">
        <w:rPr>
          <w:sz w:val="28"/>
          <w:szCs w:val="28"/>
        </w:rPr>
        <w:t>Всемирный день борьбы с гипертонией;</w:t>
      </w:r>
    </w:p>
    <w:p w:rsidR="002001D9" w:rsidRPr="00304E89" w:rsidRDefault="002001D9" w:rsidP="00116EE6">
      <w:pPr>
        <w:widowControl w:val="0"/>
        <w:ind w:firstLine="709"/>
        <w:jc w:val="both"/>
        <w:rPr>
          <w:sz w:val="28"/>
          <w:szCs w:val="28"/>
        </w:rPr>
      </w:pPr>
      <w:r w:rsidRPr="00304E89">
        <w:rPr>
          <w:sz w:val="28"/>
          <w:szCs w:val="28"/>
        </w:rPr>
        <w:t>Всемирный день борьбы с туберкулезом;</w:t>
      </w:r>
    </w:p>
    <w:p w:rsidR="002001D9" w:rsidRPr="00304E89" w:rsidRDefault="002001D9" w:rsidP="00116EE6">
      <w:pPr>
        <w:widowControl w:val="0"/>
        <w:ind w:firstLine="709"/>
        <w:jc w:val="both"/>
        <w:rPr>
          <w:sz w:val="28"/>
          <w:szCs w:val="28"/>
        </w:rPr>
      </w:pPr>
      <w:r w:rsidRPr="00304E89">
        <w:rPr>
          <w:sz w:val="28"/>
          <w:szCs w:val="28"/>
        </w:rPr>
        <w:t>Всемирный день памяти жертв СПИДа;</w:t>
      </w:r>
    </w:p>
    <w:p w:rsidR="002001D9" w:rsidRPr="00304E89" w:rsidRDefault="002001D9" w:rsidP="00116EE6">
      <w:pPr>
        <w:widowControl w:val="0"/>
        <w:ind w:firstLine="709"/>
        <w:jc w:val="both"/>
        <w:rPr>
          <w:sz w:val="28"/>
          <w:szCs w:val="28"/>
        </w:rPr>
      </w:pPr>
      <w:r w:rsidRPr="00304E89">
        <w:rPr>
          <w:sz w:val="28"/>
          <w:szCs w:val="28"/>
        </w:rPr>
        <w:t>Всемирный день без табачного дыма;</w:t>
      </w:r>
    </w:p>
    <w:p w:rsidR="002001D9" w:rsidRPr="00304E89" w:rsidRDefault="002001D9" w:rsidP="00116EE6">
      <w:pPr>
        <w:widowControl w:val="0"/>
        <w:ind w:firstLine="709"/>
        <w:jc w:val="both"/>
        <w:rPr>
          <w:sz w:val="28"/>
          <w:szCs w:val="28"/>
        </w:rPr>
      </w:pPr>
      <w:r w:rsidRPr="00304E89">
        <w:rPr>
          <w:sz w:val="28"/>
          <w:szCs w:val="28"/>
        </w:rPr>
        <w:t>Всемирный день здорового сердца;</w:t>
      </w:r>
    </w:p>
    <w:p w:rsidR="002001D9" w:rsidRPr="00304E89" w:rsidRDefault="002001D9" w:rsidP="00116EE6">
      <w:pPr>
        <w:widowControl w:val="0"/>
        <w:ind w:firstLine="709"/>
        <w:jc w:val="both"/>
        <w:rPr>
          <w:sz w:val="28"/>
          <w:szCs w:val="28"/>
        </w:rPr>
      </w:pPr>
      <w:r w:rsidRPr="00304E89">
        <w:rPr>
          <w:sz w:val="28"/>
          <w:szCs w:val="28"/>
        </w:rPr>
        <w:t>Международный месячник борьбы с раком молочной железы;</w:t>
      </w:r>
    </w:p>
    <w:p w:rsidR="002001D9" w:rsidRPr="00304E89" w:rsidRDefault="002001D9" w:rsidP="00116EE6">
      <w:pPr>
        <w:widowControl w:val="0"/>
        <w:ind w:firstLine="709"/>
        <w:jc w:val="both"/>
        <w:rPr>
          <w:sz w:val="28"/>
          <w:szCs w:val="28"/>
        </w:rPr>
      </w:pPr>
      <w:r w:rsidRPr="00304E89">
        <w:rPr>
          <w:sz w:val="28"/>
          <w:szCs w:val="28"/>
        </w:rPr>
        <w:t>Международный день отказа от курения;</w:t>
      </w:r>
    </w:p>
    <w:p w:rsidR="002001D9" w:rsidRPr="00304E89" w:rsidRDefault="002001D9" w:rsidP="00116EE6">
      <w:pPr>
        <w:widowControl w:val="0"/>
        <w:ind w:firstLine="709"/>
        <w:jc w:val="both"/>
        <w:rPr>
          <w:sz w:val="28"/>
          <w:szCs w:val="28"/>
        </w:rPr>
      </w:pPr>
      <w:r w:rsidRPr="00304E89">
        <w:rPr>
          <w:sz w:val="28"/>
          <w:szCs w:val="28"/>
        </w:rPr>
        <w:t>День больного сахарным диабетом;</w:t>
      </w:r>
    </w:p>
    <w:p w:rsidR="002001D9" w:rsidRPr="00304E89" w:rsidRDefault="00A96AFF" w:rsidP="00116EE6">
      <w:pPr>
        <w:widowControl w:val="0"/>
        <w:ind w:firstLine="709"/>
        <w:jc w:val="both"/>
        <w:rPr>
          <w:sz w:val="28"/>
          <w:szCs w:val="28"/>
        </w:rPr>
      </w:pPr>
      <w:r>
        <w:rPr>
          <w:sz w:val="28"/>
          <w:szCs w:val="28"/>
        </w:rPr>
        <w:t>Всемирный день борьбы со СПИДом;</w:t>
      </w:r>
    </w:p>
    <w:p w:rsidR="002001D9" w:rsidRPr="00304E89" w:rsidRDefault="008D3266" w:rsidP="00116EE6">
      <w:pPr>
        <w:widowControl w:val="0"/>
        <w:tabs>
          <w:tab w:val="left" w:pos="284"/>
        </w:tabs>
        <w:ind w:firstLine="709"/>
        <w:jc w:val="both"/>
        <w:rPr>
          <w:sz w:val="28"/>
          <w:szCs w:val="28"/>
        </w:rPr>
      </w:pPr>
      <w:r>
        <w:rPr>
          <w:sz w:val="28"/>
          <w:szCs w:val="28"/>
        </w:rPr>
        <w:t>- </w:t>
      </w:r>
      <w:r w:rsidR="00A96AFF">
        <w:rPr>
          <w:sz w:val="28"/>
          <w:szCs w:val="28"/>
        </w:rPr>
        <w:t>организацию</w:t>
      </w:r>
      <w:r w:rsidR="002001D9" w:rsidRPr="00304E89">
        <w:rPr>
          <w:sz w:val="28"/>
          <w:szCs w:val="28"/>
        </w:rPr>
        <w:t xml:space="preserve"> и проведение выездных мероприятий в муниципальных образованиях Астраханской области по пропаганде здорового образа жизни, включая вопросы рационального питания, увеличения двигательной активности, предупреждения потребления психоактивных веществ, в том числе алкоголя</w:t>
      </w:r>
      <w:r w:rsidR="00A96AFF">
        <w:rPr>
          <w:sz w:val="28"/>
          <w:szCs w:val="28"/>
        </w:rPr>
        <w:t>, табака, наркотических веществ;</w:t>
      </w:r>
    </w:p>
    <w:p w:rsidR="002001D9" w:rsidRPr="00304E89" w:rsidRDefault="008D3266" w:rsidP="00116EE6">
      <w:pPr>
        <w:widowControl w:val="0"/>
        <w:tabs>
          <w:tab w:val="left" w:pos="284"/>
        </w:tabs>
        <w:ind w:firstLine="709"/>
        <w:jc w:val="both"/>
        <w:rPr>
          <w:sz w:val="28"/>
          <w:szCs w:val="28"/>
        </w:rPr>
      </w:pPr>
      <w:r>
        <w:rPr>
          <w:sz w:val="28"/>
          <w:szCs w:val="28"/>
        </w:rPr>
        <w:t>- </w:t>
      </w:r>
      <w:r w:rsidR="00A96AFF">
        <w:rPr>
          <w:sz w:val="28"/>
          <w:szCs w:val="28"/>
        </w:rPr>
        <w:t>п</w:t>
      </w:r>
      <w:r w:rsidR="002001D9" w:rsidRPr="00304E89">
        <w:rPr>
          <w:sz w:val="28"/>
          <w:szCs w:val="28"/>
        </w:rPr>
        <w:t>роведение коммуникационных мероприятий методами и средствами гигие</w:t>
      </w:r>
      <w:r w:rsidR="00A96AFF">
        <w:rPr>
          <w:sz w:val="28"/>
          <w:szCs w:val="28"/>
        </w:rPr>
        <w:t>нического обучения и воспитания;</w:t>
      </w:r>
    </w:p>
    <w:p w:rsidR="002001D9" w:rsidRPr="00304E89" w:rsidRDefault="008D3266" w:rsidP="00116EE6">
      <w:pPr>
        <w:widowControl w:val="0"/>
        <w:tabs>
          <w:tab w:val="left" w:pos="284"/>
        </w:tabs>
        <w:ind w:firstLine="709"/>
        <w:jc w:val="both"/>
        <w:rPr>
          <w:sz w:val="28"/>
          <w:szCs w:val="28"/>
        </w:rPr>
      </w:pPr>
      <w:r>
        <w:rPr>
          <w:sz w:val="28"/>
          <w:szCs w:val="28"/>
        </w:rPr>
        <w:t>- </w:t>
      </w:r>
      <w:r w:rsidR="00A96AFF">
        <w:rPr>
          <w:sz w:val="28"/>
          <w:szCs w:val="28"/>
        </w:rPr>
        <w:t>р</w:t>
      </w:r>
      <w:r w:rsidR="002001D9" w:rsidRPr="00304E89">
        <w:rPr>
          <w:sz w:val="28"/>
          <w:szCs w:val="28"/>
        </w:rPr>
        <w:t>азработк</w:t>
      </w:r>
      <w:r w:rsidR="00A96AFF">
        <w:rPr>
          <w:sz w:val="28"/>
          <w:szCs w:val="28"/>
        </w:rPr>
        <w:t>у</w:t>
      </w:r>
      <w:r w:rsidR="002001D9" w:rsidRPr="00304E89">
        <w:rPr>
          <w:sz w:val="28"/>
          <w:szCs w:val="28"/>
        </w:rPr>
        <w:t xml:space="preserve"> и издание методической литературы, памяток, другой про</w:t>
      </w:r>
      <w:r w:rsidR="00A96AFF">
        <w:rPr>
          <w:sz w:val="28"/>
          <w:szCs w:val="28"/>
        </w:rPr>
        <w:t>светительской литературы;</w:t>
      </w:r>
    </w:p>
    <w:p w:rsidR="002001D9" w:rsidRPr="00304E89" w:rsidRDefault="008D3266" w:rsidP="00116EE6">
      <w:pPr>
        <w:widowControl w:val="0"/>
        <w:tabs>
          <w:tab w:val="left" w:pos="284"/>
        </w:tabs>
        <w:ind w:firstLine="709"/>
        <w:jc w:val="both"/>
        <w:rPr>
          <w:sz w:val="28"/>
          <w:szCs w:val="28"/>
        </w:rPr>
      </w:pPr>
      <w:r>
        <w:rPr>
          <w:sz w:val="28"/>
          <w:szCs w:val="28"/>
        </w:rPr>
        <w:t>- </w:t>
      </w:r>
      <w:r w:rsidR="00A96AFF">
        <w:rPr>
          <w:sz w:val="28"/>
          <w:szCs w:val="28"/>
        </w:rPr>
        <w:t>п</w:t>
      </w:r>
      <w:r w:rsidR="002001D9" w:rsidRPr="00304E89">
        <w:rPr>
          <w:sz w:val="28"/>
          <w:szCs w:val="28"/>
        </w:rPr>
        <w:t>роведение анкетирования различных категорий граждан по вопросам профилактики вредных привычек, в том числе употребления алкоголя, наркотиков, табакокурения и т.п.</w:t>
      </w:r>
      <w:r w:rsidR="00A96AFF">
        <w:rPr>
          <w:sz w:val="28"/>
          <w:szCs w:val="28"/>
        </w:rPr>
        <w:t>;</w:t>
      </w:r>
    </w:p>
    <w:p w:rsidR="002001D9" w:rsidRPr="00304E89" w:rsidRDefault="008D3266" w:rsidP="00116EE6">
      <w:pPr>
        <w:widowControl w:val="0"/>
        <w:tabs>
          <w:tab w:val="left" w:pos="284"/>
        </w:tabs>
        <w:ind w:firstLine="709"/>
        <w:jc w:val="both"/>
        <w:rPr>
          <w:sz w:val="28"/>
          <w:szCs w:val="28"/>
        </w:rPr>
      </w:pPr>
      <w:r>
        <w:rPr>
          <w:sz w:val="28"/>
          <w:szCs w:val="28"/>
        </w:rPr>
        <w:t>- </w:t>
      </w:r>
      <w:r w:rsidR="002001D9" w:rsidRPr="00304E89">
        <w:rPr>
          <w:sz w:val="28"/>
          <w:szCs w:val="28"/>
        </w:rPr>
        <w:t xml:space="preserve"> </w:t>
      </w:r>
      <w:r w:rsidR="00A96AFF">
        <w:rPr>
          <w:sz w:val="28"/>
          <w:szCs w:val="28"/>
        </w:rPr>
        <w:t>п</w:t>
      </w:r>
      <w:r w:rsidR="002001D9" w:rsidRPr="00304E89">
        <w:rPr>
          <w:sz w:val="28"/>
          <w:szCs w:val="28"/>
        </w:rPr>
        <w:t>роведение эпидемиологического мониторинга распространенности факторов риска развития неинфекционных заболеваний среди населения</w:t>
      </w:r>
      <w:r w:rsidR="002D0BA7">
        <w:rPr>
          <w:sz w:val="28"/>
          <w:szCs w:val="28"/>
        </w:rPr>
        <w:t>;</w:t>
      </w:r>
    </w:p>
    <w:p w:rsidR="002001D9" w:rsidRPr="00304E89" w:rsidRDefault="008D3266" w:rsidP="00116EE6">
      <w:pPr>
        <w:widowControl w:val="0"/>
        <w:tabs>
          <w:tab w:val="left" w:pos="284"/>
        </w:tabs>
        <w:ind w:firstLine="709"/>
        <w:jc w:val="both"/>
        <w:rPr>
          <w:sz w:val="28"/>
          <w:szCs w:val="28"/>
        </w:rPr>
      </w:pPr>
      <w:r>
        <w:rPr>
          <w:sz w:val="28"/>
          <w:szCs w:val="28"/>
        </w:rPr>
        <w:t>- </w:t>
      </w:r>
      <w:r w:rsidR="00A96AFF">
        <w:rPr>
          <w:sz w:val="28"/>
          <w:szCs w:val="28"/>
        </w:rPr>
        <w:t>у</w:t>
      </w:r>
      <w:r w:rsidR="002001D9" w:rsidRPr="00304E89">
        <w:rPr>
          <w:sz w:val="28"/>
          <w:szCs w:val="28"/>
        </w:rPr>
        <w:t xml:space="preserve">частие в телевизионных и радиопередачах, посвященных медицинской профилактике неинфекционных заболеваний и </w:t>
      </w:r>
      <w:r w:rsidR="00A96AFF" w:rsidRPr="00304E89">
        <w:rPr>
          <w:sz w:val="28"/>
          <w:szCs w:val="28"/>
        </w:rPr>
        <w:t>формированию</w:t>
      </w:r>
      <w:r w:rsidR="002001D9" w:rsidRPr="00304E89">
        <w:rPr>
          <w:sz w:val="28"/>
          <w:szCs w:val="28"/>
        </w:rPr>
        <w:t xml:space="preserve"> здорового образа жизни</w:t>
      </w:r>
      <w:r w:rsidR="00A96AFF">
        <w:rPr>
          <w:sz w:val="28"/>
          <w:szCs w:val="28"/>
        </w:rPr>
        <w:t>;</w:t>
      </w:r>
    </w:p>
    <w:p w:rsidR="002001D9" w:rsidRPr="00304E89" w:rsidRDefault="008D3266" w:rsidP="00116EE6">
      <w:pPr>
        <w:widowControl w:val="0"/>
        <w:tabs>
          <w:tab w:val="left" w:pos="284"/>
        </w:tabs>
        <w:ind w:firstLine="709"/>
        <w:jc w:val="both"/>
        <w:rPr>
          <w:sz w:val="28"/>
          <w:szCs w:val="28"/>
        </w:rPr>
      </w:pPr>
      <w:r>
        <w:rPr>
          <w:sz w:val="28"/>
          <w:szCs w:val="28"/>
        </w:rPr>
        <w:t>- </w:t>
      </w:r>
      <w:r w:rsidR="00A96AFF">
        <w:rPr>
          <w:sz w:val="28"/>
          <w:szCs w:val="28"/>
        </w:rPr>
        <w:t>п</w:t>
      </w:r>
      <w:r w:rsidR="002001D9" w:rsidRPr="00304E89">
        <w:rPr>
          <w:sz w:val="28"/>
          <w:szCs w:val="28"/>
        </w:rPr>
        <w:t>одготовк</w:t>
      </w:r>
      <w:r w:rsidR="00A96AFF">
        <w:rPr>
          <w:sz w:val="28"/>
          <w:szCs w:val="28"/>
        </w:rPr>
        <w:t>у</w:t>
      </w:r>
      <w:r w:rsidR="002001D9" w:rsidRPr="00304E89">
        <w:rPr>
          <w:sz w:val="28"/>
          <w:szCs w:val="28"/>
        </w:rPr>
        <w:t xml:space="preserve"> специалистов различных категорий (врачей, средних медицинских работников, педагогов и др.) по вопросам профилактики</w:t>
      </w:r>
      <w:r w:rsidR="002001D9" w:rsidRPr="00304E89">
        <w:t xml:space="preserve"> </w:t>
      </w:r>
      <w:r w:rsidR="002001D9" w:rsidRPr="00304E89">
        <w:rPr>
          <w:sz w:val="28"/>
          <w:szCs w:val="28"/>
        </w:rPr>
        <w:t>основных хронических неинфекционных заболеваний и формированию здорового образа жизни</w:t>
      </w:r>
      <w:r w:rsidR="00A96AFF">
        <w:rPr>
          <w:sz w:val="28"/>
          <w:szCs w:val="28"/>
        </w:rPr>
        <w:t>;</w:t>
      </w:r>
    </w:p>
    <w:p w:rsidR="002001D9" w:rsidRPr="00ED4C82" w:rsidRDefault="008D3266" w:rsidP="00116EE6">
      <w:pPr>
        <w:widowControl w:val="0"/>
        <w:autoSpaceDE w:val="0"/>
        <w:autoSpaceDN w:val="0"/>
        <w:adjustRightInd w:val="0"/>
        <w:ind w:firstLine="709"/>
        <w:jc w:val="both"/>
        <w:rPr>
          <w:sz w:val="27"/>
          <w:szCs w:val="27"/>
        </w:rPr>
      </w:pPr>
      <w:r w:rsidRPr="00ED4C82">
        <w:rPr>
          <w:sz w:val="27"/>
          <w:szCs w:val="27"/>
        </w:rPr>
        <w:t>- </w:t>
      </w:r>
      <w:r w:rsidR="00A96AFF" w:rsidRPr="00ED4C82">
        <w:rPr>
          <w:sz w:val="27"/>
          <w:szCs w:val="27"/>
        </w:rPr>
        <w:t>п</w:t>
      </w:r>
      <w:r w:rsidR="00933CFF" w:rsidRPr="00ED4C82">
        <w:rPr>
          <w:sz w:val="27"/>
          <w:szCs w:val="27"/>
        </w:rPr>
        <w:t>роведение совместных мероприятий</w:t>
      </w:r>
      <w:r w:rsidR="002001D9" w:rsidRPr="00ED4C82">
        <w:rPr>
          <w:sz w:val="27"/>
          <w:szCs w:val="27"/>
        </w:rPr>
        <w:t xml:space="preserve"> (акций) с образова</w:t>
      </w:r>
      <w:r w:rsidR="00563460" w:rsidRPr="00ED4C82">
        <w:rPr>
          <w:sz w:val="27"/>
          <w:szCs w:val="27"/>
        </w:rPr>
        <w:t>тельными организациями</w:t>
      </w:r>
      <w:r w:rsidR="002001D9" w:rsidRPr="00ED4C82">
        <w:rPr>
          <w:sz w:val="27"/>
          <w:szCs w:val="27"/>
        </w:rPr>
        <w:t xml:space="preserve">, </w:t>
      </w:r>
      <w:r w:rsidR="00563460" w:rsidRPr="00ED4C82">
        <w:rPr>
          <w:sz w:val="27"/>
          <w:szCs w:val="27"/>
        </w:rPr>
        <w:t xml:space="preserve">организациями </w:t>
      </w:r>
      <w:r w:rsidR="002001D9" w:rsidRPr="00ED4C82">
        <w:rPr>
          <w:sz w:val="27"/>
          <w:szCs w:val="27"/>
        </w:rPr>
        <w:t>культуры, социальными и общественными службами и учреждениями по санитарно-гигиеническому просвещению, включая мероприятия по укреплению здоровья населения</w:t>
      </w:r>
      <w:r w:rsidR="00A96AFF" w:rsidRPr="00ED4C82">
        <w:rPr>
          <w:sz w:val="27"/>
          <w:szCs w:val="27"/>
        </w:rPr>
        <w:t>;</w:t>
      </w:r>
    </w:p>
    <w:p w:rsidR="002001D9" w:rsidRPr="00ED4C82" w:rsidRDefault="008D3266" w:rsidP="00116EE6">
      <w:pPr>
        <w:widowControl w:val="0"/>
        <w:tabs>
          <w:tab w:val="left" w:pos="284"/>
        </w:tabs>
        <w:ind w:firstLine="709"/>
        <w:jc w:val="both"/>
        <w:rPr>
          <w:sz w:val="27"/>
          <w:szCs w:val="27"/>
        </w:rPr>
      </w:pPr>
      <w:r w:rsidRPr="00ED4C82">
        <w:rPr>
          <w:sz w:val="27"/>
          <w:szCs w:val="27"/>
        </w:rPr>
        <w:t>- </w:t>
      </w:r>
      <w:r w:rsidR="00A96AFF" w:rsidRPr="00ED4C82">
        <w:rPr>
          <w:sz w:val="27"/>
          <w:szCs w:val="27"/>
        </w:rPr>
        <w:t>п</w:t>
      </w:r>
      <w:r w:rsidR="002001D9" w:rsidRPr="00ED4C82">
        <w:rPr>
          <w:sz w:val="27"/>
          <w:szCs w:val="27"/>
        </w:rPr>
        <w:t>роведение конкурсов, фестивалей по тематике здорового образа жизни, профилактике вредных привычек</w:t>
      </w:r>
      <w:r w:rsidR="00A96AFF" w:rsidRPr="00ED4C82">
        <w:rPr>
          <w:sz w:val="27"/>
          <w:szCs w:val="27"/>
        </w:rPr>
        <w:t>;</w:t>
      </w:r>
    </w:p>
    <w:p w:rsidR="002001D9" w:rsidRPr="00ED4C82" w:rsidRDefault="008D3266" w:rsidP="00116EE6">
      <w:pPr>
        <w:widowControl w:val="0"/>
        <w:autoSpaceDE w:val="0"/>
        <w:autoSpaceDN w:val="0"/>
        <w:adjustRightInd w:val="0"/>
        <w:ind w:firstLine="709"/>
        <w:jc w:val="both"/>
        <w:rPr>
          <w:sz w:val="27"/>
          <w:szCs w:val="27"/>
        </w:rPr>
      </w:pPr>
      <w:r w:rsidRPr="00ED4C82">
        <w:rPr>
          <w:sz w:val="27"/>
          <w:szCs w:val="27"/>
        </w:rPr>
        <w:t>-</w:t>
      </w:r>
      <w:r w:rsidRPr="00ED4C82">
        <w:rPr>
          <w:sz w:val="27"/>
          <w:szCs w:val="27"/>
          <w:lang w:val="en-US"/>
        </w:rPr>
        <w:t> </w:t>
      </w:r>
      <w:r w:rsidR="00A96AFF" w:rsidRPr="00ED4C82">
        <w:rPr>
          <w:sz w:val="27"/>
          <w:szCs w:val="27"/>
        </w:rPr>
        <w:t>п</w:t>
      </w:r>
      <w:r w:rsidR="002001D9" w:rsidRPr="00ED4C82">
        <w:rPr>
          <w:sz w:val="27"/>
          <w:szCs w:val="27"/>
        </w:rPr>
        <w:t xml:space="preserve">роведение противоэпидемических мероприятий, в том числе вакцинации, в соответствии с национальным календарем профилактических прививок и по эпидемическим показаниям, выявление больных инфекционными заболеваниями, динамическое наблюдение </w:t>
      </w:r>
      <w:r w:rsidR="00563460" w:rsidRPr="00ED4C82">
        <w:rPr>
          <w:sz w:val="27"/>
          <w:szCs w:val="27"/>
        </w:rPr>
        <w:t xml:space="preserve">за реконвалесцентами и </w:t>
      </w:r>
      <w:r w:rsidR="002001D9" w:rsidRPr="00ED4C82">
        <w:rPr>
          <w:sz w:val="27"/>
          <w:szCs w:val="27"/>
        </w:rPr>
        <w:t>лицами, контактирующими с больными инфекционными заболеваниями, по месту жительства, учебы, работы, а также передача в установленном порядке информации о выявленных случаях инфекционных заболеваний</w:t>
      </w:r>
      <w:r w:rsidR="00A96AFF" w:rsidRPr="00ED4C82">
        <w:rPr>
          <w:sz w:val="27"/>
          <w:szCs w:val="27"/>
        </w:rPr>
        <w:t>;</w:t>
      </w:r>
    </w:p>
    <w:p w:rsidR="002001D9" w:rsidRPr="00ED4C82" w:rsidRDefault="008D3266" w:rsidP="00116EE6">
      <w:pPr>
        <w:widowControl w:val="0"/>
        <w:autoSpaceDE w:val="0"/>
        <w:autoSpaceDN w:val="0"/>
        <w:adjustRightInd w:val="0"/>
        <w:ind w:firstLine="709"/>
        <w:jc w:val="both"/>
        <w:rPr>
          <w:sz w:val="27"/>
          <w:szCs w:val="27"/>
        </w:rPr>
      </w:pPr>
      <w:r w:rsidRPr="00ED4C82">
        <w:rPr>
          <w:sz w:val="27"/>
          <w:szCs w:val="27"/>
        </w:rPr>
        <w:t>-</w:t>
      </w:r>
      <w:r w:rsidRPr="00ED4C82">
        <w:rPr>
          <w:sz w:val="27"/>
          <w:szCs w:val="27"/>
          <w:lang w:val="en-US"/>
        </w:rPr>
        <w:t> </w:t>
      </w:r>
      <w:r w:rsidR="00A96AFF" w:rsidRPr="00ED4C82">
        <w:rPr>
          <w:sz w:val="27"/>
          <w:szCs w:val="27"/>
        </w:rPr>
        <w:t>о</w:t>
      </w:r>
      <w:r w:rsidR="002001D9" w:rsidRPr="00ED4C82">
        <w:rPr>
          <w:sz w:val="27"/>
          <w:szCs w:val="27"/>
        </w:rPr>
        <w:t>бучение населения по вопросам оказания первой помощи, а также индивидуальное и/или групповое обучение лиц, имеющих высокий риск раз</w:t>
      </w:r>
      <w:r w:rsidR="008E2BE8" w:rsidRPr="00ED4C82">
        <w:rPr>
          <w:sz w:val="27"/>
          <w:szCs w:val="27"/>
        </w:rPr>
        <w:t xml:space="preserve">вития </w:t>
      </w:r>
      <w:r w:rsidR="002001D9" w:rsidRPr="00ED4C82">
        <w:rPr>
          <w:sz w:val="27"/>
          <w:szCs w:val="27"/>
        </w:rPr>
        <w:t xml:space="preserve">угрожающих </w:t>
      </w:r>
      <w:r w:rsidR="008E2BE8" w:rsidRPr="00ED4C82">
        <w:rPr>
          <w:sz w:val="27"/>
          <w:szCs w:val="27"/>
        </w:rPr>
        <w:t xml:space="preserve">жизни </w:t>
      </w:r>
      <w:r w:rsidR="002001D9" w:rsidRPr="00ED4C82">
        <w:rPr>
          <w:sz w:val="27"/>
          <w:szCs w:val="27"/>
        </w:rPr>
        <w:t>состояний, и членов их семей правилам первой помощи</w:t>
      </w:r>
      <w:r w:rsidR="002D0BA7" w:rsidRPr="00ED4C82">
        <w:rPr>
          <w:sz w:val="27"/>
          <w:szCs w:val="27"/>
        </w:rPr>
        <w:t>;</w:t>
      </w:r>
    </w:p>
    <w:p w:rsidR="00924E2F" w:rsidRDefault="008D3266" w:rsidP="00116EE6">
      <w:pPr>
        <w:widowControl w:val="0"/>
        <w:tabs>
          <w:tab w:val="left" w:pos="284"/>
        </w:tabs>
        <w:ind w:firstLine="709"/>
        <w:jc w:val="both"/>
        <w:rPr>
          <w:sz w:val="28"/>
          <w:szCs w:val="28"/>
        </w:rPr>
      </w:pPr>
      <w:r w:rsidRPr="00ED4C82">
        <w:rPr>
          <w:sz w:val="27"/>
          <w:szCs w:val="27"/>
        </w:rPr>
        <w:t>- </w:t>
      </w:r>
      <w:r w:rsidR="00A96AFF" w:rsidRPr="00ED4C82">
        <w:rPr>
          <w:sz w:val="27"/>
          <w:szCs w:val="27"/>
        </w:rPr>
        <w:t>и</w:t>
      </w:r>
      <w:r w:rsidR="002001D9" w:rsidRPr="00ED4C82">
        <w:rPr>
          <w:sz w:val="27"/>
          <w:szCs w:val="27"/>
        </w:rPr>
        <w:t>нформирование населения о проведени</w:t>
      </w:r>
      <w:r w:rsidR="008E2BE8" w:rsidRPr="00ED4C82">
        <w:rPr>
          <w:sz w:val="27"/>
          <w:szCs w:val="27"/>
        </w:rPr>
        <w:t>и</w:t>
      </w:r>
      <w:r w:rsidR="002001D9" w:rsidRPr="00ED4C82">
        <w:rPr>
          <w:sz w:val="27"/>
          <w:szCs w:val="27"/>
        </w:rPr>
        <w:t xml:space="preserve"> оздоровительных мероприятий.</w:t>
      </w:r>
    </w:p>
    <w:p w:rsidR="00924E2F" w:rsidRDefault="00924E2F" w:rsidP="00116EE6">
      <w:pPr>
        <w:widowControl w:val="0"/>
        <w:tabs>
          <w:tab w:val="left" w:pos="284"/>
        </w:tabs>
        <w:ind w:firstLine="709"/>
        <w:jc w:val="both"/>
        <w:rPr>
          <w:sz w:val="28"/>
          <w:szCs w:val="28"/>
        </w:rPr>
        <w:sectPr w:rsidR="00924E2F" w:rsidSect="008341C1">
          <w:type w:val="nextColumn"/>
          <w:pgSz w:w="11907" w:h="16840" w:code="9"/>
          <w:pgMar w:top="1134" w:right="567" w:bottom="851" w:left="1985" w:header="709" w:footer="709" w:gutter="0"/>
          <w:cols w:space="708"/>
          <w:docGrid w:linePitch="360"/>
        </w:sectPr>
      </w:pPr>
    </w:p>
    <w:p w:rsidR="002001D9" w:rsidRPr="00304E89" w:rsidRDefault="002001D9" w:rsidP="00051810">
      <w:pPr>
        <w:ind w:left="6237"/>
        <w:jc w:val="both"/>
        <w:outlineLvl w:val="0"/>
        <w:rPr>
          <w:sz w:val="28"/>
          <w:szCs w:val="28"/>
        </w:rPr>
      </w:pPr>
      <w:r w:rsidRPr="00304E89">
        <w:rPr>
          <w:sz w:val="28"/>
          <w:szCs w:val="28"/>
        </w:rPr>
        <w:t>Приложение №</w:t>
      </w:r>
      <w:r w:rsidR="00C57B31" w:rsidRPr="00304E89">
        <w:rPr>
          <w:sz w:val="28"/>
          <w:szCs w:val="28"/>
        </w:rPr>
        <w:t>1</w:t>
      </w:r>
      <w:r w:rsidR="00584673">
        <w:rPr>
          <w:sz w:val="28"/>
          <w:szCs w:val="28"/>
        </w:rPr>
        <w:t>4</w:t>
      </w:r>
    </w:p>
    <w:p w:rsidR="002001D9" w:rsidRPr="00304E89" w:rsidRDefault="002001D9" w:rsidP="00051810">
      <w:pPr>
        <w:ind w:left="6237"/>
        <w:jc w:val="both"/>
        <w:rPr>
          <w:sz w:val="28"/>
          <w:szCs w:val="28"/>
        </w:rPr>
      </w:pPr>
      <w:r w:rsidRPr="00304E89">
        <w:rPr>
          <w:sz w:val="28"/>
          <w:szCs w:val="28"/>
        </w:rPr>
        <w:t>к Программе</w:t>
      </w:r>
    </w:p>
    <w:p w:rsidR="002E5A29" w:rsidRDefault="002E5A29" w:rsidP="00116EE6">
      <w:pPr>
        <w:pStyle w:val="ConsNormal"/>
        <w:widowControl/>
        <w:ind w:firstLine="709"/>
        <w:jc w:val="both"/>
      </w:pPr>
    </w:p>
    <w:p w:rsidR="00051810" w:rsidRDefault="004E4E11" w:rsidP="00116EE6">
      <w:pPr>
        <w:jc w:val="center"/>
        <w:rPr>
          <w:sz w:val="28"/>
          <w:szCs w:val="28"/>
        </w:rPr>
      </w:pPr>
      <w:r w:rsidRPr="00F662CA">
        <w:rPr>
          <w:sz w:val="28"/>
          <w:szCs w:val="28"/>
        </w:rPr>
        <w:t xml:space="preserve">Перечень </w:t>
      </w:r>
    </w:p>
    <w:p w:rsidR="004E4E11" w:rsidRPr="00F662CA" w:rsidRDefault="004E4E11" w:rsidP="00116EE6">
      <w:pPr>
        <w:jc w:val="center"/>
        <w:rPr>
          <w:sz w:val="28"/>
          <w:szCs w:val="28"/>
        </w:rPr>
      </w:pPr>
      <w:r w:rsidRPr="00F662CA">
        <w:rPr>
          <w:sz w:val="28"/>
          <w:szCs w:val="28"/>
        </w:rPr>
        <w:t>медицинских организаций,</w:t>
      </w:r>
      <w:r w:rsidR="00051810">
        <w:rPr>
          <w:sz w:val="28"/>
          <w:szCs w:val="28"/>
        </w:rPr>
        <w:t xml:space="preserve"> </w:t>
      </w:r>
      <w:r w:rsidRPr="00F662CA">
        <w:rPr>
          <w:sz w:val="28"/>
          <w:szCs w:val="28"/>
        </w:rPr>
        <w:t>участвующих в реализации Программы, в том числе</w:t>
      </w:r>
      <w:r w:rsidR="00051810">
        <w:rPr>
          <w:sz w:val="28"/>
          <w:szCs w:val="28"/>
        </w:rPr>
        <w:t xml:space="preserve"> </w:t>
      </w:r>
      <w:r w:rsidRPr="00F662CA">
        <w:rPr>
          <w:sz w:val="28"/>
          <w:szCs w:val="28"/>
        </w:rPr>
        <w:t>территориальной программы обязательного медицинского страхования</w:t>
      </w:r>
    </w:p>
    <w:p w:rsidR="00051810" w:rsidRPr="00051810" w:rsidRDefault="00051810" w:rsidP="00116EE6">
      <w:pP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8"/>
        <w:gridCol w:w="7234"/>
        <w:gridCol w:w="1809"/>
      </w:tblGrid>
      <w:tr w:rsidR="004E4E11" w:rsidRPr="00F662CA" w:rsidTr="001D2C43">
        <w:trPr>
          <w:trHeight w:val="460"/>
          <w:tblHeader/>
          <w:jc w:val="center"/>
        </w:trPr>
        <w:tc>
          <w:tcPr>
            <w:tcW w:w="276" w:type="pct"/>
            <w:vAlign w:val="center"/>
          </w:tcPr>
          <w:p w:rsidR="004E4E11" w:rsidRPr="00F662CA" w:rsidRDefault="004E4E11" w:rsidP="00116EE6">
            <w:pPr>
              <w:jc w:val="center"/>
              <w:rPr>
                <w:sz w:val="20"/>
                <w:szCs w:val="20"/>
              </w:rPr>
            </w:pPr>
            <w:r w:rsidRPr="00F662CA">
              <w:rPr>
                <w:sz w:val="20"/>
                <w:szCs w:val="20"/>
              </w:rPr>
              <w:t>№ п/п</w:t>
            </w:r>
          </w:p>
        </w:tc>
        <w:tc>
          <w:tcPr>
            <w:tcW w:w="3779" w:type="pct"/>
            <w:vAlign w:val="center"/>
          </w:tcPr>
          <w:p w:rsidR="004E4E11" w:rsidRPr="00F662CA" w:rsidRDefault="004E4E11" w:rsidP="00116EE6">
            <w:pPr>
              <w:jc w:val="center"/>
              <w:rPr>
                <w:sz w:val="20"/>
                <w:szCs w:val="20"/>
              </w:rPr>
            </w:pPr>
            <w:r w:rsidRPr="00F662CA">
              <w:rPr>
                <w:sz w:val="20"/>
                <w:szCs w:val="20"/>
              </w:rPr>
              <w:t>Наименование медицинской организации</w:t>
            </w:r>
          </w:p>
        </w:tc>
        <w:tc>
          <w:tcPr>
            <w:tcW w:w="945" w:type="pct"/>
          </w:tcPr>
          <w:p w:rsidR="004E4E11" w:rsidRPr="00F662CA" w:rsidRDefault="004E4E11" w:rsidP="00116EE6">
            <w:pPr>
              <w:jc w:val="center"/>
              <w:rPr>
                <w:sz w:val="20"/>
                <w:szCs w:val="20"/>
              </w:rPr>
            </w:pPr>
            <w:r w:rsidRPr="00F662CA">
              <w:rPr>
                <w:sz w:val="20"/>
                <w:szCs w:val="20"/>
              </w:rPr>
              <w:t xml:space="preserve">Осуществляющие деятельность </w:t>
            </w:r>
          </w:p>
          <w:p w:rsidR="004E4E11" w:rsidRPr="00F662CA" w:rsidRDefault="004E4E11" w:rsidP="00116EE6">
            <w:pPr>
              <w:jc w:val="center"/>
              <w:rPr>
                <w:sz w:val="20"/>
                <w:szCs w:val="20"/>
              </w:rPr>
            </w:pPr>
            <w:r w:rsidRPr="00F662CA">
              <w:rPr>
                <w:sz w:val="20"/>
                <w:szCs w:val="20"/>
              </w:rPr>
              <w:t>в сфере ОМС (+)</w:t>
            </w:r>
          </w:p>
        </w:tc>
      </w:tr>
      <w:tr w:rsidR="004E4E11" w:rsidRPr="00F662CA" w:rsidTr="001D2C43">
        <w:trPr>
          <w:trHeight w:val="77"/>
          <w:tblHeader/>
          <w:jc w:val="center"/>
        </w:trPr>
        <w:tc>
          <w:tcPr>
            <w:tcW w:w="276" w:type="pct"/>
            <w:vAlign w:val="center"/>
          </w:tcPr>
          <w:p w:rsidR="004E4E11" w:rsidRPr="00F662CA" w:rsidRDefault="004E4E11" w:rsidP="00116EE6">
            <w:pPr>
              <w:jc w:val="center"/>
              <w:rPr>
                <w:sz w:val="20"/>
                <w:szCs w:val="20"/>
              </w:rPr>
            </w:pPr>
            <w:r w:rsidRPr="00F662CA">
              <w:rPr>
                <w:sz w:val="20"/>
                <w:szCs w:val="20"/>
              </w:rPr>
              <w:t>1</w:t>
            </w:r>
          </w:p>
        </w:tc>
        <w:tc>
          <w:tcPr>
            <w:tcW w:w="3779" w:type="pct"/>
            <w:vAlign w:val="center"/>
          </w:tcPr>
          <w:p w:rsidR="004E4E11" w:rsidRPr="00F662CA" w:rsidRDefault="004E4E11" w:rsidP="00116EE6">
            <w:pPr>
              <w:jc w:val="center"/>
              <w:rPr>
                <w:sz w:val="20"/>
                <w:szCs w:val="20"/>
              </w:rPr>
            </w:pPr>
            <w:r w:rsidRPr="00F662CA">
              <w:rPr>
                <w:sz w:val="20"/>
                <w:szCs w:val="20"/>
              </w:rPr>
              <w:t>2</w:t>
            </w:r>
          </w:p>
        </w:tc>
        <w:tc>
          <w:tcPr>
            <w:tcW w:w="945" w:type="pct"/>
          </w:tcPr>
          <w:p w:rsidR="004E4E11" w:rsidRPr="00F662CA" w:rsidRDefault="004E4E11" w:rsidP="00116EE6">
            <w:pPr>
              <w:jc w:val="center"/>
              <w:rPr>
                <w:sz w:val="20"/>
                <w:szCs w:val="20"/>
              </w:rPr>
            </w:pPr>
            <w:r w:rsidRPr="00F662CA">
              <w:rPr>
                <w:sz w:val="20"/>
                <w:szCs w:val="20"/>
              </w:rPr>
              <w:t>3</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1</w:t>
            </w:r>
          </w:p>
        </w:tc>
        <w:tc>
          <w:tcPr>
            <w:tcW w:w="3779" w:type="pct"/>
            <w:vAlign w:val="center"/>
          </w:tcPr>
          <w:p w:rsidR="004E4E11" w:rsidRPr="00F662CA" w:rsidRDefault="004E4E11" w:rsidP="00116EE6">
            <w:pPr>
              <w:rPr>
                <w:sz w:val="20"/>
                <w:szCs w:val="20"/>
              </w:rPr>
            </w:pPr>
            <w:r w:rsidRPr="00F662CA">
              <w:rPr>
                <w:sz w:val="20"/>
                <w:szCs w:val="20"/>
              </w:rPr>
              <w:t>ГБУЗ АО Александро-Мариинская областная клиническая больница</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2</w:t>
            </w:r>
          </w:p>
        </w:tc>
        <w:tc>
          <w:tcPr>
            <w:tcW w:w="3779" w:type="pct"/>
            <w:vAlign w:val="center"/>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Областная детская клиническая больница им. Н.Н. Силищевой</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3</w:t>
            </w:r>
          </w:p>
        </w:tc>
        <w:tc>
          <w:tcPr>
            <w:tcW w:w="3779" w:type="pct"/>
            <w:vAlign w:val="center"/>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Областной кардиологический диспансер</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4</w:t>
            </w:r>
          </w:p>
        </w:tc>
        <w:tc>
          <w:tcPr>
            <w:tcW w:w="3779" w:type="pct"/>
            <w:vAlign w:val="center"/>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Областная инфекционная клиническая больница им. А.М. Ничоги</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5</w:t>
            </w:r>
          </w:p>
        </w:tc>
        <w:tc>
          <w:tcPr>
            <w:tcW w:w="3779" w:type="pct"/>
            <w:vAlign w:val="center"/>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Областной онкологический диспансер</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6</w:t>
            </w:r>
          </w:p>
        </w:tc>
        <w:tc>
          <w:tcPr>
            <w:tcW w:w="3779" w:type="pct"/>
            <w:vAlign w:val="center"/>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Областной кожно-венерологический диспансер</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7</w:t>
            </w:r>
          </w:p>
        </w:tc>
        <w:tc>
          <w:tcPr>
            <w:tcW w:w="3779" w:type="pct"/>
            <w:vAlign w:val="center"/>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Областной клинический противотуберкулезный диспансер</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8</w:t>
            </w:r>
          </w:p>
        </w:tc>
        <w:tc>
          <w:tcPr>
            <w:tcW w:w="3779" w:type="pct"/>
            <w:vAlign w:val="center"/>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Областной наркологический диспансер</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9</w:t>
            </w:r>
          </w:p>
        </w:tc>
        <w:tc>
          <w:tcPr>
            <w:tcW w:w="3779" w:type="pct"/>
            <w:vAlign w:val="center"/>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Областная клиническая психиатрическая больница</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10</w:t>
            </w:r>
          </w:p>
        </w:tc>
        <w:tc>
          <w:tcPr>
            <w:tcW w:w="3779" w:type="pct"/>
            <w:vAlign w:val="center"/>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Областной клинический стоматологический центр</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11</w:t>
            </w:r>
          </w:p>
        </w:tc>
        <w:tc>
          <w:tcPr>
            <w:tcW w:w="3779" w:type="pct"/>
            <w:vAlign w:val="center"/>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Областной центр по профилактике и борьбе со СПИД и инфекционными заболеваниями</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12</w:t>
            </w:r>
          </w:p>
        </w:tc>
        <w:tc>
          <w:tcPr>
            <w:tcW w:w="3779" w:type="pct"/>
            <w:vAlign w:val="center"/>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Областной врачебно-физкультурный диспансер</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13</w:t>
            </w:r>
          </w:p>
        </w:tc>
        <w:tc>
          <w:tcPr>
            <w:tcW w:w="3779" w:type="pct"/>
            <w:vAlign w:val="center"/>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Областной центр крови</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14</w:t>
            </w:r>
          </w:p>
        </w:tc>
        <w:tc>
          <w:tcPr>
            <w:tcW w:w="3779" w:type="pct"/>
            <w:vAlign w:val="center"/>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Бюро судебно-медицинской экспертизы</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15</w:t>
            </w:r>
          </w:p>
        </w:tc>
        <w:tc>
          <w:tcPr>
            <w:tcW w:w="3779" w:type="pct"/>
            <w:vAlign w:val="center"/>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Патологоанатомическое бюро</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16</w:t>
            </w:r>
          </w:p>
        </w:tc>
        <w:tc>
          <w:tcPr>
            <w:tcW w:w="3779" w:type="pct"/>
            <w:vAlign w:val="center"/>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Центр медицинской профилактики</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17</w:t>
            </w:r>
          </w:p>
        </w:tc>
        <w:tc>
          <w:tcPr>
            <w:tcW w:w="3779" w:type="pct"/>
            <w:vAlign w:val="center"/>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 xml:space="preserve">Медицинский центр </w:t>
            </w:r>
            <w:r w:rsidR="00482ED2">
              <w:rPr>
                <w:sz w:val="20"/>
                <w:szCs w:val="20"/>
              </w:rPr>
              <w:t>«</w:t>
            </w:r>
            <w:r w:rsidRPr="00F662CA">
              <w:rPr>
                <w:sz w:val="20"/>
                <w:szCs w:val="20"/>
              </w:rPr>
              <w:t>Пластическая хирургия и косметология</w:t>
            </w:r>
            <w:r w:rsidR="00482ED2">
              <w:rPr>
                <w:sz w:val="20"/>
                <w:szCs w:val="20"/>
              </w:rPr>
              <w:t>»</w:t>
            </w:r>
          </w:p>
        </w:tc>
        <w:tc>
          <w:tcPr>
            <w:tcW w:w="945" w:type="pct"/>
            <w:vAlign w:val="center"/>
          </w:tcPr>
          <w:p w:rsidR="004E4E11" w:rsidRPr="00F662CA" w:rsidRDefault="00877360" w:rsidP="00116EE6">
            <w:pPr>
              <w:jc w:val="center"/>
              <w:rPr>
                <w:sz w:val="20"/>
                <w:szCs w:val="20"/>
              </w:rPr>
            </w:pPr>
            <w:r>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18</w:t>
            </w:r>
          </w:p>
        </w:tc>
        <w:tc>
          <w:tcPr>
            <w:tcW w:w="3779" w:type="pct"/>
            <w:vAlign w:val="center"/>
          </w:tcPr>
          <w:p w:rsidR="004E4E11" w:rsidRPr="00F662CA" w:rsidRDefault="004E4E11" w:rsidP="00116EE6">
            <w:pPr>
              <w:rPr>
                <w:sz w:val="20"/>
                <w:szCs w:val="20"/>
              </w:rPr>
            </w:pPr>
            <w:r w:rsidRPr="00F662CA">
              <w:rPr>
                <w:sz w:val="20"/>
                <w:szCs w:val="20"/>
              </w:rPr>
              <w:t xml:space="preserve">ГБУ АО </w:t>
            </w:r>
            <w:r w:rsidR="00482ED2">
              <w:rPr>
                <w:sz w:val="20"/>
                <w:szCs w:val="20"/>
              </w:rPr>
              <w:t>«</w:t>
            </w:r>
            <w:r w:rsidRPr="00F662CA">
              <w:rPr>
                <w:sz w:val="20"/>
                <w:szCs w:val="20"/>
              </w:rPr>
              <w:t>Управление по экспертизе, учету и анализу обращения средств медицинского применения</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19</w:t>
            </w:r>
          </w:p>
        </w:tc>
        <w:tc>
          <w:tcPr>
            <w:tcW w:w="3779" w:type="pct"/>
            <w:vAlign w:val="center"/>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Медицинский информационно-аналитический центр</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20</w:t>
            </w:r>
          </w:p>
        </w:tc>
        <w:tc>
          <w:tcPr>
            <w:tcW w:w="3779" w:type="pct"/>
            <w:vAlign w:val="center"/>
          </w:tcPr>
          <w:p w:rsidR="004E4E11" w:rsidRPr="00F662CA" w:rsidRDefault="004E4E11" w:rsidP="00116EE6">
            <w:pPr>
              <w:rPr>
                <w:sz w:val="20"/>
                <w:szCs w:val="20"/>
              </w:rPr>
            </w:pPr>
            <w:r w:rsidRPr="00F662CA">
              <w:rPr>
                <w:sz w:val="20"/>
                <w:szCs w:val="20"/>
              </w:rPr>
              <w:t xml:space="preserve">ГКУЗ АО </w:t>
            </w:r>
            <w:r w:rsidR="00482ED2">
              <w:rPr>
                <w:sz w:val="20"/>
                <w:szCs w:val="20"/>
              </w:rPr>
              <w:t>«</w:t>
            </w:r>
            <w:r w:rsidRPr="00F662CA">
              <w:rPr>
                <w:sz w:val="20"/>
                <w:szCs w:val="20"/>
              </w:rPr>
              <w:t xml:space="preserve">Медицинский центр мобилизационных резервов </w:t>
            </w:r>
            <w:r w:rsidR="00482ED2">
              <w:rPr>
                <w:sz w:val="20"/>
                <w:szCs w:val="20"/>
              </w:rPr>
              <w:t>«</w:t>
            </w:r>
            <w:r w:rsidRPr="00F662CA">
              <w:rPr>
                <w:sz w:val="20"/>
                <w:szCs w:val="20"/>
              </w:rPr>
              <w:t>Резерв</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21</w:t>
            </w:r>
          </w:p>
        </w:tc>
        <w:tc>
          <w:tcPr>
            <w:tcW w:w="3779" w:type="pct"/>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Центр медицины катастроф и скорой медицинской помощи</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22</w:t>
            </w:r>
          </w:p>
        </w:tc>
        <w:tc>
          <w:tcPr>
            <w:tcW w:w="3779" w:type="pct"/>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Городская клиническая больница № 2 им. братьев Губиных</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23</w:t>
            </w:r>
          </w:p>
        </w:tc>
        <w:tc>
          <w:tcPr>
            <w:tcW w:w="3779" w:type="pct"/>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Городская клиническая больница № 3 им. С.М. Кирова</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24</w:t>
            </w:r>
          </w:p>
        </w:tc>
        <w:tc>
          <w:tcPr>
            <w:tcW w:w="3779" w:type="pct"/>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Городская клиническая больница № 4 им. В.И. Ленина</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25</w:t>
            </w:r>
          </w:p>
        </w:tc>
        <w:tc>
          <w:tcPr>
            <w:tcW w:w="3779" w:type="pct"/>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Городская клиническая больница № 5</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26</w:t>
            </w:r>
          </w:p>
        </w:tc>
        <w:tc>
          <w:tcPr>
            <w:tcW w:w="3779" w:type="pct"/>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Детская городская клиническая больница № 2</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27</w:t>
            </w:r>
          </w:p>
        </w:tc>
        <w:tc>
          <w:tcPr>
            <w:tcW w:w="3779" w:type="pct"/>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Городская поликлиника № 1</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28</w:t>
            </w:r>
          </w:p>
        </w:tc>
        <w:tc>
          <w:tcPr>
            <w:tcW w:w="3779" w:type="pct"/>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Городская поликлиника № 2</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29</w:t>
            </w:r>
          </w:p>
        </w:tc>
        <w:tc>
          <w:tcPr>
            <w:tcW w:w="3779" w:type="pct"/>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Городская поликлиника № 3</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30</w:t>
            </w:r>
          </w:p>
        </w:tc>
        <w:tc>
          <w:tcPr>
            <w:tcW w:w="3779" w:type="pct"/>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Городская поликлиника № 5</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31</w:t>
            </w:r>
          </w:p>
        </w:tc>
        <w:tc>
          <w:tcPr>
            <w:tcW w:w="3779" w:type="pct"/>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Городская поликлиника № 8 им. Н.И. Пирогова</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32</w:t>
            </w:r>
          </w:p>
        </w:tc>
        <w:tc>
          <w:tcPr>
            <w:tcW w:w="3779" w:type="pct"/>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Городская поликлиника № 10</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33</w:t>
            </w:r>
          </w:p>
        </w:tc>
        <w:tc>
          <w:tcPr>
            <w:tcW w:w="3779" w:type="pct"/>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Детская городская поликлиника № 1</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34</w:t>
            </w:r>
          </w:p>
        </w:tc>
        <w:tc>
          <w:tcPr>
            <w:tcW w:w="3779" w:type="pct"/>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Детская городская поликлиника № 3</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35</w:t>
            </w:r>
          </w:p>
        </w:tc>
        <w:tc>
          <w:tcPr>
            <w:tcW w:w="3779" w:type="pct"/>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Детская городская поликлиника № 4</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36</w:t>
            </w:r>
          </w:p>
        </w:tc>
        <w:tc>
          <w:tcPr>
            <w:tcW w:w="3779" w:type="pct"/>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Детская городская поликлиника № 5</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37</w:t>
            </w:r>
          </w:p>
        </w:tc>
        <w:tc>
          <w:tcPr>
            <w:tcW w:w="3779" w:type="pct"/>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Стоматологическая поликлиника № 1</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38</w:t>
            </w:r>
          </w:p>
        </w:tc>
        <w:tc>
          <w:tcPr>
            <w:tcW w:w="3779" w:type="pct"/>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Стоматологическая поликлиника № 2</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39</w:t>
            </w:r>
          </w:p>
        </w:tc>
        <w:tc>
          <w:tcPr>
            <w:tcW w:w="3779" w:type="pct"/>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Стоматологическая поликлиника № 3</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40</w:t>
            </w:r>
          </w:p>
        </w:tc>
        <w:tc>
          <w:tcPr>
            <w:tcW w:w="3779" w:type="pct"/>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Стоматологическая поликлиника № 4</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41</w:t>
            </w:r>
          </w:p>
        </w:tc>
        <w:tc>
          <w:tcPr>
            <w:tcW w:w="3779" w:type="pct"/>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Клинический родильный дом</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42</w:t>
            </w:r>
          </w:p>
        </w:tc>
        <w:tc>
          <w:tcPr>
            <w:tcW w:w="3779" w:type="pct"/>
            <w:vAlign w:val="center"/>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Центр охраны здоровья семьи и репродукции</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43</w:t>
            </w:r>
          </w:p>
        </w:tc>
        <w:tc>
          <w:tcPr>
            <w:tcW w:w="3779" w:type="pct"/>
            <w:vAlign w:val="center"/>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Ахтубинская РБ</w:t>
            </w:r>
            <w:r w:rsidR="00482ED2">
              <w:rPr>
                <w:sz w:val="20"/>
                <w:szCs w:val="20"/>
              </w:rPr>
              <w:t>»</w:t>
            </w:r>
            <w:r w:rsidRPr="00F662CA">
              <w:rPr>
                <w:sz w:val="20"/>
                <w:szCs w:val="20"/>
              </w:rPr>
              <w:t xml:space="preserve"> </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44</w:t>
            </w:r>
          </w:p>
        </w:tc>
        <w:tc>
          <w:tcPr>
            <w:tcW w:w="3779" w:type="pct"/>
            <w:vAlign w:val="center"/>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Володарская РБ</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45</w:t>
            </w:r>
          </w:p>
        </w:tc>
        <w:tc>
          <w:tcPr>
            <w:tcW w:w="3779" w:type="pct"/>
            <w:vAlign w:val="center"/>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Енотаевская РБ</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46</w:t>
            </w:r>
          </w:p>
        </w:tc>
        <w:tc>
          <w:tcPr>
            <w:tcW w:w="3779" w:type="pct"/>
            <w:vAlign w:val="center"/>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Икрянинская РБ</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47</w:t>
            </w:r>
          </w:p>
        </w:tc>
        <w:tc>
          <w:tcPr>
            <w:tcW w:w="3779" w:type="pct"/>
            <w:vAlign w:val="center"/>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Камызякская РБ</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48</w:t>
            </w:r>
          </w:p>
        </w:tc>
        <w:tc>
          <w:tcPr>
            <w:tcW w:w="3779" w:type="pct"/>
            <w:vAlign w:val="center"/>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Красноярская РБ</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49</w:t>
            </w:r>
          </w:p>
        </w:tc>
        <w:tc>
          <w:tcPr>
            <w:tcW w:w="3779" w:type="pct"/>
            <w:vAlign w:val="center"/>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Лиманская РБ</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50</w:t>
            </w:r>
          </w:p>
        </w:tc>
        <w:tc>
          <w:tcPr>
            <w:tcW w:w="3779" w:type="pct"/>
            <w:vAlign w:val="center"/>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Наримановская РБ</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51</w:t>
            </w:r>
          </w:p>
        </w:tc>
        <w:tc>
          <w:tcPr>
            <w:tcW w:w="3779" w:type="pct"/>
            <w:vAlign w:val="center"/>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Приволжская РБ</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52</w:t>
            </w:r>
          </w:p>
        </w:tc>
        <w:tc>
          <w:tcPr>
            <w:tcW w:w="3779" w:type="pct"/>
            <w:vAlign w:val="center"/>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Харабалинская РБ им. Г.В. Храповой</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53</w:t>
            </w:r>
          </w:p>
        </w:tc>
        <w:tc>
          <w:tcPr>
            <w:tcW w:w="3779" w:type="pct"/>
            <w:vAlign w:val="center"/>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Черноярская РБ</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sz w:val="20"/>
                <w:szCs w:val="20"/>
              </w:rPr>
            </w:pPr>
            <w:r w:rsidRPr="00F662CA">
              <w:rPr>
                <w:sz w:val="20"/>
                <w:szCs w:val="20"/>
              </w:rPr>
              <w:t>54</w:t>
            </w:r>
          </w:p>
        </w:tc>
        <w:tc>
          <w:tcPr>
            <w:tcW w:w="3779" w:type="pct"/>
            <w:vAlign w:val="center"/>
          </w:tcPr>
          <w:p w:rsidR="004E4E11" w:rsidRPr="00F662CA" w:rsidRDefault="004E4E11" w:rsidP="00116EE6">
            <w:pPr>
              <w:rPr>
                <w:sz w:val="20"/>
                <w:szCs w:val="20"/>
              </w:rPr>
            </w:pPr>
            <w:r w:rsidRPr="00F662CA">
              <w:rPr>
                <w:sz w:val="20"/>
                <w:szCs w:val="20"/>
              </w:rPr>
              <w:t xml:space="preserve">ГБУЗ АО </w:t>
            </w:r>
            <w:r w:rsidR="00482ED2">
              <w:rPr>
                <w:sz w:val="20"/>
                <w:szCs w:val="20"/>
              </w:rPr>
              <w:t>«</w:t>
            </w:r>
            <w:r w:rsidRPr="00F662CA">
              <w:rPr>
                <w:sz w:val="20"/>
                <w:szCs w:val="20"/>
              </w:rPr>
              <w:t>Городская больница ЗАТО Знаменск</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bCs/>
                <w:caps/>
                <w:sz w:val="20"/>
                <w:szCs w:val="20"/>
              </w:rPr>
            </w:pPr>
            <w:r w:rsidRPr="00F662CA">
              <w:rPr>
                <w:bCs/>
                <w:caps/>
                <w:sz w:val="20"/>
                <w:szCs w:val="20"/>
              </w:rPr>
              <w:t>55</w:t>
            </w:r>
          </w:p>
        </w:tc>
        <w:tc>
          <w:tcPr>
            <w:tcW w:w="3779" w:type="pct"/>
            <w:vAlign w:val="center"/>
          </w:tcPr>
          <w:p w:rsidR="004E4E11" w:rsidRPr="00F662CA" w:rsidRDefault="004E4E11" w:rsidP="00116EE6">
            <w:pPr>
              <w:rPr>
                <w:sz w:val="20"/>
                <w:szCs w:val="20"/>
              </w:rPr>
            </w:pPr>
            <w:r w:rsidRPr="00F662CA">
              <w:rPr>
                <w:sz w:val="20"/>
                <w:szCs w:val="20"/>
              </w:rPr>
              <w:t>Астраханская клиническая больница ФГБУЗ ЮОМЦ ФМБА России</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bCs/>
                <w:caps/>
                <w:sz w:val="20"/>
                <w:szCs w:val="20"/>
              </w:rPr>
            </w:pPr>
            <w:r w:rsidRPr="00F662CA">
              <w:rPr>
                <w:bCs/>
                <w:caps/>
                <w:sz w:val="20"/>
                <w:szCs w:val="20"/>
              </w:rPr>
              <w:t>56</w:t>
            </w:r>
          </w:p>
        </w:tc>
        <w:tc>
          <w:tcPr>
            <w:tcW w:w="3779" w:type="pct"/>
            <w:vAlign w:val="center"/>
          </w:tcPr>
          <w:p w:rsidR="004E4E11" w:rsidRPr="00F662CA" w:rsidRDefault="004E4E11" w:rsidP="00116EE6">
            <w:pPr>
              <w:rPr>
                <w:sz w:val="20"/>
                <w:szCs w:val="20"/>
              </w:rPr>
            </w:pPr>
            <w:r w:rsidRPr="00F662CA">
              <w:rPr>
                <w:sz w:val="20"/>
                <w:szCs w:val="20"/>
              </w:rPr>
              <w:t xml:space="preserve">Частное учреждение здравоохранения </w:t>
            </w:r>
            <w:r w:rsidR="00482ED2">
              <w:rPr>
                <w:sz w:val="20"/>
                <w:szCs w:val="20"/>
              </w:rPr>
              <w:t>«</w:t>
            </w:r>
            <w:r w:rsidRPr="00F662CA">
              <w:rPr>
                <w:sz w:val="20"/>
                <w:szCs w:val="20"/>
              </w:rPr>
              <w:t>Медико-санитарная часть</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bCs/>
                <w:caps/>
                <w:sz w:val="20"/>
                <w:szCs w:val="20"/>
              </w:rPr>
            </w:pPr>
            <w:r w:rsidRPr="00F662CA">
              <w:rPr>
                <w:bCs/>
                <w:caps/>
                <w:sz w:val="20"/>
                <w:szCs w:val="20"/>
              </w:rPr>
              <w:t>57</w:t>
            </w:r>
          </w:p>
        </w:tc>
        <w:tc>
          <w:tcPr>
            <w:tcW w:w="3779" w:type="pct"/>
            <w:vAlign w:val="center"/>
          </w:tcPr>
          <w:p w:rsidR="004E4E11" w:rsidRPr="00F662CA" w:rsidRDefault="004E4E11" w:rsidP="00116EE6">
            <w:pPr>
              <w:rPr>
                <w:sz w:val="20"/>
                <w:szCs w:val="20"/>
              </w:rPr>
            </w:pPr>
            <w:r w:rsidRPr="00F662CA">
              <w:rPr>
                <w:sz w:val="20"/>
                <w:szCs w:val="20"/>
              </w:rPr>
              <w:t xml:space="preserve">Негосударственное учреждение здравоохранения </w:t>
            </w:r>
            <w:r w:rsidR="00482ED2">
              <w:rPr>
                <w:sz w:val="20"/>
                <w:szCs w:val="20"/>
              </w:rPr>
              <w:t>«</w:t>
            </w:r>
            <w:r w:rsidRPr="00F662CA">
              <w:rPr>
                <w:sz w:val="20"/>
                <w:szCs w:val="20"/>
              </w:rPr>
              <w:t xml:space="preserve">Отделенческая больница на станции Астрахань-1 ОАО </w:t>
            </w:r>
            <w:r w:rsidR="00482ED2">
              <w:rPr>
                <w:sz w:val="20"/>
                <w:szCs w:val="20"/>
              </w:rPr>
              <w:t>«</w:t>
            </w:r>
            <w:r w:rsidRPr="00F662CA">
              <w:rPr>
                <w:sz w:val="20"/>
                <w:szCs w:val="20"/>
              </w:rPr>
              <w:t>РЖД</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bCs/>
                <w:caps/>
                <w:sz w:val="20"/>
                <w:szCs w:val="20"/>
              </w:rPr>
            </w:pPr>
            <w:r w:rsidRPr="00F662CA">
              <w:rPr>
                <w:bCs/>
                <w:caps/>
                <w:sz w:val="20"/>
                <w:szCs w:val="20"/>
              </w:rPr>
              <w:t>58</w:t>
            </w:r>
          </w:p>
        </w:tc>
        <w:tc>
          <w:tcPr>
            <w:tcW w:w="3779" w:type="pct"/>
            <w:vAlign w:val="center"/>
          </w:tcPr>
          <w:p w:rsidR="004E4E11" w:rsidRPr="00F662CA" w:rsidRDefault="004E4E11" w:rsidP="00116EE6">
            <w:pPr>
              <w:rPr>
                <w:sz w:val="20"/>
                <w:szCs w:val="20"/>
              </w:rPr>
            </w:pPr>
            <w:r w:rsidRPr="00F662CA">
              <w:rPr>
                <w:sz w:val="20"/>
                <w:szCs w:val="20"/>
              </w:rPr>
              <w:t xml:space="preserve">ФКУЗ </w:t>
            </w:r>
            <w:r w:rsidR="00482ED2">
              <w:rPr>
                <w:sz w:val="20"/>
                <w:szCs w:val="20"/>
              </w:rPr>
              <w:t>«</w:t>
            </w:r>
            <w:r w:rsidRPr="00F662CA">
              <w:rPr>
                <w:sz w:val="20"/>
                <w:szCs w:val="20"/>
              </w:rPr>
              <w:t>МСЧ МВД России по Астраханской области</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bCs/>
                <w:caps/>
                <w:sz w:val="20"/>
                <w:szCs w:val="20"/>
              </w:rPr>
            </w:pPr>
            <w:r w:rsidRPr="00F662CA">
              <w:rPr>
                <w:bCs/>
                <w:caps/>
                <w:sz w:val="20"/>
                <w:szCs w:val="20"/>
              </w:rPr>
              <w:t>59</w:t>
            </w:r>
          </w:p>
        </w:tc>
        <w:tc>
          <w:tcPr>
            <w:tcW w:w="3779" w:type="pct"/>
            <w:vAlign w:val="center"/>
          </w:tcPr>
          <w:p w:rsidR="004E4E11" w:rsidRPr="00F662CA" w:rsidRDefault="004E4E11" w:rsidP="00116EE6">
            <w:pPr>
              <w:rPr>
                <w:sz w:val="20"/>
                <w:szCs w:val="20"/>
              </w:rPr>
            </w:pPr>
            <w:r w:rsidRPr="00F662CA">
              <w:rPr>
                <w:sz w:val="20"/>
                <w:szCs w:val="20"/>
              </w:rPr>
              <w:t xml:space="preserve">ФБУ Центр реабилитации Фонда социального страхования Российской Федерации </w:t>
            </w:r>
            <w:r w:rsidR="00482ED2">
              <w:rPr>
                <w:sz w:val="20"/>
                <w:szCs w:val="20"/>
              </w:rPr>
              <w:t>«</w:t>
            </w:r>
            <w:r w:rsidRPr="00F662CA">
              <w:rPr>
                <w:sz w:val="20"/>
                <w:szCs w:val="20"/>
              </w:rPr>
              <w:t>Тинаки</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bCs/>
                <w:caps/>
                <w:sz w:val="20"/>
                <w:szCs w:val="20"/>
              </w:rPr>
            </w:pPr>
            <w:r w:rsidRPr="00F662CA">
              <w:rPr>
                <w:bCs/>
                <w:caps/>
                <w:sz w:val="20"/>
                <w:szCs w:val="20"/>
              </w:rPr>
              <w:t>60</w:t>
            </w:r>
          </w:p>
        </w:tc>
        <w:tc>
          <w:tcPr>
            <w:tcW w:w="3779" w:type="pct"/>
            <w:vAlign w:val="center"/>
          </w:tcPr>
          <w:p w:rsidR="004E4E11" w:rsidRPr="00F662CA" w:rsidRDefault="004E4E11" w:rsidP="00116EE6">
            <w:pPr>
              <w:rPr>
                <w:sz w:val="20"/>
                <w:szCs w:val="20"/>
              </w:rPr>
            </w:pPr>
            <w:r w:rsidRPr="00F662CA">
              <w:rPr>
                <w:sz w:val="20"/>
                <w:szCs w:val="20"/>
              </w:rPr>
              <w:t xml:space="preserve">Открытое акционерное общество </w:t>
            </w:r>
            <w:r w:rsidR="00482ED2">
              <w:rPr>
                <w:sz w:val="20"/>
                <w:szCs w:val="20"/>
              </w:rPr>
              <w:t>«</w:t>
            </w:r>
            <w:r w:rsidRPr="00F662CA">
              <w:rPr>
                <w:sz w:val="20"/>
                <w:szCs w:val="20"/>
              </w:rPr>
              <w:t>Новая Поликлиника-Астрахань</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bCs/>
                <w:caps/>
                <w:sz w:val="20"/>
                <w:szCs w:val="20"/>
              </w:rPr>
            </w:pPr>
            <w:r w:rsidRPr="00F662CA">
              <w:rPr>
                <w:bCs/>
                <w:caps/>
                <w:sz w:val="20"/>
                <w:szCs w:val="20"/>
              </w:rPr>
              <w:t>61</w:t>
            </w:r>
          </w:p>
        </w:tc>
        <w:tc>
          <w:tcPr>
            <w:tcW w:w="3779" w:type="pct"/>
            <w:vAlign w:val="center"/>
          </w:tcPr>
          <w:p w:rsidR="004E4E11" w:rsidRPr="00F662CA" w:rsidRDefault="004E4E11" w:rsidP="00116EE6">
            <w:pPr>
              <w:rPr>
                <w:sz w:val="20"/>
                <w:szCs w:val="20"/>
              </w:rPr>
            </w:pPr>
            <w:r w:rsidRPr="00F662CA">
              <w:rPr>
                <w:sz w:val="20"/>
                <w:szCs w:val="20"/>
              </w:rPr>
              <w:t xml:space="preserve">Общество с ограниченной ответственностью </w:t>
            </w:r>
            <w:r w:rsidR="00482ED2">
              <w:rPr>
                <w:sz w:val="20"/>
                <w:szCs w:val="20"/>
              </w:rPr>
              <w:t>«</w:t>
            </w:r>
            <w:r w:rsidRPr="00F662CA">
              <w:rPr>
                <w:sz w:val="20"/>
                <w:szCs w:val="20"/>
              </w:rPr>
              <w:t>Медицинский центр Альтернатива</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bCs/>
                <w:caps/>
                <w:sz w:val="20"/>
                <w:szCs w:val="20"/>
              </w:rPr>
            </w:pPr>
            <w:r w:rsidRPr="00F662CA">
              <w:rPr>
                <w:bCs/>
                <w:caps/>
                <w:sz w:val="20"/>
                <w:szCs w:val="20"/>
              </w:rPr>
              <w:t>62</w:t>
            </w:r>
          </w:p>
        </w:tc>
        <w:tc>
          <w:tcPr>
            <w:tcW w:w="3779" w:type="pct"/>
            <w:vAlign w:val="center"/>
          </w:tcPr>
          <w:p w:rsidR="004E4E11" w:rsidRPr="00F662CA" w:rsidRDefault="004E4E11" w:rsidP="00116EE6">
            <w:pPr>
              <w:rPr>
                <w:sz w:val="20"/>
                <w:szCs w:val="20"/>
              </w:rPr>
            </w:pPr>
            <w:r w:rsidRPr="00F662CA">
              <w:rPr>
                <w:sz w:val="20"/>
                <w:szCs w:val="20"/>
              </w:rPr>
              <w:t xml:space="preserve">Общество с ограниченной ответственностью </w:t>
            </w:r>
            <w:r w:rsidR="00482ED2">
              <w:rPr>
                <w:sz w:val="20"/>
                <w:szCs w:val="20"/>
              </w:rPr>
              <w:t>«</w:t>
            </w:r>
            <w:r w:rsidRPr="00F662CA">
              <w:rPr>
                <w:sz w:val="20"/>
                <w:szCs w:val="20"/>
              </w:rPr>
              <w:t>Стоматология XXI век</w:t>
            </w:r>
            <w:r w:rsidR="00482ED2">
              <w:rPr>
                <w:sz w:val="20"/>
                <w:szCs w:val="20"/>
              </w:rPr>
              <w:t>»</w:t>
            </w:r>
            <w:r w:rsidRPr="00F662CA">
              <w:rPr>
                <w:sz w:val="20"/>
                <w:szCs w:val="20"/>
              </w:rPr>
              <w:t xml:space="preserve"> </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bCs/>
                <w:caps/>
                <w:sz w:val="20"/>
                <w:szCs w:val="20"/>
              </w:rPr>
            </w:pPr>
            <w:r w:rsidRPr="00F662CA">
              <w:rPr>
                <w:bCs/>
                <w:caps/>
                <w:sz w:val="20"/>
                <w:szCs w:val="20"/>
              </w:rPr>
              <w:t>63</w:t>
            </w:r>
          </w:p>
        </w:tc>
        <w:tc>
          <w:tcPr>
            <w:tcW w:w="3779" w:type="pct"/>
            <w:vAlign w:val="center"/>
          </w:tcPr>
          <w:p w:rsidR="004E4E11" w:rsidRPr="00F662CA" w:rsidRDefault="004E4E11" w:rsidP="00116EE6">
            <w:pPr>
              <w:rPr>
                <w:sz w:val="20"/>
                <w:szCs w:val="20"/>
              </w:rPr>
            </w:pPr>
            <w:r w:rsidRPr="00F662CA">
              <w:rPr>
                <w:sz w:val="20"/>
                <w:szCs w:val="20"/>
              </w:rPr>
              <w:t xml:space="preserve">Общество с ограниченной ответственностью </w:t>
            </w:r>
            <w:r w:rsidR="00482ED2">
              <w:rPr>
                <w:sz w:val="20"/>
                <w:szCs w:val="20"/>
              </w:rPr>
              <w:t>«</w:t>
            </w:r>
            <w:r w:rsidRPr="00F662CA">
              <w:rPr>
                <w:sz w:val="20"/>
                <w:szCs w:val="20"/>
              </w:rPr>
              <w:t xml:space="preserve">Специализированное протезно-ортопедическое предприятие </w:t>
            </w:r>
            <w:r w:rsidR="00482ED2">
              <w:rPr>
                <w:sz w:val="20"/>
                <w:szCs w:val="20"/>
              </w:rPr>
              <w:t>«</w:t>
            </w:r>
            <w:r w:rsidRPr="00F662CA">
              <w:rPr>
                <w:sz w:val="20"/>
                <w:szCs w:val="20"/>
              </w:rPr>
              <w:t>Протезист</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bCs/>
                <w:caps/>
                <w:sz w:val="20"/>
                <w:szCs w:val="20"/>
              </w:rPr>
            </w:pPr>
            <w:r w:rsidRPr="00F662CA">
              <w:rPr>
                <w:bCs/>
                <w:caps/>
                <w:sz w:val="20"/>
                <w:szCs w:val="20"/>
              </w:rPr>
              <w:t>64</w:t>
            </w:r>
          </w:p>
        </w:tc>
        <w:tc>
          <w:tcPr>
            <w:tcW w:w="3779" w:type="pct"/>
            <w:vAlign w:val="center"/>
          </w:tcPr>
          <w:p w:rsidR="004E4E11" w:rsidRPr="00F662CA" w:rsidRDefault="004E4E11" w:rsidP="00116EE6">
            <w:pPr>
              <w:rPr>
                <w:sz w:val="20"/>
                <w:szCs w:val="20"/>
              </w:rPr>
            </w:pPr>
            <w:r w:rsidRPr="00F662CA">
              <w:rPr>
                <w:sz w:val="20"/>
                <w:szCs w:val="20"/>
              </w:rPr>
              <w:t xml:space="preserve">Общество с ограниченной ответственностью </w:t>
            </w:r>
            <w:r w:rsidR="00482ED2">
              <w:rPr>
                <w:sz w:val="20"/>
                <w:szCs w:val="20"/>
              </w:rPr>
              <w:t>«</w:t>
            </w:r>
            <w:r w:rsidRPr="00F662CA">
              <w:rPr>
                <w:sz w:val="20"/>
                <w:szCs w:val="20"/>
              </w:rPr>
              <w:t>Медиал</w:t>
            </w:r>
            <w:r w:rsidR="00482ED2">
              <w:rPr>
                <w:sz w:val="20"/>
                <w:szCs w:val="20"/>
              </w:rPr>
              <w:t>»</w:t>
            </w:r>
            <w:r w:rsidRPr="00F662CA">
              <w:rPr>
                <w:sz w:val="20"/>
                <w:szCs w:val="20"/>
              </w:rPr>
              <w:t xml:space="preserve"> </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4E4E11" w:rsidRPr="00F662CA" w:rsidTr="001D2C43">
        <w:trPr>
          <w:trHeight w:val="20"/>
          <w:jc w:val="center"/>
        </w:trPr>
        <w:tc>
          <w:tcPr>
            <w:tcW w:w="276" w:type="pct"/>
            <w:vAlign w:val="center"/>
          </w:tcPr>
          <w:p w:rsidR="004E4E11" w:rsidRPr="00F662CA" w:rsidRDefault="004E4E11" w:rsidP="00116EE6">
            <w:pPr>
              <w:jc w:val="center"/>
              <w:rPr>
                <w:bCs/>
                <w:caps/>
                <w:sz w:val="20"/>
                <w:szCs w:val="20"/>
              </w:rPr>
            </w:pPr>
            <w:r w:rsidRPr="00F662CA">
              <w:rPr>
                <w:bCs/>
                <w:caps/>
                <w:sz w:val="20"/>
                <w:szCs w:val="20"/>
              </w:rPr>
              <w:t>65</w:t>
            </w:r>
          </w:p>
        </w:tc>
        <w:tc>
          <w:tcPr>
            <w:tcW w:w="3779" w:type="pct"/>
            <w:vAlign w:val="center"/>
          </w:tcPr>
          <w:p w:rsidR="004E4E11" w:rsidRPr="00F662CA" w:rsidRDefault="004E4E11" w:rsidP="00116EE6">
            <w:pPr>
              <w:rPr>
                <w:sz w:val="20"/>
                <w:szCs w:val="20"/>
              </w:rPr>
            </w:pPr>
            <w:r w:rsidRPr="00F662CA">
              <w:rPr>
                <w:sz w:val="20"/>
                <w:szCs w:val="20"/>
              </w:rPr>
              <w:t xml:space="preserve">Общество с ограниченной ответственностью </w:t>
            </w:r>
            <w:r w:rsidR="00482ED2">
              <w:rPr>
                <w:sz w:val="20"/>
                <w:szCs w:val="20"/>
              </w:rPr>
              <w:t>«</w:t>
            </w:r>
            <w:r w:rsidRPr="00F662CA">
              <w:rPr>
                <w:sz w:val="20"/>
                <w:szCs w:val="20"/>
              </w:rPr>
              <w:t>Мэтр-Дент</w:t>
            </w:r>
            <w:r w:rsidR="00482ED2">
              <w:rPr>
                <w:sz w:val="20"/>
                <w:szCs w:val="20"/>
              </w:rPr>
              <w:t>»</w:t>
            </w:r>
          </w:p>
        </w:tc>
        <w:tc>
          <w:tcPr>
            <w:tcW w:w="945" w:type="pct"/>
            <w:vAlign w:val="center"/>
          </w:tcPr>
          <w:p w:rsidR="004E4E11" w:rsidRPr="00F662CA" w:rsidRDefault="004E4E11" w:rsidP="00116EE6">
            <w:pPr>
              <w:jc w:val="center"/>
              <w:rPr>
                <w:sz w:val="20"/>
                <w:szCs w:val="20"/>
              </w:rPr>
            </w:pPr>
            <w:r w:rsidRPr="00F662CA">
              <w:rPr>
                <w:sz w:val="20"/>
                <w:szCs w:val="20"/>
              </w:rPr>
              <w:t>+</w:t>
            </w:r>
          </w:p>
        </w:tc>
      </w:tr>
      <w:tr w:rsidR="00233914" w:rsidRPr="00F662CA" w:rsidTr="001D2C43">
        <w:trPr>
          <w:trHeight w:val="20"/>
          <w:jc w:val="center"/>
        </w:trPr>
        <w:tc>
          <w:tcPr>
            <w:tcW w:w="276" w:type="pct"/>
            <w:vAlign w:val="center"/>
          </w:tcPr>
          <w:p w:rsidR="00233914" w:rsidRPr="00F662CA" w:rsidRDefault="00233914" w:rsidP="00116EE6">
            <w:pPr>
              <w:jc w:val="center"/>
              <w:rPr>
                <w:bCs/>
                <w:caps/>
                <w:sz w:val="20"/>
                <w:szCs w:val="20"/>
              </w:rPr>
            </w:pPr>
            <w:r>
              <w:rPr>
                <w:bCs/>
                <w:caps/>
                <w:sz w:val="20"/>
                <w:szCs w:val="20"/>
              </w:rPr>
              <w:t>66</w:t>
            </w:r>
          </w:p>
        </w:tc>
        <w:tc>
          <w:tcPr>
            <w:tcW w:w="3779" w:type="pct"/>
            <w:vAlign w:val="center"/>
          </w:tcPr>
          <w:p w:rsidR="00233914" w:rsidRPr="00F662CA" w:rsidRDefault="00233914" w:rsidP="00453A0F">
            <w:pPr>
              <w:rPr>
                <w:sz w:val="20"/>
                <w:szCs w:val="20"/>
              </w:rPr>
            </w:pPr>
            <w:r w:rsidRPr="00F662CA">
              <w:rPr>
                <w:sz w:val="20"/>
                <w:szCs w:val="20"/>
              </w:rPr>
              <w:t xml:space="preserve">Общество с ограниченной ответственностью </w:t>
            </w:r>
            <w:r>
              <w:rPr>
                <w:sz w:val="20"/>
                <w:szCs w:val="20"/>
              </w:rPr>
              <w:t>«</w:t>
            </w:r>
            <w:r w:rsidRPr="00F662CA">
              <w:rPr>
                <w:sz w:val="20"/>
                <w:szCs w:val="20"/>
              </w:rPr>
              <w:t>Дент-Арт</w:t>
            </w:r>
            <w:r>
              <w:rPr>
                <w:sz w:val="20"/>
                <w:szCs w:val="20"/>
              </w:rPr>
              <w:t>»</w:t>
            </w:r>
          </w:p>
        </w:tc>
        <w:tc>
          <w:tcPr>
            <w:tcW w:w="945" w:type="pct"/>
            <w:vAlign w:val="center"/>
          </w:tcPr>
          <w:p w:rsidR="00233914" w:rsidRPr="00F662CA" w:rsidRDefault="003938F3" w:rsidP="00116EE6">
            <w:pPr>
              <w:jc w:val="center"/>
              <w:rPr>
                <w:sz w:val="20"/>
                <w:szCs w:val="20"/>
              </w:rPr>
            </w:pPr>
            <w:r>
              <w:rPr>
                <w:sz w:val="20"/>
                <w:szCs w:val="20"/>
              </w:rPr>
              <w:t>+</w:t>
            </w:r>
          </w:p>
        </w:tc>
      </w:tr>
      <w:tr w:rsidR="00233914" w:rsidRPr="00F662CA" w:rsidTr="001D2C43">
        <w:trPr>
          <w:trHeight w:val="20"/>
          <w:jc w:val="center"/>
        </w:trPr>
        <w:tc>
          <w:tcPr>
            <w:tcW w:w="276" w:type="pct"/>
            <w:vAlign w:val="center"/>
          </w:tcPr>
          <w:p w:rsidR="00233914" w:rsidRPr="00F662CA" w:rsidRDefault="00233914" w:rsidP="00116EE6">
            <w:pPr>
              <w:jc w:val="center"/>
              <w:rPr>
                <w:bCs/>
                <w:caps/>
                <w:sz w:val="20"/>
                <w:szCs w:val="20"/>
              </w:rPr>
            </w:pPr>
            <w:r w:rsidRPr="00F662CA">
              <w:rPr>
                <w:bCs/>
                <w:caps/>
                <w:sz w:val="20"/>
                <w:szCs w:val="20"/>
              </w:rPr>
              <w:t>67</w:t>
            </w:r>
          </w:p>
        </w:tc>
        <w:tc>
          <w:tcPr>
            <w:tcW w:w="3779" w:type="pct"/>
            <w:vAlign w:val="center"/>
          </w:tcPr>
          <w:p w:rsidR="00233914" w:rsidRPr="00F662CA" w:rsidRDefault="00233914" w:rsidP="00453A0F">
            <w:pPr>
              <w:rPr>
                <w:sz w:val="20"/>
                <w:szCs w:val="20"/>
              </w:rPr>
            </w:pPr>
            <w:r w:rsidRPr="00F662CA">
              <w:rPr>
                <w:sz w:val="20"/>
                <w:szCs w:val="20"/>
              </w:rPr>
              <w:t xml:space="preserve">Общество с ограниченной ответственностью </w:t>
            </w:r>
            <w:r>
              <w:rPr>
                <w:sz w:val="20"/>
                <w:szCs w:val="20"/>
              </w:rPr>
              <w:t>«</w:t>
            </w:r>
            <w:r w:rsidRPr="00F662CA">
              <w:rPr>
                <w:sz w:val="20"/>
                <w:szCs w:val="20"/>
              </w:rPr>
              <w:t>Медицинский центр новых технологий</w:t>
            </w:r>
            <w:r>
              <w:rPr>
                <w:sz w:val="20"/>
                <w:szCs w:val="20"/>
              </w:rPr>
              <w:t>»</w:t>
            </w:r>
          </w:p>
        </w:tc>
        <w:tc>
          <w:tcPr>
            <w:tcW w:w="945" w:type="pct"/>
            <w:vAlign w:val="center"/>
          </w:tcPr>
          <w:p w:rsidR="00233914" w:rsidRPr="00F662CA" w:rsidRDefault="00233914" w:rsidP="00116EE6">
            <w:pPr>
              <w:jc w:val="center"/>
              <w:rPr>
                <w:sz w:val="20"/>
                <w:szCs w:val="20"/>
              </w:rPr>
            </w:pPr>
            <w:r w:rsidRPr="00F662CA">
              <w:rPr>
                <w:sz w:val="20"/>
                <w:szCs w:val="20"/>
              </w:rPr>
              <w:t>+</w:t>
            </w:r>
          </w:p>
        </w:tc>
      </w:tr>
      <w:tr w:rsidR="00233914" w:rsidRPr="00F662CA" w:rsidTr="001D2C43">
        <w:trPr>
          <w:trHeight w:val="20"/>
          <w:jc w:val="center"/>
        </w:trPr>
        <w:tc>
          <w:tcPr>
            <w:tcW w:w="276" w:type="pct"/>
            <w:vAlign w:val="center"/>
          </w:tcPr>
          <w:p w:rsidR="00233914" w:rsidRPr="00F662CA" w:rsidRDefault="00233914" w:rsidP="00116EE6">
            <w:pPr>
              <w:jc w:val="center"/>
              <w:rPr>
                <w:bCs/>
                <w:caps/>
                <w:sz w:val="20"/>
                <w:szCs w:val="20"/>
              </w:rPr>
            </w:pPr>
            <w:r w:rsidRPr="00F662CA">
              <w:rPr>
                <w:bCs/>
                <w:caps/>
                <w:sz w:val="20"/>
                <w:szCs w:val="20"/>
              </w:rPr>
              <w:t>68</w:t>
            </w:r>
          </w:p>
        </w:tc>
        <w:tc>
          <w:tcPr>
            <w:tcW w:w="3779" w:type="pct"/>
            <w:vAlign w:val="center"/>
          </w:tcPr>
          <w:p w:rsidR="00233914" w:rsidRPr="00F662CA" w:rsidRDefault="00233914" w:rsidP="00453A0F">
            <w:pPr>
              <w:rPr>
                <w:sz w:val="20"/>
                <w:szCs w:val="20"/>
              </w:rPr>
            </w:pPr>
            <w:r w:rsidRPr="00F662CA">
              <w:rPr>
                <w:sz w:val="20"/>
                <w:szCs w:val="20"/>
              </w:rPr>
              <w:t xml:space="preserve">Общество с ограниченной ответственностью </w:t>
            </w:r>
            <w:r>
              <w:rPr>
                <w:sz w:val="20"/>
                <w:szCs w:val="20"/>
              </w:rPr>
              <w:t>«</w:t>
            </w:r>
            <w:r w:rsidRPr="00F662CA">
              <w:rPr>
                <w:sz w:val="20"/>
                <w:szCs w:val="20"/>
              </w:rPr>
              <w:t xml:space="preserve">Травматологический центр </w:t>
            </w:r>
            <w:r>
              <w:rPr>
                <w:sz w:val="20"/>
                <w:szCs w:val="20"/>
              </w:rPr>
              <w:t>«</w:t>
            </w:r>
            <w:r w:rsidRPr="00F662CA">
              <w:rPr>
                <w:sz w:val="20"/>
                <w:szCs w:val="20"/>
              </w:rPr>
              <w:t>Локохелп</w:t>
            </w:r>
            <w:r>
              <w:rPr>
                <w:sz w:val="20"/>
                <w:szCs w:val="20"/>
              </w:rPr>
              <w:t>»</w:t>
            </w:r>
          </w:p>
        </w:tc>
        <w:tc>
          <w:tcPr>
            <w:tcW w:w="945" w:type="pct"/>
            <w:vAlign w:val="center"/>
          </w:tcPr>
          <w:p w:rsidR="00233914" w:rsidRPr="00F662CA" w:rsidRDefault="00233914" w:rsidP="00116EE6">
            <w:pPr>
              <w:jc w:val="center"/>
              <w:rPr>
                <w:sz w:val="20"/>
                <w:szCs w:val="20"/>
              </w:rPr>
            </w:pPr>
            <w:r w:rsidRPr="00F662CA">
              <w:rPr>
                <w:sz w:val="20"/>
                <w:szCs w:val="20"/>
              </w:rPr>
              <w:t>+</w:t>
            </w:r>
          </w:p>
        </w:tc>
      </w:tr>
      <w:tr w:rsidR="00233914" w:rsidRPr="00F662CA" w:rsidTr="001D2C43">
        <w:trPr>
          <w:trHeight w:val="20"/>
          <w:jc w:val="center"/>
        </w:trPr>
        <w:tc>
          <w:tcPr>
            <w:tcW w:w="276" w:type="pct"/>
            <w:vAlign w:val="center"/>
          </w:tcPr>
          <w:p w:rsidR="00233914" w:rsidRPr="00F662CA" w:rsidRDefault="00233914" w:rsidP="00116EE6">
            <w:pPr>
              <w:jc w:val="center"/>
              <w:rPr>
                <w:bCs/>
                <w:caps/>
                <w:sz w:val="20"/>
                <w:szCs w:val="20"/>
              </w:rPr>
            </w:pPr>
            <w:r w:rsidRPr="00F662CA">
              <w:rPr>
                <w:bCs/>
                <w:caps/>
                <w:sz w:val="20"/>
                <w:szCs w:val="20"/>
              </w:rPr>
              <w:t>69</w:t>
            </w:r>
          </w:p>
        </w:tc>
        <w:tc>
          <w:tcPr>
            <w:tcW w:w="3779" w:type="pct"/>
            <w:vAlign w:val="center"/>
          </w:tcPr>
          <w:p w:rsidR="00233914" w:rsidRPr="00F662CA" w:rsidRDefault="00233914" w:rsidP="00453A0F">
            <w:pPr>
              <w:rPr>
                <w:sz w:val="20"/>
                <w:szCs w:val="20"/>
              </w:rPr>
            </w:pPr>
            <w:r w:rsidRPr="00F662CA">
              <w:rPr>
                <w:sz w:val="20"/>
                <w:szCs w:val="20"/>
              </w:rPr>
              <w:t xml:space="preserve">Общество с ограниченной ответственностью </w:t>
            </w:r>
            <w:r>
              <w:rPr>
                <w:sz w:val="20"/>
                <w:szCs w:val="20"/>
              </w:rPr>
              <w:t>«</w:t>
            </w:r>
            <w:r w:rsidRPr="00F662CA">
              <w:rPr>
                <w:sz w:val="20"/>
                <w:szCs w:val="20"/>
              </w:rPr>
              <w:t xml:space="preserve">МСЦ </w:t>
            </w:r>
            <w:r>
              <w:rPr>
                <w:sz w:val="20"/>
                <w:szCs w:val="20"/>
              </w:rPr>
              <w:t>«</w:t>
            </w:r>
            <w:r w:rsidRPr="00F662CA">
              <w:rPr>
                <w:sz w:val="20"/>
                <w:szCs w:val="20"/>
              </w:rPr>
              <w:t>Ваш доктор</w:t>
            </w:r>
            <w:r>
              <w:rPr>
                <w:sz w:val="20"/>
                <w:szCs w:val="20"/>
              </w:rPr>
              <w:t>»</w:t>
            </w:r>
          </w:p>
        </w:tc>
        <w:tc>
          <w:tcPr>
            <w:tcW w:w="945" w:type="pct"/>
            <w:vAlign w:val="center"/>
          </w:tcPr>
          <w:p w:rsidR="00233914" w:rsidRPr="00F662CA" w:rsidRDefault="00233914" w:rsidP="00116EE6">
            <w:pPr>
              <w:jc w:val="center"/>
              <w:rPr>
                <w:sz w:val="20"/>
                <w:szCs w:val="20"/>
              </w:rPr>
            </w:pPr>
            <w:r w:rsidRPr="00F662CA">
              <w:rPr>
                <w:sz w:val="20"/>
                <w:szCs w:val="20"/>
              </w:rPr>
              <w:t>+</w:t>
            </w:r>
          </w:p>
        </w:tc>
      </w:tr>
      <w:tr w:rsidR="00233914" w:rsidRPr="00F662CA" w:rsidTr="001D2C43">
        <w:trPr>
          <w:trHeight w:val="20"/>
          <w:jc w:val="center"/>
        </w:trPr>
        <w:tc>
          <w:tcPr>
            <w:tcW w:w="276" w:type="pct"/>
            <w:vAlign w:val="center"/>
          </w:tcPr>
          <w:p w:rsidR="00233914" w:rsidRPr="00F662CA" w:rsidRDefault="00233914" w:rsidP="00116EE6">
            <w:pPr>
              <w:jc w:val="center"/>
              <w:rPr>
                <w:bCs/>
                <w:caps/>
                <w:sz w:val="20"/>
                <w:szCs w:val="20"/>
              </w:rPr>
            </w:pPr>
            <w:r w:rsidRPr="00F662CA">
              <w:rPr>
                <w:bCs/>
                <w:caps/>
                <w:sz w:val="20"/>
                <w:szCs w:val="20"/>
              </w:rPr>
              <w:t>7</w:t>
            </w:r>
            <w:r>
              <w:rPr>
                <w:bCs/>
                <w:caps/>
                <w:sz w:val="20"/>
                <w:szCs w:val="20"/>
              </w:rPr>
              <w:t>0</w:t>
            </w:r>
          </w:p>
        </w:tc>
        <w:tc>
          <w:tcPr>
            <w:tcW w:w="3779" w:type="pct"/>
            <w:vAlign w:val="center"/>
          </w:tcPr>
          <w:p w:rsidR="00233914" w:rsidRPr="00F662CA" w:rsidRDefault="00233914" w:rsidP="00453A0F">
            <w:pPr>
              <w:rPr>
                <w:sz w:val="20"/>
                <w:szCs w:val="20"/>
              </w:rPr>
            </w:pPr>
            <w:r w:rsidRPr="00F662CA">
              <w:rPr>
                <w:sz w:val="20"/>
                <w:szCs w:val="20"/>
              </w:rPr>
              <w:t xml:space="preserve">Общество с ограниченной ответственностью Центр современной стоматологии </w:t>
            </w:r>
            <w:r>
              <w:rPr>
                <w:sz w:val="20"/>
                <w:szCs w:val="20"/>
              </w:rPr>
              <w:t>«</w:t>
            </w:r>
            <w:r w:rsidRPr="00F662CA">
              <w:rPr>
                <w:sz w:val="20"/>
                <w:szCs w:val="20"/>
              </w:rPr>
              <w:t>Голливуд</w:t>
            </w:r>
            <w:r>
              <w:rPr>
                <w:sz w:val="20"/>
                <w:szCs w:val="20"/>
              </w:rPr>
              <w:t>»</w:t>
            </w:r>
          </w:p>
        </w:tc>
        <w:tc>
          <w:tcPr>
            <w:tcW w:w="945" w:type="pct"/>
            <w:vAlign w:val="center"/>
          </w:tcPr>
          <w:p w:rsidR="00233914" w:rsidRPr="00F662CA" w:rsidRDefault="00233914" w:rsidP="00116EE6">
            <w:pPr>
              <w:jc w:val="center"/>
              <w:rPr>
                <w:sz w:val="20"/>
                <w:szCs w:val="20"/>
              </w:rPr>
            </w:pPr>
            <w:r w:rsidRPr="00F662CA">
              <w:rPr>
                <w:sz w:val="20"/>
                <w:szCs w:val="20"/>
              </w:rPr>
              <w:t>+</w:t>
            </w:r>
          </w:p>
        </w:tc>
      </w:tr>
      <w:tr w:rsidR="00233914" w:rsidRPr="00F662CA" w:rsidTr="001D2C43">
        <w:trPr>
          <w:trHeight w:val="20"/>
          <w:jc w:val="center"/>
        </w:trPr>
        <w:tc>
          <w:tcPr>
            <w:tcW w:w="276" w:type="pct"/>
            <w:vAlign w:val="center"/>
          </w:tcPr>
          <w:p w:rsidR="00233914" w:rsidRPr="00F662CA" w:rsidRDefault="00233914" w:rsidP="00116EE6">
            <w:pPr>
              <w:jc w:val="center"/>
              <w:rPr>
                <w:bCs/>
                <w:caps/>
                <w:sz w:val="20"/>
                <w:szCs w:val="20"/>
              </w:rPr>
            </w:pPr>
            <w:r>
              <w:rPr>
                <w:bCs/>
                <w:caps/>
                <w:sz w:val="20"/>
                <w:szCs w:val="20"/>
              </w:rPr>
              <w:t>71</w:t>
            </w:r>
          </w:p>
        </w:tc>
        <w:tc>
          <w:tcPr>
            <w:tcW w:w="3779" w:type="pct"/>
            <w:vAlign w:val="center"/>
          </w:tcPr>
          <w:p w:rsidR="00233914" w:rsidRPr="00F662CA" w:rsidRDefault="00233914" w:rsidP="00453A0F">
            <w:pPr>
              <w:rPr>
                <w:sz w:val="20"/>
                <w:szCs w:val="20"/>
              </w:rPr>
            </w:pPr>
            <w:r w:rsidRPr="00F662CA">
              <w:rPr>
                <w:sz w:val="20"/>
                <w:szCs w:val="20"/>
              </w:rPr>
              <w:t xml:space="preserve">Общество с ограниченной ответственностью ПКФ </w:t>
            </w:r>
            <w:r>
              <w:rPr>
                <w:sz w:val="20"/>
                <w:szCs w:val="20"/>
              </w:rPr>
              <w:t>«</w:t>
            </w:r>
            <w:r w:rsidRPr="00F662CA">
              <w:rPr>
                <w:sz w:val="20"/>
                <w:szCs w:val="20"/>
              </w:rPr>
              <w:t>АРТ-ЮГ</w:t>
            </w:r>
            <w:r>
              <w:rPr>
                <w:sz w:val="20"/>
                <w:szCs w:val="20"/>
              </w:rPr>
              <w:t>»</w:t>
            </w:r>
          </w:p>
        </w:tc>
        <w:tc>
          <w:tcPr>
            <w:tcW w:w="945" w:type="pct"/>
            <w:vAlign w:val="center"/>
          </w:tcPr>
          <w:p w:rsidR="00233914" w:rsidRPr="00F662CA" w:rsidRDefault="00233914" w:rsidP="00116EE6">
            <w:pPr>
              <w:jc w:val="center"/>
              <w:rPr>
                <w:sz w:val="20"/>
                <w:szCs w:val="20"/>
              </w:rPr>
            </w:pPr>
            <w:r w:rsidRPr="00F662CA">
              <w:rPr>
                <w:sz w:val="20"/>
                <w:szCs w:val="20"/>
              </w:rPr>
              <w:t>+</w:t>
            </w:r>
          </w:p>
        </w:tc>
      </w:tr>
      <w:tr w:rsidR="00233914" w:rsidRPr="00F662CA" w:rsidTr="001D2C43">
        <w:trPr>
          <w:trHeight w:val="20"/>
          <w:jc w:val="center"/>
        </w:trPr>
        <w:tc>
          <w:tcPr>
            <w:tcW w:w="276" w:type="pct"/>
            <w:vAlign w:val="center"/>
          </w:tcPr>
          <w:p w:rsidR="00233914" w:rsidRPr="00F662CA" w:rsidRDefault="00233914" w:rsidP="00116EE6">
            <w:pPr>
              <w:jc w:val="center"/>
              <w:rPr>
                <w:bCs/>
                <w:caps/>
                <w:sz w:val="20"/>
                <w:szCs w:val="20"/>
              </w:rPr>
            </w:pPr>
            <w:r w:rsidRPr="00F662CA">
              <w:rPr>
                <w:bCs/>
                <w:caps/>
                <w:sz w:val="20"/>
                <w:szCs w:val="20"/>
              </w:rPr>
              <w:t>7</w:t>
            </w:r>
            <w:r>
              <w:rPr>
                <w:bCs/>
                <w:caps/>
                <w:sz w:val="20"/>
                <w:szCs w:val="20"/>
              </w:rPr>
              <w:t>2</w:t>
            </w:r>
          </w:p>
        </w:tc>
        <w:tc>
          <w:tcPr>
            <w:tcW w:w="3779" w:type="pct"/>
            <w:vAlign w:val="center"/>
          </w:tcPr>
          <w:p w:rsidR="00233914" w:rsidRPr="00F662CA" w:rsidRDefault="00233914" w:rsidP="00453A0F">
            <w:pPr>
              <w:rPr>
                <w:sz w:val="20"/>
                <w:szCs w:val="20"/>
              </w:rPr>
            </w:pPr>
            <w:r w:rsidRPr="00F662CA">
              <w:rPr>
                <w:sz w:val="20"/>
                <w:szCs w:val="20"/>
              </w:rPr>
              <w:t xml:space="preserve">Общество с ограниченной ответственностью </w:t>
            </w:r>
            <w:r>
              <w:rPr>
                <w:sz w:val="20"/>
                <w:szCs w:val="20"/>
              </w:rPr>
              <w:t>«</w:t>
            </w:r>
            <w:r w:rsidRPr="00F662CA">
              <w:rPr>
                <w:sz w:val="20"/>
                <w:szCs w:val="20"/>
              </w:rPr>
              <w:t>Альма плюс</w:t>
            </w:r>
            <w:r>
              <w:rPr>
                <w:sz w:val="20"/>
                <w:szCs w:val="20"/>
              </w:rPr>
              <w:t>»</w:t>
            </w:r>
          </w:p>
        </w:tc>
        <w:tc>
          <w:tcPr>
            <w:tcW w:w="945" w:type="pct"/>
            <w:vAlign w:val="center"/>
          </w:tcPr>
          <w:p w:rsidR="00233914" w:rsidRPr="00F662CA" w:rsidRDefault="00233914" w:rsidP="00116EE6">
            <w:pPr>
              <w:jc w:val="center"/>
              <w:rPr>
                <w:sz w:val="20"/>
                <w:szCs w:val="20"/>
              </w:rPr>
            </w:pPr>
            <w:r w:rsidRPr="00F662CA">
              <w:rPr>
                <w:sz w:val="20"/>
                <w:szCs w:val="20"/>
              </w:rPr>
              <w:t>+</w:t>
            </w:r>
          </w:p>
        </w:tc>
      </w:tr>
      <w:tr w:rsidR="00233914" w:rsidRPr="00F662CA" w:rsidTr="001D2C43">
        <w:trPr>
          <w:trHeight w:val="20"/>
          <w:jc w:val="center"/>
        </w:trPr>
        <w:tc>
          <w:tcPr>
            <w:tcW w:w="276" w:type="pct"/>
            <w:vAlign w:val="center"/>
          </w:tcPr>
          <w:p w:rsidR="00233914" w:rsidRPr="00F662CA" w:rsidRDefault="00233914" w:rsidP="00116EE6">
            <w:pPr>
              <w:jc w:val="center"/>
              <w:rPr>
                <w:bCs/>
                <w:caps/>
                <w:sz w:val="20"/>
                <w:szCs w:val="20"/>
              </w:rPr>
            </w:pPr>
            <w:r w:rsidRPr="00F662CA">
              <w:rPr>
                <w:bCs/>
                <w:caps/>
                <w:sz w:val="20"/>
                <w:szCs w:val="20"/>
              </w:rPr>
              <w:t>7</w:t>
            </w:r>
            <w:r>
              <w:rPr>
                <w:bCs/>
                <w:caps/>
                <w:sz w:val="20"/>
                <w:szCs w:val="20"/>
              </w:rPr>
              <w:t>3</w:t>
            </w:r>
          </w:p>
        </w:tc>
        <w:tc>
          <w:tcPr>
            <w:tcW w:w="3779" w:type="pct"/>
            <w:vAlign w:val="center"/>
          </w:tcPr>
          <w:p w:rsidR="00233914" w:rsidRPr="00F662CA" w:rsidRDefault="00233914" w:rsidP="00453A0F">
            <w:pPr>
              <w:rPr>
                <w:sz w:val="20"/>
                <w:szCs w:val="20"/>
              </w:rPr>
            </w:pPr>
            <w:r w:rsidRPr="00F662CA">
              <w:rPr>
                <w:sz w:val="20"/>
                <w:szCs w:val="20"/>
              </w:rPr>
              <w:t xml:space="preserve">Общество с ограниченной ответственностью </w:t>
            </w:r>
            <w:r>
              <w:rPr>
                <w:sz w:val="20"/>
                <w:szCs w:val="20"/>
              </w:rPr>
              <w:t>«</w:t>
            </w:r>
            <w:r w:rsidRPr="00F662CA">
              <w:rPr>
                <w:sz w:val="20"/>
                <w:szCs w:val="20"/>
              </w:rPr>
              <w:t>Центр микрохирургии глаза</w:t>
            </w:r>
            <w:r>
              <w:rPr>
                <w:sz w:val="20"/>
                <w:szCs w:val="20"/>
              </w:rPr>
              <w:t>»</w:t>
            </w:r>
          </w:p>
        </w:tc>
        <w:tc>
          <w:tcPr>
            <w:tcW w:w="945" w:type="pct"/>
            <w:vAlign w:val="center"/>
          </w:tcPr>
          <w:p w:rsidR="00233914" w:rsidRPr="00F662CA" w:rsidRDefault="00233914" w:rsidP="00116EE6">
            <w:pPr>
              <w:jc w:val="center"/>
              <w:rPr>
                <w:sz w:val="20"/>
                <w:szCs w:val="20"/>
              </w:rPr>
            </w:pPr>
            <w:r w:rsidRPr="00F662CA">
              <w:rPr>
                <w:sz w:val="20"/>
                <w:szCs w:val="20"/>
              </w:rPr>
              <w:t>+</w:t>
            </w:r>
          </w:p>
        </w:tc>
      </w:tr>
      <w:tr w:rsidR="00233914" w:rsidRPr="00F662CA" w:rsidTr="001D2C43">
        <w:trPr>
          <w:trHeight w:val="20"/>
          <w:jc w:val="center"/>
        </w:trPr>
        <w:tc>
          <w:tcPr>
            <w:tcW w:w="276" w:type="pct"/>
            <w:vAlign w:val="center"/>
          </w:tcPr>
          <w:p w:rsidR="00233914" w:rsidRPr="00F662CA" w:rsidRDefault="00233914" w:rsidP="00116EE6">
            <w:pPr>
              <w:jc w:val="center"/>
              <w:rPr>
                <w:bCs/>
                <w:caps/>
                <w:sz w:val="20"/>
                <w:szCs w:val="20"/>
              </w:rPr>
            </w:pPr>
            <w:r w:rsidRPr="00F662CA">
              <w:rPr>
                <w:bCs/>
                <w:caps/>
                <w:sz w:val="20"/>
                <w:szCs w:val="20"/>
              </w:rPr>
              <w:t>7</w:t>
            </w:r>
            <w:r>
              <w:rPr>
                <w:bCs/>
                <w:caps/>
                <w:sz w:val="20"/>
                <w:szCs w:val="20"/>
              </w:rPr>
              <w:t>4</w:t>
            </w:r>
          </w:p>
        </w:tc>
        <w:tc>
          <w:tcPr>
            <w:tcW w:w="3779" w:type="pct"/>
            <w:vAlign w:val="center"/>
          </w:tcPr>
          <w:p w:rsidR="00233914" w:rsidRPr="00F662CA" w:rsidRDefault="00233914" w:rsidP="00453A0F">
            <w:pPr>
              <w:rPr>
                <w:sz w:val="20"/>
                <w:szCs w:val="20"/>
              </w:rPr>
            </w:pPr>
            <w:r w:rsidRPr="00F662CA">
              <w:rPr>
                <w:sz w:val="20"/>
                <w:szCs w:val="20"/>
              </w:rPr>
              <w:t xml:space="preserve">Поликлиника (Астраханская обл., г.Знаменск) ФГКУ </w:t>
            </w:r>
            <w:r>
              <w:rPr>
                <w:sz w:val="20"/>
                <w:szCs w:val="20"/>
              </w:rPr>
              <w:t>«</w:t>
            </w:r>
            <w:r w:rsidRPr="00F662CA">
              <w:rPr>
                <w:sz w:val="20"/>
                <w:szCs w:val="20"/>
              </w:rPr>
              <w:t>413 ВГ</w:t>
            </w:r>
            <w:r>
              <w:rPr>
                <w:sz w:val="20"/>
                <w:szCs w:val="20"/>
              </w:rPr>
              <w:t>»</w:t>
            </w:r>
            <w:r w:rsidRPr="00F662CA">
              <w:rPr>
                <w:sz w:val="20"/>
                <w:szCs w:val="20"/>
              </w:rPr>
              <w:t xml:space="preserve"> Минобороны России</w:t>
            </w:r>
          </w:p>
        </w:tc>
        <w:tc>
          <w:tcPr>
            <w:tcW w:w="945" w:type="pct"/>
            <w:vAlign w:val="center"/>
          </w:tcPr>
          <w:p w:rsidR="00233914" w:rsidRPr="00F662CA" w:rsidRDefault="00233914" w:rsidP="00116EE6">
            <w:pPr>
              <w:jc w:val="center"/>
              <w:rPr>
                <w:sz w:val="20"/>
                <w:szCs w:val="20"/>
              </w:rPr>
            </w:pPr>
            <w:r w:rsidRPr="00F662CA">
              <w:rPr>
                <w:sz w:val="20"/>
                <w:szCs w:val="20"/>
              </w:rPr>
              <w:t>+</w:t>
            </w:r>
          </w:p>
        </w:tc>
      </w:tr>
      <w:tr w:rsidR="00233914" w:rsidRPr="00F662CA" w:rsidTr="001D2C43">
        <w:trPr>
          <w:trHeight w:val="20"/>
          <w:jc w:val="center"/>
        </w:trPr>
        <w:tc>
          <w:tcPr>
            <w:tcW w:w="276" w:type="pct"/>
            <w:vAlign w:val="center"/>
          </w:tcPr>
          <w:p w:rsidR="00233914" w:rsidRPr="00F662CA" w:rsidRDefault="00233914" w:rsidP="00116EE6">
            <w:pPr>
              <w:jc w:val="center"/>
              <w:rPr>
                <w:bCs/>
                <w:caps/>
                <w:sz w:val="20"/>
                <w:szCs w:val="20"/>
              </w:rPr>
            </w:pPr>
            <w:r>
              <w:rPr>
                <w:bCs/>
                <w:caps/>
                <w:sz w:val="20"/>
                <w:szCs w:val="20"/>
              </w:rPr>
              <w:t>75</w:t>
            </w:r>
          </w:p>
        </w:tc>
        <w:tc>
          <w:tcPr>
            <w:tcW w:w="3779" w:type="pct"/>
            <w:vAlign w:val="center"/>
          </w:tcPr>
          <w:p w:rsidR="00233914" w:rsidRPr="00F662CA" w:rsidRDefault="00233914" w:rsidP="00453A0F">
            <w:pPr>
              <w:rPr>
                <w:sz w:val="20"/>
                <w:szCs w:val="20"/>
              </w:rPr>
            </w:pPr>
            <w:r w:rsidRPr="00F662CA">
              <w:rPr>
                <w:sz w:val="20"/>
                <w:szCs w:val="20"/>
              </w:rPr>
              <w:t xml:space="preserve">ФГБУ </w:t>
            </w:r>
            <w:r>
              <w:rPr>
                <w:sz w:val="20"/>
                <w:szCs w:val="20"/>
              </w:rPr>
              <w:t>«</w:t>
            </w:r>
            <w:r w:rsidRPr="00F662CA">
              <w:rPr>
                <w:sz w:val="20"/>
                <w:szCs w:val="20"/>
              </w:rPr>
              <w:t>Федеральный центр сердечно-сосудистой хирургии</w:t>
            </w:r>
            <w:r>
              <w:rPr>
                <w:sz w:val="20"/>
                <w:szCs w:val="20"/>
              </w:rPr>
              <w:t>»</w:t>
            </w:r>
            <w:r w:rsidRPr="00F662CA">
              <w:rPr>
                <w:sz w:val="20"/>
                <w:szCs w:val="20"/>
              </w:rPr>
              <w:t xml:space="preserve"> МЗ РФ (г. Астрахань)</w:t>
            </w:r>
          </w:p>
        </w:tc>
        <w:tc>
          <w:tcPr>
            <w:tcW w:w="945" w:type="pct"/>
            <w:vAlign w:val="center"/>
          </w:tcPr>
          <w:p w:rsidR="00233914" w:rsidRPr="00F662CA" w:rsidRDefault="00233914" w:rsidP="00116EE6">
            <w:pPr>
              <w:jc w:val="center"/>
              <w:rPr>
                <w:sz w:val="20"/>
                <w:szCs w:val="20"/>
              </w:rPr>
            </w:pPr>
            <w:r w:rsidRPr="00F662CA">
              <w:rPr>
                <w:sz w:val="20"/>
                <w:szCs w:val="20"/>
              </w:rPr>
              <w:t>+</w:t>
            </w:r>
          </w:p>
        </w:tc>
      </w:tr>
      <w:tr w:rsidR="00233914" w:rsidRPr="00095C20" w:rsidTr="001D2C43">
        <w:trPr>
          <w:trHeight w:val="20"/>
          <w:jc w:val="center"/>
        </w:trPr>
        <w:tc>
          <w:tcPr>
            <w:tcW w:w="276" w:type="pct"/>
            <w:shd w:val="clear" w:color="auto" w:fill="auto"/>
            <w:vAlign w:val="center"/>
          </w:tcPr>
          <w:p w:rsidR="00233914" w:rsidRPr="00095C20" w:rsidRDefault="00233914" w:rsidP="00116EE6">
            <w:pPr>
              <w:jc w:val="center"/>
              <w:rPr>
                <w:bCs/>
                <w:caps/>
                <w:sz w:val="20"/>
                <w:szCs w:val="20"/>
              </w:rPr>
            </w:pPr>
            <w:r w:rsidRPr="00095C20">
              <w:rPr>
                <w:bCs/>
                <w:caps/>
                <w:sz w:val="20"/>
                <w:szCs w:val="20"/>
              </w:rPr>
              <w:t>76</w:t>
            </w:r>
          </w:p>
        </w:tc>
        <w:tc>
          <w:tcPr>
            <w:tcW w:w="3779" w:type="pct"/>
            <w:shd w:val="clear" w:color="auto" w:fill="auto"/>
            <w:vAlign w:val="center"/>
          </w:tcPr>
          <w:p w:rsidR="00233914" w:rsidRPr="00095C20" w:rsidRDefault="00233914" w:rsidP="00453A0F">
            <w:pPr>
              <w:rPr>
                <w:sz w:val="20"/>
                <w:szCs w:val="20"/>
              </w:rPr>
            </w:pPr>
            <w:r w:rsidRPr="00095C20">
              <w:rPr>
                <w:sz w:val="20"/>
                <w:szCs w:val="20"/>
              </w:rPr>
              <w:t>Астраханский филиал ФГБУ «Научно-клинический центр оториноларингологии ФМБА России»</w:t>
            </w:r>
          </w:p>
        </w:tc>
        <w:tc>
          <w:tcPr>
            <w:tcW w:w="945" w:type="pct"/>
            <w:shd w:val="clear" w:color="auto" w:fill="auto"/>
            <w:vAlign w:val="center"/>
          </w:tcPr>
          <w:p w:rsidR="00233914" w:rsidRPr="00095C20" w:rsidRDefault="00233914" w:rsidP="00877360">
            <w:pPr>
              <w:jc w:val="center"/>
              <w:rPr>
                <w:sz w:val="20"/>
                <w:szCs w:val="20"/>
              </w:rPr>
            </w:pPr>
            <w:r w:rsidRPr="00095C20">
              <w:rPr>
                <w:sz w:val="20"/>
                <w:szCs w:val="20"/>
              </w:rPr>
              <w:t>+</w:t>
            </w:r>
          </w:p>
        </w:tc>
      </w:tr>
      <w:tr w:rsidR="00233914" w:rsidRPr="00095C20" w:rsidTr="001D2C43">
        <w:trPr>
          <w:trHeight w:val="20"/>
          <w:jc w:val="center"/>
        </w:trPr>
        <w:tc>
          <w:tcPr>
            <w:tcW w:w="276" w:type="pct"/>
            <w:shd w:val="clear" w:color="auto" w:fill="auto"/>
            <w:vAlign w:val="center"/>
          </w:tcPr>
          <w:p w:rsidR="00233914" w:rsidRPr="00095C20" w:rsidRDefault="00233914" w:rsidP="00116EE6">
            <w:pPr>
              <w:jc w:val="center"/>
              <w:rPr>
                <w:bCs/>
                <w:caps/>
                <w:sz w:val="20"/>
                <w:szCs w:val="20"/>
              </w:rPr>
            </w:pPr>
            <w:r w:rsidRPr="00095C20">
              <w:rPr>
                <w:bCs/>
                <w:caps/>
                <w:sz w:val="20"/>
                <w:szCs w:val="20"/>
              </w:rPr>
              <w:t>77</w:t>
            </w:r>
          </w:p>
        </w:tc>
        <w:tc>
          <w:tcPr>
            <w:tcW w:w="3779" w:type="pct"/>
            <w:shd w:val="clear" w:color="auto" w:fill="auto"/>
            <w:vAlign w:val="center"/>
          </w:tcPr>
          <w:p w:rsidR="00233914" w:rsidRPr="00095C20" w:rsidRDefault="00233914" w:rsidP="00453A0F">
            <w:pPr>
              <w:rPr>
                <w:sz w:val="20"/>
                <w:szCs w:val="20"/>
              </w:rPr>
            </w:pPr>
            <w:r w:rsidRPr="00095C20">
              <w:rPr>
                <w:sz w:val="20"/>
                <w:szCs w:val="20"/>
              </w:rPr>
              <w:t>Общество с ограниченной ответственностью «Центр диализа Астрахань»</w:t>
            </w:r>
          </w:p>
        </w:tc>
        <w:tc>
          <w:tcPr>
            <w:tcW w:w="945" w:type="pct"/>
            <w:shd w:val="clear" w:color="auto" w:fill="auto"/>
            <w:vAlign w:val="center"/>
          </w:tcPr>
          <w:p w:rsidR="00233914" w:rsidRPr="00095C20" w:rsidRDefault="00233914" w:rsidP="00877360">
            <w:pPr>
              <w:jc w:val="center"/>
              <w:rPr>
                <w:sz w:val="20"/>
                <w:szCs w:val="20"/>
              </w:rPr>
            </w:pPr>
            <w:r w:rsidRPr="00095C20">
              <w:rPr>
                <w:sz w:val="20"/>
                <w:szCs w:val="20"/>
              </w:rPr>
              <w:t>+</w:t>
            </w:r>
          </w:p>
        </w:tc>
      </w:tr>
      <w:tr w:rsidR="00233914" w:rsidRPr="00095C20" w:rsidTr="001D2C43">
        <w:trPr>
          <w:trHeight w:val="20"/>
          <w:jc w:val="center"/>
        </w:trPr>
        <w:tc>
          <w:tcPr>
            <w:tcW w:w="276" w:type="pct"/>
            <w:shd w:val="clear" w:color="auto" w:fill="auto"/>
            <w:vAlign w:val="center"/>
          </w:tcPr>
          <w:p w:rsidR="00233914" w:rsidRPr="00095C20" w:rsidRDefault="00233914" w:rsidP="00116EE6">
            <w:pPr>
              <w:jc w:val="center"/>
              <w:rPr>
                <w:bCs/>
                <w:caps/>
                <w:sz w:val="20"/>
                <w:szCs w:val="20"/>
              </w:rPr>
            </w:pPr>
            <w:r w:rsidRPr="00095C20">
              <w:rPr>
                <w:bCs/>
                <w:caps/>
                <w:sz w:val="20"/>
                <w:szCs w:val="20"/>
              </w:rPr>
              <w:t>78</w:t>
            </w:r>
          </w:p>
        </w:tc>
        <w:tc>
          <w:tcPr>
            <w:tcW w:w="3779" w:type="pct"/>
            <w:shd w:val="clear" w:color="auto" w:fill="auto"/>
            <w:vAlign w:val="center"/>
          </w:tcPr>
          <w:p w:rsidR="00233914" w:rsidRPr="00095C20" w:rsidRDefault="00233914" w:rsidP="00453A0F">
            <w:pPr>
              <w:rPr>
                <w:sz w:val="20"/>
                <w:szCs w:val="20"/>
              </w:rPr>
            </w:pPr>
            <w:r w:rsidRPr="00095C20">
              <w:rPr>
                <w:sz w:val="20"/>
                <w:szCs w:val="20"/>
              </w:rPr>
              <w:t>Филиал № 1 ФГКУ «413 ВГ» Минобороны России</w:t>
            </w:r>
          </w:p>
        </w:tc>
        <w:tc>
          <w:tcPr>
            <w:tcW w:w="945" w:type="pct"/>
            <w:shd w:val="clear" w:color="auto" w:fill="auto"/>
            <w:vAlign w:val="center"/>
          </w:tcPr>
          <w:p w:rsidR="00233914" w:rsidRPr="00095C20" w:rsidRDefault="00233914" w:rsidP="00877360">
            <w:pPr>
              <w:jc w:val="center"/>
              <w:rPr>
                <w:sz w:val="20"/>
                <w:szCs w:val="20"/>
              </w:rPr>
            </w:pPr>
            <w:r w:rsidRPr="00095C20">
              <w:rPr>
                <w:sz w:val="20"/>
                <w:szCs w:val="20"/>
              </w:rPr>
              <w:t>+</w:t>
            </w:r>
          </w:p>
        </w:tc>
      </w:tr>
      <w:tr w:rsidR="00233914" w:rsidRPr="00095C20" w:rsidTr="001D2C43">
        <w:trPr>
          <w:trHeight w:val="279"/>
          <w:jc w:val="center"/>
        </w:trPr>
        <w:tc>
          <w:tcPr>
            <w:tcW w:w="276" w:type="pct"/>
            <w:shd w:val="clear" w:color="auto" w:fill="auto"/>
            <w:vAlign w:val="center"/>
          </w:tcPr>
          <w:p w:rsidR="00233914" w:rsidRPr="00095C20" w:rsidRDefault="00233914" w:rsidP="00116EE6">
            <w:pPr>
              <w:jc w:val="center"/>
              <w:rPr>
                <w:bCs/>
                <w:caps/>
                <w:sz w:val="20"/>
                <w:szCs w:val="20"/>
              </w:rPr>
            </w:pPr>
            <w:r w:rsidRPr="00095C20">
              <w:rPr>
                <w:bCs/>
                <w:caps/>
                <w:sz w:val="20"/>
                <w:szCs w:val="20"/>
              </w:rPr>
              <w:t>79</w:t>
            </w:r>
          </w:p>
        </w:tc>
        <w:tc>
          <w:tcPr>
            <w:tcW w:w="3779" w:type="pct"/>
            <w:shd w:val="clear" w:color="auto" w:fill="auto"/>
            <w:vAlign w:val="center"/>
          </w:tcPr>
          <w:p w:rsidR="00233914" w:rsidRPr="00095C20" w:rsidRDefault="00233914" w:rsidP="00453A0F">
            <w:pPr>
              <w:rPr>
                <w:sz w:val="20"/>
                <w:szCs w:val="20"/>
              </w:rPr>
            </w:pPr>
            <w:r w:rsidRPr="00095C20">
              <w:rPr>
                <w:sz w:val="20"/>
                <w:szCs w:val="20"/>
              </w:rPr>
              <w:t>Филиал № 3 ФГКУ «413 ВГ» Минобороны России</w:t>
            </w:r>
          </w:p>
        </w:tc>
        <w:tc>
          <w:tcPr>
            <w:tcW w:w="945" w:type="pct"/>
            <w:shd w:val="clear" w:color="auto" w:fill="auto"/>
            <w:vAlign w:val="center"/>
          </w:tcPr>
          <w:p w:rsidR="00233914" w:rsidRPr="00095C20" w:rsidRDefault="00233914" w:rsidP="00877360">
            <w:pPr>
              <w:jc w:val="center"/>
              <w:rPr>
                <w:sz w:val="20"/>
                <w:szCs w:val="20"/>
              </w:rPr>
            </w:pPr>
            <w:r w:rsidRPr="00095C20">
              <w:rPr>
                <w:sz w:val="20"/>
                <w:szCs w:val="20"/>
              </w:rPr>
              <w:t>+</w:t>
            </w:r>
          </w:p>
        </w:tc>
      </w:tr>
      <w:tr w:rsidR="00233914" w:rsidRPr="00095C20" w:rsidTr="001D2C43">
        <w:trPr>
          <w:trHeight w:val="178"/>
          <w:jc w:val="center"/>
        </w:trPr>
        <w:tc>
          <w:tcPr>
            <w:tcW w:w="276" w:type="pct"/>
            <w:shd w:val="clear" w:color="auto" w:fill="auto"/>
            <w:vAlign w:val="center"/>
          </w:tcPr>
          <w:p w:rsidR="00233914" w:rsidRPr="00095C20" w:rsidRDefault="00233914" w:rsidP="00453A0F">
            <w:pPr>
              <w:jc w:val="center"/>
              <w:rPr>
                <w:bCs/>
                <w:caps/>
                <w:sz w:val="20"/>
                <w:szCs w:val="20"/>
              </w:rPr>
            </w:pPr>
            <w:r w:rsidRPr="00095C20">
              <w:rPr>
                <w:bCs/>
                <w:caps/>
                <w:sz w:val="20"/>
                <w:szCs w:val="20"/>
              </w:rPr>
              <w:t>80</w:t>
            </w:r>
          </w:p>
        </w:tc>
        <w:tc>
          <w:tcPr>
            <w:tcW w:w="3779" w:type="pct"/>
            <w:shd w:val="clear" w:color="auto" w:fill="auto"/>
            <w:vAlign w:val="center"/>
          </w:tcPr>
          <w:p w:rsidR="00233914" w:rsidRPr="00095C20" w:rsidRDefault="00233914" w:rsidP="00453A0F">
            <w:pPr>
              <w:rPr>
                <w:sz w:val="20"/>
                <w:szCs w:val="20"/>
              </w:rPr>
            </w:pPr>
            <w:r w:rsidRPr="00095C20">
              <w:rPr>
                <w:sz w:val="20"/>
                <w:szCs w:val="20"/>
              </w:rPr>
              <w:t>ГБОУ ВПО «Астраханский государственный медицинский университет Минздрава России»</w:t>
            </w:r>
          </w:p>
        </w:tc>
        <w:tc>
          <w:tcPr>
            <w:tcW w:w="945" w:type="pct"/>
            <w:shd w:val="clear" w:color="auto" w:fill="auto"/>
            <w:vAlign w:val="center"/>
          </w:tcPr>
          <w:p w:rsidR="00233914" w:rsidRPr="00095C20" w:rsidRDefault="00233914" w:rsidP="00877360">
            <w:pPr>
              <w:jc w:val="center"/>
              <w:rPr>
                <w:sz w:val="20"/>
                <w:szCs w:val="20"/>
              </w:rPr>
            </w:pPr>
            <w:r w:rsidRPr="00095C20">
              <w:rPr>
                <w:sz w:val="20"/>
                <w:szCs w:val="20"/>
              </w:rPr>
              <w:t>+</w:t>
            </w:r>
          </w:p>
        </w:tc>
      </w:tr>
      <w:tr w:rsidR="00233914" w:rsidRPr="00095C20" w:rsidTr="001D2C43">
        <w:trPr>
          <w:trHeight w:val="178"/>
          <w:jc w:val="center"/>
        </w:trPr>
        <w:tc>
          <w:tcPr>
            <w:tcW w:w="276" w:type="pct"/>
            <w:shd w:val="clear" w:color="auto" w:fill="auto"/>
            <w:vAlign w:val="center"/>
          </w:tcPr>
          <w:p w:rsidR="00233914" w:rsidRPr="00095C20" w:rsidRDefault="00233914" w:rsidP="00453A0F">
            <w:pPr>
              <w:jc w:val="center"/>
              <w:rPr>
                <w:bCs/>
                <w:caps/>
                <w:sz w:val="20"/>
                <w:szCs w:val="20"/>
              </w:rPr>
            </w:pPr>
            <w:r w:rsidRPr="00095C20">
              <w:rPr>
                <w:bCs/>
                <w:caps/>
                <w:sz w:val="20"/>
                <w:szCs w:val="20"/>
              </w:rPr>
              <w:t>81</w:t>
            </w:r>
          </w:p>
        </w:tc>
        <w:tc>
          <w:tcPr>
            <w:tcW w:w="3779" w:type="pct"/>
            <w:shd w:val="clear" w:color="auto" w:fill="auto"/>
            <w:vAlign w:val="center"/>
          </w:tcPr>
          <w:p w:rsidR="00233914" w:rsidRPr="00095C20" w:rsidRDefault="00233914" w:rsidP="00453A0F">
            <w:pPr>
              <w:rPr>
                <w:sz w:val="20"/>
                <w:szCs w:val="20"/>
              </w:rPr>
            </w:pPr>
            <w:r w:rsidRPr="00095C20">
              <w:rPr>
                <w:sz w:val="20"/>
                <w:szCs w:val="20"/>
              </w:rPr>
              <w:t>ИП У.С.Уразова</w:t>
            </w:r>
          </w:p>
        </w:tc>
        <w:tc>
          <w:tcPr>
            <w:tcW w:w="945" w:type="pct"/>
            <w:shd w:val="clear" w:color="auto" w:fill="auto"/>
            <w:vAlign w:val="center"/>
          </w:tcPr>
          <w:p w:rsidR="00233914" w:rsidRPr="00095C20" w:rsidRDefault="00233914" w:rsidP="00877360">
            <w:pPr>
              <w:jc w:val="center"/>
              <w:rPr>
                <w:sz w:val="20"/>
                <w:szCs w:val="20"/>
              </w:rPr>
            </w:pPr>
            <w:r w:rsidRPr="00095C20">
              <w:rPr>
                <w:sz w:val="20"/>
                <w:szCs w:val="20"/>
              </w:rPr>
              <w:t>+</w:t>
            </w:r>
          </w:p>
        </w:tc>
      </w:tr>
      <w:tr w:rsidR="00233914" w:rsidRPr="00095C20" w:rsidTr="001D2C43">
        <w:trPr>
          <w:trHeight w:val="135"/>
          <w:jc w:val="center"/>
        </w:trPr>
        <w:tc>
          <w:tcPr>
            <w:tcW w:w="276" w:type="pct"/>
            <w:shd w:val="clear" w:color="auto" w:fill="auto"/>
            <w:vAlign w:val="center"/>
          </w:tcPr>
          <w:p w:rsidR="00233914" w:rsidRPr="00095C20" w:rsidRDefault="00233914" w:rsidP="00453A0F">
            <w:pPr>
              <w:jc w:val="center"/>
              <w:rPr>
                <w:bCs/>
                <w:caps/>
                <w:sz w:val="20"/>
                <w:szCs w:val="20"/>
              </w:rPr>
            </w:pPr>
            <w:r w:rsidRPr="00095C20">
              <w:rPr>
                <w:bCs/>
                <w:caps/>
                <w:sz w:val="20"/>
                <w:szCs w:val="20"/>
              </w:rPr>
              <w:t>82</w:t>
            </w:r>
          </w:p>
        </w:tc>
        <w:tc>
          <w:tcPr>
            <w:tcW w:w="3779" w:type="pct"/>
            <w:shd w:val="clear" w:color="auto" w:fill="auto"/>
            <w:vAlign w:val="center"/>
          </w:tcPr>
          <w:p w:rsidR="00233914" w:rsidRPr="00095C20" w:rsidRDefault="00233914" w:rsidP="00453A0F">
            <w:pPr>
              <w:rPr>
                <w:sz w:val="20"/>
                <w:szCs w:val="20"/>
              </w:rPr>
            </w:pPr>
            <w:r w:rsidRPr="00095C20">
              <w:rPr>
                <w:sz w:val="20"/>
                <w:szCs w:val="20"/>
              </w:rPr>
              <w:t>ООО «Окулист А»</w:t>
            </w:r>
          </w:p>
        </w:tc>
        <w:tc>
          <w:tcPr>
            <w:tcW w:w="945" w:type="pct"/>
            <w:shd w:val="clear" w:color="auto" w:fill="auto"/>
            <w:vAlign w:val="center"/>
          </w:tcPr>
          <w:p w:rsidR="00233914" w:rsidRPr="00095C20" w:rsidRDefault="00233914" w:rsidP="00877360">
            <w:pPr>
              <w:jc w:val="center"/>
              <w:rPr>
                <w:sz w:val="20"/>
                <w:szCs w:val="20"/>
              </w:rPr>
            </w:pPr>
            <w:r w:rsidRPr="00095C20">
              <w:rPr>
                <w:sz w:val="20"/>
                <w:szCs w:val="20"/>
              </w:rPr>
              <w:t>+</w:t>
            </w:r>
          </w:p>
        </w:tc>
      </w:tr>
      <w:tr w:rsidR="00233914" w:rsidRPr="00095C20" w:rsidTr="001D2C43">
        <w:trPr>
          <w:trHeight w:val="135"/>
          <w:jc w:val="center"/>
        </w:trPr>
        <w:tc>
          <w:tcPr>
            <w:tcW w:w="276" w:type="pct"/>
            <w:shd w:val="clear" w:color="auto" w:fill="auto"/>
            <w:vAlign w:val="center"/>
          </w:tcPr>
          <w:p w:rsidR="00233914" w:rsidRPr="00095C20" w:rsidRDefault="00233914" w:rsidP="00453A0F">
            <w:pPr>
              <w:jc w:val="center"/>
              <w:rPr>
                <w:bCs/>
                <w:caps/>
                <w:sz w:val="20"/>
                <w:szCs w:val="20"/>
              </w:rPr>
            </w:pPr>
            <w:r w:rsidRPr="00095C20">
              <w:rPr>
                <w:bCs/>
                <w:caps/>
                <w:sz w:val="20"/>
                <w:szCs w:val="20"/>
              </w:rPr>
              <w:t>83</w:t>
            </w:r>
          </w:p>
        </w:tc>
        <w:tc>
          <w:tcPr>
            <w:tcW w:w="3779" w:type="pct"/>
            <w:shd w:val="clear" w:color="auto" w:fill="auto"/>
            <w:vAlign w:val="center"/>
          </w:tcPr>
          <w:p w:rsidR="00233914" w:rsidRPr="00095C20" w:rsidRDefault="00233914" w:rsidP="00453A0F">
            <w:pPr>
              <w:rPr>
                <w:sz w:val="20"/>
                <w:szCs w:val="20"/>
              </w:rPr>
            </w:pPr>
            <w:r w:rsidRPr="00095C20">
              <w:rPr>
                <w:sz w:val="20"/>
                <w:szCs w:val="20"/>
              </w:rPr>
              <w:t>ООО «ГЕНОМ-ВОЛГА»(г. Волгоград)</w:t>
            </w:r>
          </w:p>
        </w:tc>
        <w:tc>
          <w:tcPr>
            <w:tcW w:w="945" w:type="pct"/>
            <w:shd w:val="clear" w:color="auto" w:fill="auto"/>
            <w:vAlign w:val="center"/>
          </w:tcPr>
          <w:p w:rsidR="00233914" w:rsidRPr="00095C20" w:rsidRDefault="00233914" w:rsidP="00877360">
            <w:pPr>
              <w:jc w:val="center"/>
              <w:rPr>
                <w:sz w:val="20"/>
                <w:szCs w:val="20"/>
              </w:rPr>
            </w:pPr>
            <w:r w:rsidRPr="00095C20">
              <w:rPr>
                <w:sz w:val="20"/>
                <w:szCs w:val="20"/>
              </w:rPr>
              <w:t>+</w:t>
            </w:r>
          </w:p>
        </w:tc>
      </w:tr>
      <w:tr w:rsidR="00233914" w:rsidRPr="00095C20" w:rsidTr="001D2C43">
        <w:trPr>
          <w:trHeight w:val="135"/>
          <w:jc w:val="center"/>
        </w:trPr>
        <w:tc>
          <w:tcPr>
            <w:tcW w:w="276" w:type="pct"/>
            <w:shd w:val="clear" w:color="auto" w:fill="auto"/>
            <w:vAlign w:val="center"/>
          </w:tcPr>
          <w:p w:rsidR="00233914" w:rsidRPr="00095C20" w:rsidRDefault="00233914" w:rsidP="00453A0F">
            <w:pPr>
              <w:jc w:val="center"/>
              <w:rPr>
                <w:bCs/>
                <w:caps/>
                <w:sz w:val="20"/>
                <w:szCs w:val="20"/>
              </w:rPr>
            </w:pPr>
            <w:r w:rsidRPr="00095C20">
              <w:rPr>
                <w:bCs/>
                <w:caps/>
                <w:sz w:val="20"/>
                <w:szCs w:val="20"/>
              </w:rPr>
              <w:t>84</w:t>
            </w:r>
          </w:p>
        </w:tc>
        <w:tc>
          <w:tcPr>
            <w:tcW w:w="3779" w:type="pct"/>
            <w:shd w:val="clear" w:color="auto" w:fill="auto"/>
            <w:vAlign w:val="center"/>
          </w:tcPr>
          <w:p w:rsidR="00233914" w:rsidRPr="00095C20" w:rsidRDefault="00233914" w:rsidP="00453A0F">
            <w:pPr>
              <w:rPr>
                <w:sz w:val="20"/>
                <w:szCs w:val="20"/>
              </w:rPr>
            </w:pPr>
            <w:r w:rsidRPr="00095C20">
              <w:rPr>
                <w:sz w:val="20"/>
                <w:szCs w:val="20"/>
              </w:rPr>
              <w:t>ГУЗ «ГКБ № 1»(г. Волгоград)</w:t>
            </w:r>
          </w:p>
        </w:tc>
        <w:tc>
          <w:tcPr>
            <w:tcW w:w="945" w:type="pct"/>
            <w:shd w:val="clear" w:color="auto" w:fill="auto"/>
            <w:vAlign w:val="center"/>
          </w:tcPr>
          <w:p w:rsidR="00233914" w:rsidRPr="00095C20" w:rsidRDefault="00233914" w:rsidP="00877360">
            <w:pPr>
              <w:jc w:val="center"/>
              <w:rPr>
                <w:sz w:val="20"/>
                <w:szCs w:val="20"/>
              </w:rPr>
            </w:pPr>
            <w:r w:rsidRPr="00095C20">
              <w:rPr>
                <w:sz w:val="20"/>
                <w:szCs w:val="20"/>
              </w:rPr>
              <w:t>+</w:t>
            </w:r>
          </w:p>
        </w:tc>
      </w:tr>
      <w:tr w:rsidR="00233914" w:rsidRPr="00095C20" w:rsidTr="001D2C43">
        <w:trPr>
          <w:trHeight w:val="135"/>
          <w:jc w:val="center"/>
        </w:trPr>
        <w:tc>
          <w:tcPr>
            <w:tcW w:w="276" w:type="pct"/>
            <w:shd w:val="clear" w:color="auto" w:fill="auto"/>
            <w:vAlign w:val="center"/>
          </w:tcPr>
          <w:p w:rsidR="00233914" w:rsidRPr="00095C20" w:rsidRDefault="00233914" w:rsidP="00453A0F">
            <w:pPr>
              <w:jc w:val="center"/>
              <w:rPr>
                <w:bCs/>
                <w:caps/>
                <w:sz w:val="20"/>
                <w:szCs w:val="20"/>
              </w:rPr>
            </w:pPr>
            <w:r w:rsidRPr="00095C20">
              <w:rPr>
                <w:bCs/>
                <w:caps/>
                <w:sz w:val="20"/>
                <w:szCs w:val="20"/>
              </w:rPr>
              <w:t>85</w:t>
            </w:r>
          </w:p>
        </w:tc>
        <w:tc>
          <w:tcPr>
            <w:tcW w:w="3779" w:type="pct"/>
            <w:shd w:val="clear" w:color="auto" w:fill="auto"/>
            <w:vAlign w:val="center"/>
          </w:tcPr>
          <w:p w:rsidR="00233914" w:rsidRPr="00095C20" w:rsidRDefault="00233914" w:rsidP="00453A0F">
            <w:pPr>
              <w:rPr>
                <w:sz w:val="20"/>
                <w:szCs w:val="20"/>
              </w:rPr>
            </w:pPr>
            <w:r w:rsidRPr="00095C20">
              <w:rPr>
                <w:sz w:val="20"/>
                <w:szCs w:val="20"/>
              </w:rPr>
              <w:t>ООО «ЭКО ЦЕНТР»(г. Москва)</w:t>
            </w:r>
          </w:p>
        </w:tc>
        <w:tc>
          <w:tcPr>
            <w:tcW w:w="945" w:type="pct"/>
            <w:shd w:val="clear" w:color="auto" w:fill="auto"/>
            <w:vAlign w:val="center"/>
          </w:tcPr>
          <w:p w:rsidR="00233914" w:rsidRPr="00095C20" w:rsidRDefault="00233914" w:rsidP="00877360">
            <w:pPr>
              <w:jc w:val="center"/>
              <w:rPr>
                <w:sz w:val="20"/>
                <w:szCs w:val="20"/>
              </w:rPr>
            </w:pPr>
            <w:r w:rsidRPr="00095C20">
              <w:rPr>
                <w:sz w:val="20"/>
                <w:szCs w:val="20"/>
              </w:rPr>
              <w:t>+</w:t>
            </w:r>
          </w:p>
        </w:tc>
      </w:tr>
      <w:tr w:rsidR="00233914" w:rsidRPr="00095C20" w:rsidTr="001D2C43">
        <w:trPr>
          <w:trHeight w:val="135"/>
          <w:jc w:val="center"/>
        </w:trPr>
        <w:tc>
          <w:tcPr>
            <w:tcW w:w="276" w:type="pct"/>
            <w:shd w:val="clear" w:color="auto" w:fill="auto"/>
            <w:vAlign w:val="center"/>
          </w:tcPr>
          <w:p w:rsidR="00233914" w:rsidRPr="00095C20" w:rsidRDefault="00233914" w:rsidP="00453A0F">
            <w:pPr>
              <w:jc w:val="center"/>
              <w:rPr>
                <w:bCs/>
                <w:caps/>
                <w:sz w:val="20"/>
                <w:szCs w:val="20"/>
              </w:rPr>
            </w:pPr>
            <w:r w:rsidRPr="00095C20">
              <w:rPr>
                <w:bCs/>
                <w:caps/>
                <w:sz w:val="20"/>
                <w:szCs w:val="20"/>
              </w:rPr>
              <w:t>86</w:t>
            </w:r>
          </w:p>
        </w:tc>
        <w:tc>
          <w:tcPr>
            <w:tcW w:w="3779" w:type="pct"/>
            <w:shd w:val="clear" w:color="auto" w:fill="auto"/>
            <w:vAlign w:val="center"/>
          </w:tcPr>
          <w:p w:rsidR="00233914" w:rsidRPr="00095C20" w:rsidRDefault="00233914" w:rsidP="00453A0F">
            <w:pPr>
              <w:rPr>
                <w:sz w:val="20"/>
                <w:szCs w:val="20"/>
              </w:rPr>
            </w:pPr>
            <w:r w:rsidRPr="00095C20">
              <w:rPr>
                <w:sz w:val="20"/>
                <w:szCs w:val="20"/>
              </w:rPr>
              <w:t>ФГБУЗ «МЦ «ЮНОСТЬ» ФМБА России (г. Ессентуки)</w:t>
            </w:r>
          </w:p>
        </w:tc>
        <w:tc>
          <w:tcPr>
            <w:tcW w:w="945" w:type="pct"/>
            <w:shd w:val="clear" w:color="auto" w:fill="auto"/>
            <w:vAlign w:val="center"/>
          </w:tcPr>
          <w:p w:rsidR="00233914" w:rsidRPr="00095C20" w:rsidRDefault="00233914" w:rsidP="00877360">
            <w:pPr>
              <w:jc w:val="center"/>
              <w:rPr>
                <w:sz w:val="20"/>
                <w:szCs w:val="20"/>
              </w:rPr>
            </w:pPr>
            <w:r w:rsidRPr="00095C20">
              <w:rPr>
                <w:sz w:val="20"/>
                <w:szCs w:val="20"/>
              </w:rPr>
              <w:t>+</w:t>
            </w:r>
          </w:p>
        </w:tc>
      </w:tr>
      <w:tr w:rsidR="00233914" w:rsidRPr="00095C20" w:rsidTr="001D2C43">
        <w:trPr>
          <w:trHeight w:val="135"/>
          <w:jc w:val="center"/>
        </w:trPr>
        <w:tc>
          <w:tcPr>
            <w:tcW w:w="276" w:type="pct"/>
            <w:shd w:val="clear" w:color="auto" w:fill="auto"/>
            <w:vAlign w:val="center"/>
          </w:tcPr>
          <w:p w:rsidR="00233914" w:rsidRPr="00095C20" w:rsidRDefault="00233914" w:rsidP="00453A0F">
            <w:pPr>
              <w:jc w:val="center"/>
              <w:rPr>
                <w:bCs/>
                <w:caps/>
                <w:sz w:val="20"/>
                <w:szCs w:val="20"/>
              </w:rPr>
            </w:pPr>
            <w:r w:rsidRPr="00095C20">
              <w:rPr>
                <w:bCs/>
                <w:caps/>
                <w:sz w:val="20"/>
                <w:szCs w:val="20"/>
              </w:rPr>
              <w:t>87</w:t>
            </w:r>
          </w:p>
        </w:tc>
        <w:tc>
          <w:tcPr>
            <w:tcW w:w="3779" w:type="pct"/>
            <w:shd w:val="clear" w:color="auto" w:fill="auto"/>
            <w:vAlign w:val="center"/>
          </w:tcPr>
          <w:p w:rsidR="00233914" w:rsidRPr="00095C20" w:rsidRDefault="00233914" w:rsidP="00453A0F">
            <w:pPr>
              <w:rPr>
                <w:sz w:val="20"/>
                <w:szCs w:val="20"/>
              </w:rPr>
            </w:pPr>
            <w:r w:rsidRPr="00095C20">
              <w:rPr>
                <w:sz w:val="20"/>
                <w:szCs w:val="20"/>
              </w:rPr>
              <w:t>НМЧУ «ЗДОРОВЬЕ+»(г. Волгоград)</w:t>
            </w:r>
          </w:p>
        </w:tc>
        <w:tc>
          <w:tcPr>
            <w:tcW w:w="945" w:type="pct"/>
            <w:shd w:val="clear" w:color="auto" w:fill="auto"/>
            <w:vAlign w:val="center"/>
          </w:tcPr>
          <w:p w:rsidR="00233914" w:rsidRPr="00095C20" w:rsidRDefault="00233914" w:rsidP="00877360">
            <w:pPr>
              <w:jc w:val="center"/>
              <w:rPr>
                <w:sz w:val="20"/>
                <w:szCs w:val="20"/>
              </w:rPr>
            </w:pPr>
            <w:r w:rsidRPr="00095C20">
              <w:rPr>
                <w:sz w:val="20"/>
                <w:szCs w:val="20"/>
              </w:rPr>
              <w:t>+</w:t>
            </w:r>
          </w:p>
        </w:tc>
      </w:tr>
      <w:tr w:rsidR="00233914" w:rsidRPr="00095C20" w:rsidTr="001D2C43">
        <w:trPr>
          <w:trHeight w:val="135"/>
          <w:jc w:val="center"/>
        </w:trPr>
        <w:tc>
          <w:tcPr>
            <w:tcW w:w="276" w:type="pct"/>
            <w:shd w:val="clear" w:color="auto" w:fill="auto"/>
            <w:vAlign w:val="center"/>
          </w:tcPr>
          <w:p w:rsidR="00233914" w:rsidRPr="00095C20" w:rsidRDefault="00233914" w:rsidP="00453A0F">
            <w:pPr>
              <w:jc w:val="center"/>
              <w:rPr>
                <w:bCs/>
                <w:caps/>
                <w:sz w:val="20"/>
                <w:szCs w:val="20"/>
              </w:rPr>
            </w:pPr>
            <w:r w:rsidRPr="00095C20">
              <w:rPr>
                <w:bCs/>
                <w:caps/>
                <w:sz w:val="20"/>
                <w:szCs w:val="20"/>
              </w:rPr>
              <w:t>88</w:t>
            </w:r>
          </w:p>
        </w:tc>
        <w:tc>
          <w:tcPr>
            <w:tcW w:w="3779" w:type="pct"/>
            <w:shd w:val="clear" w:color="auto" w:fill="auto"/>
            <w:vAlign w:val="center"/>
          </w:tcPr>
          <w:p w:rsidR="00233914" w:rsidRPr="00095C20" w:rsidRDefault="00233914" w:rsidP="00453A0F">
            <w:pPr>
              <w:rPr>
                <w:sz w:val="20"/>
                <w:szCs w:val="20"/>
              </w:rPr>
            </w:pPr>
            <w:r w:rsidRPr="00095C20">
              <w:rPr>
                <w:sz w:val="20"/>
                <w:szCs w:val="20"/>
              </w:rPr>
              <w:t>ООО «БИРЧ»(г. Санкт-Петербург)</w:t>
            </w:r>
          </w:p>
        </w:tc>
        <w:tc>
          <w:tcPr>
            <w:tcW w:w="945" w:type="pct"/>
            <w:shd w:val="clear" w:color="auto" w:fill="auto"/>
            <w:vAlign w:val="center"/>
          </w:tcPr>
          <w:p w:rsidR="00233914" w:rsidRPr="00095C20" w:rsidRDefault="00233914" w:rsidP="00877360">
            <w:pPr>
              <w:jc w:val="center"/>
              <w:rPr>
                <w:sz w:val="20"/>
                <w:szCs w:val="20"/>
              </w:rPr>
            </w:pPr>
            <w:r w:rsidRPr="00095C20">
              <w:rPr>
                <w:sz w:val="20"/>
                <w:szCs w:val="20"/>
              </w:rPr>
              <w:t>+</w:t>
            </w:r>
          </w:p>
        </w:tc>
      </w:tr>
      <w:tr w:rsidR="00233914" w:rsidRPr="00095C20" w:rsidTr="001D2C43">
        <w:trPr>
          <w:trHeight w:val="135"/>
          <w:jc w:val="center"/>
        </w:trPr>
        <w:tc>
          <w:tcPr>
            <w:tcW w:w="276" w:type="pct"/>
            <w:shd w:val="clear" w:color="auto" w:fill="auto"/>
            <w:vAlign w:val="center"/>
          </w:tcPr>
          <w:p w:rsidR="00233914" w:rsidRPr="00095C20" w:rsidRDefault="00233914" w:rsidP="00453A0F">
            <w:pPr>
              <w:jc w:val="center"/>
              <w:rPr>
                <w:bCs/>
                <w:caps/>
                <w:sz w:val="20"/>
                <w:szCs w:val="20"/>
              </w:rPr>
            </w:pPr>
            <w:r w:rsidRPr="00095C20">
              <w:rPr>
                <w:bCs/>
                <w:caps/>
                <w:sz w:val="20"/>
                <w:szCs w:val="20"/>
              </w:rPr>
              <w:t>89</w:t>
            </w:r>
          </w:p>
        </w:tc>
        <w:tc>
          <w:tcPr>
            <w:tcW w:w="3779" w:type="pct"/>
            <w:shd w:val="clear" w:color="auto" w:fill="auto"/>
            <w:vAlign w:val="center"/>
          </w:tcPr>
          <w:p w:rsidR="00233914" w:rsidRPr="00095C20" w:rsidRDefault="00233914" w:rsidP="00453A0F">
            <w:pPr>
              <w:rPr>
                <w:sz w:val="20"/>
                <w:szCs w:val="20"/>
              </w:rPr>
            </w:pPr>
            <w:r w:rsidRPr="00095C20">
              <w:rPr>
                <w:sz w:val="20"/>
                <w:szCs w:val="20"/>
              </w:rPr>
              <w:t>ООО «Медицинский центр «ЛОКОХЕЛП»</w:t>
            </w:r>
          </w:p>
        </w:tc>
        <w:tc>
          <w:tcPr>
            <w:tcW w:w="945" w:type="pct"/>
            <w:shd w:val="clear" w:color="auto" w:fill="auto"/>
            <w:vAlign w:val="center"/>
          </w:tcPr>
          <w:p w:rsidR="00233914" w:rsidRPr="00095C20" w:rsidRDefault="00233914" w:rsidP="00877360">
            <w:pPr>
              <w:jc w:val="center"/>
              <w:rPr>
                <w:sz w:val="20"/>
                <w:szCs w:val="20"/>
              </w:rPr>
            </w:pPr>
            <w:r w:rsidRPr="00095C20">
              <w:rPr>
                <w:sz w:val="20"/>
                <w:szCs w:val="20"/>
              </w:rPr>
              <w:t>+</w:t>
            </w:r>
          </w:p>
        </w:tc>
      </w:tr>
      <w:tr w:rsidR="00233914" w:rsidRPr="00095C20" w:rsidTr="001D2C43">
        <w:trPr>
          <w:trHeight w:val="135"/>
          <w:jc w:val="center"/>
        </w:trPr>
        <w:tc>
          <w:tcPr>
            <w:tcW w:w="276" w:type="pct"/>
            <w:shd w:val="clear" w:color="auto" w:fill="auto"/>
            <w:vAlign w:val="center"/>
          </w:tcPr>
          <w:p w:rsidR="00233914" w:rsidRPr="00095C20" w:rsidRDefault="00233914" w:rsidP="00453A0F">
            <w:pPr>
              <w:jc w:val="center"/>
              <w:rPr>
                <w:bCs/>
                <w:caps/>
                <w:sz w:val="20"/>
                <w:szCs w:val="20"/>
              </w:rPr>
            </w:pPr>
            <w:r w:rsidRPr="00095C20">
              <w:rPr>
                <w:bCs/>
                <w:caps/>
                <w:sz w:val="20"/>
                <w:szCs w:val="20"/>
              </w:rPr>
              <w:t>90</w:t>
            </w:r>
          </w:p>
        </w:tc>
        <w:tc>
          <w:tcPr>
            <w:tcW w:w="3779" w:type="pct"/>
            <w:shd w:val="clear" w:color="auto" w:fill="auto"/>
            <w:vAlign w:val="center"/>
          </w:tcPr>
          <w:p w:rsidR="00233914" w:rsidRPr="00095C20" w:rsidRDefault="00233914" w:rsidP="00453A0F">
            <w:pPr>
              <w:rPr>
                <w:sz w:val="20"/>
                <w:szCs w:val="20"/>
              </w:rPr>
            </w:pPr>
            <w:r w:rsidRPr="00095C20">
              <w:rPr>
                <w:sz w:val="20"/>
                <w:szCs w:val="20"/>
              </w:rPr>
              <w:t>ФКУЗ МСЧ-30 ФСИН России</w:t>
            </w:r>
          </w:p>
        </w:tc>
        <w:tc>
          <w:tcPr>
            <w:tcW w:w="945" w:type="pct"/>
            <w:shd w:val="clear" w:color="auto" w:fill="auto"/>
            <w:vAlign w:val="center"/>
          </w:tcPr>
          <w:p w:rsidR="00233914" w:rsidRPr="00095C20" w:rsidRDefault="00233914" w:rsidP="00877360">
            <w:pPr>
              <w:jc w:val="center"/>
              <w:rPr>
                <w:sz w:val="20"/>
                <w:szCs w:val="20"/>
              </w:rPr>
            </w:pPr>
            <w:r w:rsidRPr="00095C20">
              <w:rPr>
                <w:sz w:val="20"/>
                <w:szCs w:val="20"/>
              </w:rPr>
              <w:t>+</w:t>
            </w:r>
          </w:p>
        </w:tc>
      </w:tr>
      <w:tr w:rsidR="00233914" w:rsidRPr="00095C20" w:rsidTr="001D2C43">
        <w:trPr>
          <w:trHeight w:val="135"/>
          <w:jc w:val="center"/>
        </w:trPr>
        <w:tc>
          <w:tcPr>
            <w:tcW w:w="276" w:type="pct"/>
            <w:shd w:val="clear" w:color="auto" w:fill="auto"/>
            <w:vAlign w:val="center"/>
          </w:tcPr>
          <w:p w:rsidR="00233914" w:rsidRPr="00095C20" w:rsidRDefault="00233914" w:rsidP="00116EE6">
            <w:pPr>
              <w:jc w:val="center"/>
              <w:rPr>
                <w:bCs/>
                <w:caps/>
                <w:sz w:val="20"/>
                <w:szCs w:val="20"/>
              </w:rPr>
            </w:pPr>
          </w:p>
        </w:tc>
        <w:tc>
          <w:tcPr>
            <w:tcW w:w="3779" w:type="pct"/>
            <w:shd w:val="clear" w:color="auto" w:fill="auto"/>
            <w:vAlign w:val="center"/>
          </w:tcPr>
          <w:p w:rsidR="00233914" w:rsidRPr="00095C20" w:rsidRDefault="00233914" w:rsidP="00877360">
            <w:pPr>
              <w:rPr>
                <w:sz w:val="20"/>
                <w:szCs w:val="20"/>
              </w:rPr>
            </w:pPr>
            <w:r w:rsidRPr="00095C20">
              <w:rPr>
                <w:sz w:val="20"/>
                <w:szCs w:val="20"/>
              </w:rPr>
              <w:t>Итого медицинских организаций, участвующих Программе</w:t>
            </w:r>
          </w:p>
        </w:tc>
        <w:tc>
          <w:tcPr>
            <w:tcW w:w="945" w:type="pct"/>
            <w:shd w:val="clear" w:color="auto" w:fill="auto"/>
            <w:vAlign w:val="center"/>
          </w:tcPr>
          <w:p w:rsidR="00233914" w:rsidRPr="00095C20" w:rsidRDefault="00233914" w:rsidP="00877360">
            <w:pPr>
              <w:jc w:val="center"/>
              <w:rPr>
                <w:sz w:val="20"/>
                <w:szCs w:val="20"/>
              </w:rPr>
            </w:pPr>
            <w:r w:rsidRPr="00095C20">
              <w:rPr>
                <w:sz w:val="20"/>
                <w:szCs w:val="20"/>
              </w:rPr>
              <w:t>90</w:t>
            </w:r>
          </w:p>
        </w:tc>
      </w:tr>
      <w:tr w:rsidR="00233914" w:rsidRPr="00F662CA" w:rsidTr="001D2C43">
        <w:trPr>
          <w:trHeight w:val="257"/>
          <w:jc w:val="center"/>
        </w:trPr>
        <w:tc>
          <w:tcPr>
            <w:tcW w:w="276" w:type="pct"/>
            <w:shd w:val="clear" w:color="auto" w:fill="auto"/>
            <w:vAlign w:val="center"/>
          </w:tcPr>
          <w:p w:rsidR="00233914" w:rsidRPr="00095C20" w:rsidRDefault="00233914" w:rsidP="00116EE6">
            <w:pPr>
              <w:jc w:val="center"/>
              <w:rPr>
                <w:bCs/>
                <w:caps/>
                <w:sz w:val="20"/>
                <w:szCs w:val="20"/>
              </w:rPr>
            </w:pPr>
          </w:p>
        </w:tc>
        <w:tc>
          <w:tcPr>
            <w:tcW w:w="3779" w:type="pct"/>
            <w:shd w:val="clear" w:color="auto" w:fill="auto"/>
            <w:vAlign w:val="center"/>
          </w:tcPr>
          <w:p w:rsidR="00233914" w:rsidRPr="00095C20" w:rsidRDefault="00233914" w:rsidP="00877360">
            <w:pPr>
              <w:rPr>
                <w:sz w:val="20"/>
                <w:szCs w:val="20"/>
              </w:rPr>
            </w:pPr>
            <w:r w:rsidRPr="00095C20">
              <w:rPr>
                <w:sz w:val="20"/>
                <w:szCs w:val="20"/>
              </w:rPr>
              <w:t>из них медицинских организаций, осуществляющих деятельность в сфере ОМС</w:t>
            </w:r>
          </w:p>
        </w:tc>
        <w:tc>
          <w:tcPr>
            <w:tcW w:w="945" w:type="pct"/>
            <w:shd w:val="clear" w:color="auto" w:fill="auto"/>
            <w:vAlign w:val="center"/>
          </w:tcPr>
          <w:p w:rsidR="00233914" w:rsidRPr="00F662CA" w:rsidRDefault="00233914" w:rsidP="00877360">
            <w:pPr>
              <w:jc w:val="center"/>
              <w:rPr>
                <w:sz w:val="20"/>
                <w:szCs w:val="20"/>
              </w:rPr>
            </w:pPr>
            <w:r w:rsidRPr="00095C20">
              <w:rPr>
                <w:sz w:val="20"/>
                <w:szCs w:val="20"/>
              </w:rPr>
              <w:t>79</w:t>
            </w:r>
          </w:p>
        </w:tc>
      </w:tr>
    </w:tbl>
    <w:p w:rsidR="004E4E11" w:rsidRPr="00F662CA" w:rsidRDefault="004E4E11" w:rsidP="00116EE6">
      <w:r w:rsidRPr="00F662CA">
        <w:t xml:space="preserve">(+) знак отличия об участии в сфере ОМС </w:t>
      </w:r>
    </w:p>
    <w:p w:rsidR="002001D9" w:rsidRPr="00304E89" w:rsidRDefault="002001D9" w:rsidP="00116EE6">
      <w:pPr>
        <w:rPr>
          <w:sz w:val="22"/>
          <w:szCs w:val="22"/>
        </w:rPr>
        <w:sectPr w:rsidR="002001D9" w:rsidRPr="00304E89" w:rsidSect="00AF5312">
          <w:pgSz w:w="11907" w:h="16840" w:code="9"/>
          <w:pgMar w:top="1134" w:right="567" w:bottom="1134" w:left="1985" w:header="709" w:footer="709" w:gutter="0"/>
          <w:cols w:space="708"/>
          <w:docGrid w:linePitch="360"/>
        </w:sectPr>
      </w:pPr>
    </w:p>
    <w:p w:rsidR="002001D9" w:rsidRPr="00304E89" w:rsidRDefault="002001D9" w:rsidP="00051810">
      <w:pPr>
        <w:ind w:left="6237"/>
        <w:jc w:val="both"/>
        <w:outlineLvl w:val="0"/>
        <w:rPr>
          <w:sz w:val="28"/>
          <w:szCs w:val="28"/>
        </w:rPr>
      </w:pPr>
      <w:r w:rsidRPr="00304E89">
        <w:rPr>
          <w:sz w:val="28"/>
          <w:szCs w:val="28"/>
        </w:rPr>
        <w:t>Приложение №1</w:t>
      </w:r>
      <w:r w:rsidR="00584673">
        <w:rPr>
          <w:sz w:val="28"/>
          <w:szCs w:val="28"/>
        </w:rPr>
        <w:t>5</w:t>
      </w:r>
    </w:p>
    <w:p w:rsidR="002001D9" w:rsidRPr="00304E89" w:rsidRDefault="002001D9" w:rsidP="00051810">
      <w:pPr>
        <w:ind w:left="6237"/>
        <w:jc w:val="both"/>
        <w:rPr>
          <w:sz w:val="28"/>
          <w:szCs w:val="28"/>
        </w:rPr>
      </w:pPr>
      <w:r w:rsidRPr="00304E89">
        <w:rPr>
          <w:sz w:val="28"/>
          <w:szCs w:val="28"/>
        </w:rPr>
        <w:t>к Программе</w:t>
      </w:r>
    </w:p>
    <w:p w:rsidR="002E5A29" w:rsidRDefault="002E5A29" w:rsidP="00116EE6">
      <w:pPr>
        <w:pStyle w:val="ConsNormal"/>
        <w:widowControl/>
        <w:ind w:firstLine="709"/>
        <w:jc w:val="both"/>
      </w:pPr>
    </w:p>
    <w:p w:rsidR="00051810" w:rsidRPr="00304E89" w:rsidRDefault="00051810" w:rsidP="00116EE6">
      <w:pPr>
        <w:pStyle w:val="ConsNormal"/>
        <w:widowControl/>
        <w:ind w:firstLine="709"/>
        <w:jc w:val="both"/>
      </w:pPr>
    </w:p>
    <w:p w:rsidR="00051810" w:rsidRPr="00080C6A" w:rsidRDefault="002001D9" w:rsidP="00116EE6">
      <w:pPr>
        <w:pStyle w:val="ConsNormal"/>
        <w:widowControl/>
        <w:ind w:firstLine="0"/>
        <w:jc w:val="center"/>
        <w:rPr>
          <w:sz w:val="27"/>
          <w:szCs w:val="27"/>
        </w:rPr>
      </w:pPr>
      <w:r w:rsidRPr="00080C6A">
        <w:rPr>
          <w:sz w:val="27"/>
          <w:szCs w:val="27"/>
        </w:rPr>
        <w:t xml:space="preserve">Условия </w:t>
      </w:r>
    </w:p>
    <w:p w:rsidR="002001D9" w:rsidRPr="00080C6A" w:rsidRDefault="002001D9" w:rsidP="00116EE6">
      <w:pPr>
        <w:pStyle w:val="ConsNormal"/>
        <w:widowControl/>
        <w:ind w:firstLine="0"/>
        <w:jc w:val="center"/>
        <w:rPr>
          <w:sz w:val="27"/>
          <w:szCs w:val="27"/>
        </w:rPr>
      </w:pPr>
      <w:r w:rsidRPr="00080C6A">
        <w:rPr>
          <w:sz w:val="27"/>
          <w:szCs w:val="27"/>
        </w:rPr>
        <w:t>пребывания в медицинских организациях при оказании</w:t>
      </w:r>
      <w:r w:rsidR="00080C6A" w:rsidRPr="00080C6A">
        <w:rPr>
          <w:sz w:val="27"/>
          <w:szCs w:val="27"/>
        </w:rPr>
        <w:t xml:space="preserve"> </w:t>
      </w:r>
      <w:r w:rsidRPr="00080C6A">
        <w:rPr>
          <w:sz w:val="27"/>
          <w:szCs w:val="27"/>
        </w:rPr>
        <w:t>медицинской помощи в стационарных условиях, включая предоставление спального места и питания, при совместном нахождении одного из</w:t>
      </w:r>
      <w:r w:rsidR="00080C6A" w:rsidRPr="00080C6A">
        <w:rPr>
          <w:sz w:val="27"/>
          <w:szCs w:val="27"/>
        </w:rPr>
        <w:t xml:space="preserve"> </w:t>
      </w:r>
      <w:r w:rsidRPr="00080C6A">
        <w:rPr>
          <w:sz w:val="27"/>
          <w:szCs w:val="27"/>
        </w:rPr>
        <w:t>родителей, иного члена семьи или иного законного представителя</w:t>
      </w:r>
      <w:r w:rsidR="0086285A" w:rsidRPr="00080C6A">
        <w:rPr>
          <w:sz w:val="27"/>
          <w:szCs w:val="27"/>
        </w:rPr>
        <w:t xml:space="preserve"> </w:t>
      </w:r>
      <w:r w:rsidRPr="00080C6A">
        <w:rPr>
          <w:sz w:val="27"/>
          <w:szCs w:val="27"/>
        </w:rPr>
        <w:t>в</w:t>
      </w:r>
      <w:r w:rsidR="00080C6A" w:rsidRPr="00080C6A">
        <w:rPr>
          <w:sz w:val="27"/>
          <w:szCs w:val="27"/>
        </w:rPr>
        <w:t xml:space="preserve"> </w:t>
      </w:r>
      <w:r w:rsidRPr="00080C6A">
        <w:rPr>
          <w:sz w:val="27"/>
          <w:szCs w:val="27"/>
        </w:rPr>
        <w:t>медицинской организации в стационарных условиях с ребенком до</w:t>
      </w:r>
      <w:r w:rsidR="00080C6A" w:rsidRPr="00080C6A">
        <w:rPr>
          <w:sz w:val="27"/>
          <w:szCs w:val="27"/>
        </w:rPr>
        <w:t xml:space="preserve"> </w:t>
      </w:r>
      <w:r w:rsidRPr="00080C6A">
        <w:rPr>
          <w:sz w:val="27"/>
          <w:szCs w:val="27"/>
        </w:rPr>
        <w:t>достижения им возраста четырех лет, а с ребенком старше указанного</w:t>
      </w:r>
      <w:r w:rsidR="00080C6A" w:rsidRPr="00080C6A">
        <w:rPr>
          <w:sz w:val="27"/>
          <w:szCs w:val="27"/>
        </w:rPr>
        <w:t xml:space="preserve"> </w:t>
      </w:r>
      <w:r w:rsidRPr="00080C6A">
        <w:rPr>
          <w:sz w:val="27"/>
          <w:szCs w:val="27"/>
        </w:rPr>
        <w:t>возраста - при наличии медицинских показаний</w:t>
      </w:r>
    </w:p>
    <w:p w:rsidR="002001D9" w:rsidRDefault="002001D9" w:rsidP="00116EE6">
      <w:pPr>
        <w:pStyle w:val="ConsNormal"/>
        <w:widowControl/>
        <w:ind w:firstLine="709"/>
        <w:jc w:val="both"/>
      </w:pPr>
    </w:p>
    <w:p w:rsidR="002001D9" w:rsidRPr="00304E89" w:rsidRDefault="002001D9" w:rsidP="00116EE6">
      <w:pPr>
        <w:pStyle w:val="ConsNormal"/>
        <w:widowControl/>
        <w:ind w:firstLine="709"/>
        <w:jc w:val="both"/>
      </w:pPr>
      <w:r w:rsidRPr="00304E89">
        <w:t xml:space="preserve">При госпитализации в стационарное отделение пациенту обеспечивается выполнение следующих условий: </w:t>
      </w:r>
    </w:p>
    <w:p w:rsidR="002001D9" w:rsidRPr="00304E89" w:rsidRDefault="002001D9" w:rsidP="00116EE6">
      <w:pPr>
        <w:pStyle w:val="ConsNormal"/>
        <w:widowControl/>
        <w:ind w:firstLine="709"/>
        <w:jc w:val="both"/>
      </w:pPr>
      <w:r w:rsidRPr="00304E89">
        <w:t>- размещение в палатах на 3 и более мест при условии выполнения санитарно-гигиенических требований по количеству палатных площадей на 1 койку;</w:t>
      </w:r>
    </w:p>
    <w:p w:rsidR="002001D9" w:rsidRPr="00304E89" w:rsidRDefault="002001D9" w:rsidP="00116EE6">
      <w:pPr>
        <w:pStyle w:val="ConsNormal"/>
        <w:widowControl/>
        <w:ind w:firstLine="709"/>
        <w:jc w:val="both"/>
      </w:pPr>
      <w:r w:rsidRPr="00304E89">
        <w:t>- очный осмотр пациента лечащим врачом;</w:t>
      </w:r>
    </w:p>
    <w:p w:rsidR="002001D9" w:rsidRPr="00304E89" w:rsidRDefault="002001D9" w:rsidP="00116EE6">
      <w:pPr>
        <w:pStyle w:val="ConsNormal"/>
        <w:widowControl/>
        <w:ind w:firstLine="709"/>
        <w:jc w:val="both"/>
      </w:pPr>
      <w:r w:rsidRPr="00304E89">
        <w:t>- оформление медицинской документации;</w:t>
      </w:r>
    </w:p>
    <w:p w:rsidR="002001D9" w:rsidRPr="00304E89" w:rsidRDefault="002001D9" w:rsidP="00116EE6">
      <w:pPr>
        <w:pStyle w:val="ConsNormal"/>
        <w:widowControl/>
        <w:ind w:firstLine="709"/>
        <w:jc w:val="both"/>
      </w:pPr>
      <w:r w:rsidRPr="00304E89">
        <w:t>- комплекс мер по оказанию медицинской помощи, организация противоэпидемических и иных необходимых мероприятий;</w:t>
      </w:r>
    </w:p>
    <w:p w:rsidR="002001D9" w:rsidRPr="00304E89" w:rsidRDefault="002001D9" w:rsidP="00116EE6">
      <w:pPr>
        <w:pStyle w:val="ConsNormal"/>
        <w:widowControl/>
        <w:ind w:firstLine="709"/>
        <w:jc w:val="both"/>
      </w:pPr>
      <w:r w:rsidRPr="00304E89">
        <w:t>-</w:t>
      </w:r>
      <w:r w:rsidRPr="00304E89">
        <w:rPr>
          <w:lang w:val="en-US"/>
        </w:rPr>
        <w:t> </w:t>
      </w:r>
      <w:r w:rsidR="005E3052">
        <w:t>бесплатное обеспечение граждан лекарственными препаратами, включенными в перечень жизненно необходимых лекарств</w:t>
      </w:r>
      <w:r w:rsidRPr="00304E89">
        <w:t>;</w:t>
      </w:r>
    </w:p>
    <w:p w:rsidR="002001D9" w:rsidRPr="00304E89" w:rsidRDefault="002001D9" w:rsidP="00116EE6">
      <w:pPr>
        <w:pStyle w:val="ConsNormal"/>
        <w:widowControl/>
        <w:ind w:firstLine="709"/>
        <w:jc w:val="both"/>
      </w:pPr>
      <w:r w:rsidRPr="00304E89">
        <w:t>-</w:t>
      </w:r>
      <w:r w:rsidRPr="00304E89">
        <w:rPr>
          <w:lang w:val="en-US"/>
        </w:rPr>
        <w:t> </w:t>
      </w:r>
      <w:r w:rsidRPr="00304E89">
        <w:t>лечебное питание в соответствии с физиологическими нормами с учетом имеющихся у пациента заболеваний.</w:t>
      </w:r>
    </w:p>
    <w:p w:rsidR="002001D9" w:rsidRPr="00304E89" w:rsidRDefault="002001D9" w:rsidP="00116EE6">
      <w:pPr>
        <w:ind w:firstLine="709"/>
        <w:jc w:val="both"/>
        <w:rPr>
          <w:sz w:val="28"/>
          <w:szCs w:val="28"/>
        </w:rPr>
      </w:pPr>
      <w:r w:rsidRPr="00304E89">
        <w:rPr>
          <w:sz w:val="28"/>
          <w:szCs w:val="28"/>
        </w:rPr>
        <w:t>Одному из родителей ребенка, иному члену семьи или иному законному представителю предоставляется право совместного нахождения с ребенком до достижения им возраста четырех лет в медицинской организации при оказании ему медицинской помощи в стационарных условиях, включая предоставление спального места и питания, на протяжении всего периода лечения, а с ребенком старше указанного возраста - при наличии медицинских показаний.</w:t>
      </w:r>
    </w:p>
    <w:p w:rsidR="002001D9" w:rsidRPr="00304E89" w:rsidRDefault="002001D9" w:rsidP="00116EE6">
      <w:pPr>
        <w:pStyle w:val="ConsPlusNormal"/>
        <w:widowControl/>
        <w:suppressAutoHyphens w:val="0"/>
        <w:ind w:firstLine="709"/>
        <w:jc w:val="both"/>
        <w:outlineLvl w:val="1"/>
        <w:rPr>
          <w:rFonts w:ascii="Times New Roman" w:hAnsi="Times New Roman" w:cs="Times New Roman"/>
          <w:sz w:val="28"/>
          <w:szCs w:val="28"/>
        </w:rPr>
      </w:pPr>
      <w:r w:rsidRPr="00304E89">
        <w:rPr>
          <w:rFonts w:ascii="Times New Roman" w:hAnsi="Times New Roman" w:cs="Times New Roman"/>
          <w:sz w:val="28"/>
          <w:szCs w:val="28"/>
        </w:rPr>
        <w:t xml:space="preserve">При оказании медицинской помощи обеспечивается соблюдение врачебной тайны в отношении сведений о факте обращения за оказанием медицинской помощи, состоянии здоровья и диагнозе, иных сведений, полученных при медицинском обследовании и лечении, составляющих врачебную тайну, в порядке и на условиях, предусмотренных Федеральным законом от 21.11.2011 №323-ФЗ </w:t>
      </w:r>
      <w:r w:rsidR="00482ED2">
        <w:rPr>
          <w:rFonts w:ascii="Times New Roman" w:hAnsi="Times New Roman" w:cs="Times New Roman"/>
          <w:sz w:val="28"/>
          <w:szCs w:val="28"/>
        </w:rPr>
        <w:t>«</w:t>
      </w:r>
      <w:r w:rsidRPr="00304E89">
        <w:rPr>
          <w:rFonts w:ascii="Times New Roman" w:hAnsi="Times New Roman" w:cs="Times New Roman"/>
          <w:sz w:val="28"/>
          <w:szCs w:val="28"/>
        </w:rPr>
        <w:t>Об основах охраны здоровья граждан в Российской Федерации</w:t>
      </w:r>
      <w:r w:rsidR="00482ED2">
        <w:rPr>
          <w:rFonts w:ascii="Times New Roman" w:hAnsi="Times New Roman" w:cs="Times New Roman"/>
          <w:sz w:val="28"/>
          <w:szCs w:val="28"/>
        </w:rPr>
        <w:t>»</w:t>
      </w:r>
      <w:r w:rsidRPr="00304E89">
        <w:rPr>
          <w:rFonts w:ascii="Times New Roman" w:hAnsi="Times New Roman" w:cs="Times New Roman"/>
          <w:sz w:val="28"/>
          <w:szCs w:val="28"/>
        </w:rPr>
        <w:t>.</w:t>
      </w:r>
    </w:p>
    <w:p w:rsidR="002001D9" w:rsidRPr="00304E89" w:rsidRDefault="002001D9" w:rsidP="00116EE6">
      <w:pPr>
        <w:pStyle w:val="ConsPlusNormal"/>
        <w:widowControl/>
        <w:suppressAutoHyphens w:val="0"/>
        <w:ind w:firstLine="709"/>
        <w:jc w:val="both"/>
        <w:rPr>
          <w:rFonts w:ascii="Times New Roman" w:hAnsi="Times New Roman" w:cs="Times New Roman"/>
          <w:sz w:val="28"/>
          <w:szCs w:val="28"/>
        </w:rPr>
      </w:pPr>
      <w:r w:rsidRPr="00304E89">
        <w:rPr>
          <w:rFonts w:ascii="Times New Roman" w:hAnsi="Times New Roman" w:cs="Times New Roman"/>
          <w:sz w:val="28"/>
          <w:szCs w:val="28"/>
        </w:rPr>
        <w:t>Условия соблюдаются с учетом приоритета интересов пациента путем:</w:t>
      </w:r>
    </w:p>
    <w:p w:rsidR="002001D9" w:rsidRPr="00304E89" w:rsidRDefault="002001D9" w:rsidP="001D2C43">
      <w:pPr>
        <w:pStyle w:val="ConsPlusNormal"/>
        <w:suppressAutoHyphens w:val="0"/>
        <w:ind w:firstLine="709"/>
        <w:jc w:val="both"/>
        <w:rPr>
          <w:rFonts w:ascii="Times New Roman" w:hAnsi="Times New Roman" w:cs="Times New Roman"/>
          <w:sz w:val="28"/>
          <w:szCs w:val="28"/>
        </w:rPr>
      </w:pPr>
      <w:r w:rsidRPr="00304E89">
        <w:rPr>
          <w:rFonts w:ascii="Times New Roman" w:hAnsi="Times New Roman" w:cs="Times New Roman"/>
          <w:sz w:val="28"/>
          <w:szCs w:val="28"/>
        </w:rPr>
        <w:t>-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2001D9" w:rsidRPr="00304E89" w:rsidRDefault="002001D9" w:rsidP="001D2C43">
      <w:pPr>
        <w:pStyle w:val="ConsPlusNormal"/>
        <w:suppressAutoHyphens w:val="0"/>
        <w:ind w:firstLine="709"/>
        <w:jc w:val="both"/>
        <w:rPr>
          <w:rFonts w:ascii="Times New Roman" w:hAnsi="Times New Roman" w:cs="Times New Roman"/>
          <w:sz w:val="28"/>
          <w:szCs w:val="28"/>
        </w:rPr>
      </w:pPr>
      <w:r w:rsidRPr="00304E89">
        <w:rPr>
          <w:rFonts w:ascii="Times New Roman" w:hAnsi="Times New Roman" w:cs="Times New Roman"/>
          <w:sz w:val="28"/>
          <w:szCs w:val="28"/>
        </w:rPr>
        <w:t>-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2001D9" w:rsidRPr="00304E89" w:rsidRDefault="002001D9" w:rsidP="00116EE6">
      <w:pPr>
        <w:pStyle w:val="ConsPlusNormal"/>
        <w:widowControl/>
        <w:suppressAutoHyphens w:val="0"/>
        <w:ind w:firstLine="709"/>
        <w:jc w:val="both"/>
        <w:rPr>
          <w:rFonts w:ascii="Times New Roman" w:hAnsi="Times New Roman" w:cs="Times New Roman"/>
          <w:sz w:val="28"/>
          <w:szCs w:val="28"/>
        </w:rPr>
      </w:pPr>
      <w:r w:rsidRPr="00304E89">
        <w:rPr>
          <w:rFonts w:ascii="Times New Roman" w:hAnsi="Times New Roman" w:cs="Times New Roman"/>
          <w:sz w:val="28"/>
          <w:szCs w:val="28"/>
        </w:rPr>
        <w:t>- обеспечения ухода при оказании медицинской помощи;</w:t>
      </w:r>
    </w:p>
    <w:p w:rsidR="002001D9" w:rsidRPr="00304E89" w:rsidRDefault="002001D9" w:rsidP="00116EE6">
      <w:pPr>
        <w:pStyle w:val="ConsPlusNormal"/>
        <w:widowControl/>
        <w:suppressAutoHyphens w:val="0"/>
        <w:ind w:firstLine="709"/>
        <w:jc w:val="both"/>
        <w:rPr>
          <w:rFonts w:ascii="Times New Roman" w:hAnsi="Times New Roman" w:cs="Times New Roman"/>
          <w:sz w:val="28"/>
          <w:szCs w:val="28"/>
        </w:rPr>
      </w:pPr>
      <w:r w:rsidRPr="00304E89">
        <w:rPr>
          <w:rFonts w:ascii="Times New Roman" w:hAnsi="Times New Roman" w:cs="Times New Roman"/>
          <w:sz w:val="28"/>
          <w:szCs w:val="28"/>
        </w:rPr>
        <w:t>- организации оказания медицинской помощи пациенту с учетом рационального использования его времени;</w:t>
      </w:r>
    </w:p>
    <w:p w:rsidR="002001D9" w:rsidRPr="00304E89" w:rsidRDefault="002001D9" w:rsidP="00116EE6">
      <w:pPr>
        <w:pStyle w:val="ConsPlusNormal"/>
        <w:widowControl/>
        <w:suppressAutoHyphens w:val="0"/>
        <w:ind w:firstLine="709"/>
        <w:jc w:val="both"/>
        <w:rPr>
          <w:rFonts w:ascii="Times New Roman" w:hAnsi="Times New Roman" w:cs="Times New Roman"/>
          <w:sz w:val="28"/>
          <w:szCs w:val="28"/>
        </w:rPr>
      </w:pPr>
      <w:r w:rsidRPr="00304E89">
        <w:rPr>
          <w:rFonts w:ascii="Times New Roman" w:hAnsi="Times New Roman" w:cs="Times New Roman"/>
          <w:sz w:val="28"/>
          <w:szCs w:val="28"/>
        </w:rPr>
        <w:t>- установления требований к проектированию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rsidR="002001D9" w:rsidRPr="00304E89" w:rsidRDefault="002001D9" w:rsidP="00116EE6">
      <w:pPr>
        <w:pStyle w:val="ConsPlusNormal"/>
        <w:widowControl/>
        <w:suppressAutoHyphens w:val="0"/>
        <w:ind w:firstLine="709"/>
        <w:jc w:val="both"/>
        <w:rPr>
          <w:rFonts w:ascii="Times New Roman" w:hAnsi="Times New Roman" w:cs="Times New Roman"/>
          <w:sz w:val="28"/>
          <w:szCs w:val="28"/>
        </w:rPr>
      </w:pPr>
      <w:r w:rsidRPr="00304E89">
        <w:rPr>
          <w:rFonts w:ascii="Times New Roman" w:hAnsi="Times New Roman" w:cs="Times New Roman"/>
          <w:sz w:val="28"/>
          <w:szCs w:val="28"/>
        </w:rPr>
        <w:t>- создания условий, обеспечивающих возможность посещения пациента и пребывания одного из родителей, иного члена семьи или иного законного представителя</w:t>
      </w:r>
      <w:r w:rsidRPr="00304E89">
        <w:rPr>
          <w:sz w:val="28"/>
          <w:szCs w:val="28"/>
        </w:rPr>
        <w:t xml:space="preserve"> </w:t>
      </w:r>
      <w:r w:rsidRPr="00304E89">
        <w:rPr>
          <w:rFonts w:ascii="Times New Roman" w:hAnsi="Times New Roman" w:cs="Times New Roman"/>
          <w:sz w:val="28"/>
          <w:szCs w:val="28"/>
        </w:rPr>
        <w:t>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2001D9" w:rsidRPr="00304E89" w:rsidRDefault="002001D9" w:rsidP="00116EE6">
      <w:pPr>
        <w:pStyle w:val="ConsPlusNormal"/>
        <w:widowControl/>
        <w:suppressAutoHyphens w:val="0"/>
        <w:ind w:firstLine="709"/>
        <w:jc w:val="both"/>
        <w:outlineLvl w:val="1"/>
        <w:rPr>
          <w:rFonts w:ascii="Times New Roman" w:hAnsi="Times New Roman" w:cs="Times New Roman"/>
          <w:sz w:val="28"/>
          <w:szCs w:val="28"/>
        </w:rPr>
      </w:pPr>
      <w:r w:rsidRPr="00304E89">
        <w:rPr>
          <w:rFonts w:ascii="Times New Roman" w:hAnsi="Times New Roman" w:cs="Times New Roman"/>
          <w:sz w:val="28"/>
          <w:szCs w:val="28"/>
        </w:rPr>
        <w:t xml:space="preserve">Необходимым предварительным условием медицинского вмешательства является дача информированного добровольного согласия пациента, одного из родителей несовершеннолетнего ребенка или законного представителя пациента на медицинское вмешательство на основании представленной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и на условиях, предусмотренных Федеральным законом от 21.11.2011 №323-ФЗ </w:t>
      </w:r>
      <w:r w:rsidR="00482ED2">
        <w:rPr>
          <w:rFonts w:ascii="Times New Roman" w:hAnsi="Times New Roman" w:cs="Times New Roman"/>
          <w:sz w:val="28"/>
          <w:szCs w:val="28"/>
        </w:rPr>
        <w:t>«</w:t>
      </w:r>
      <w:r w:rsidRPr="00304E89">
        <w:rPr>
          <w:rFonts w:ascii="Times New Roman" w:hAnsi="Times New Roman" w:cs="Times New Roman"/>
          <w:sz w:val="28"/>
          <w:szCs w:val="28"/>
        </w:rPr>
        <w:t>Об основах охраны здоровья граждан в Российской Федерации</w:t>
      </w:r>
      <w:r w:rsidR="00482ED2">
        <w:rPr>
          <w:rFonts w:ascii="Times New Roman" w:hAnsi="Times New Roman" w:cs="Times New Roman"/>
          <w:sz w:val="28"/>
          <w:szCs w:val="28"/>
        </w:rPr>
        <w:t>»</w:t>
      </w:r>
      <w:r w:rsidRPr="00304E89">
        <w:rPr>
          <w:rFonts w:ascii="Times New Roman" w:hAnsi="Times New Roman" w:cs="Times New Roman"/>
          <w:sz w:val="28"/>
          <w:szCs w:val="28"/>
        </w:rPr>
        <w:t>.</w:t>
      </w:r>
    </w:p>
    <w:p w:rsidR="002001D9" w:rsidRPr="00304E89" w:rsidRDefault="002001D9" w:rsidP="00116EE6">
      <w:pPr>
        <w:pStyle w:val="ConsPlusNormal"/>
        <w:widowControl/>
        <w:suppressAutoHyphens w:val="0"/>
        <w:ind w:firstLine="709"/>
        <w:jc w:val="both"/>
        <w:rPr>
          <w:rFonts w:ascii="Times New Roman" w:hAnsi="Times New Roman" w:cs="Times New Roman"/>
          <w:sz w:val="28"/>
          <w:szCs w:val="28"/>
        </w:rPr>
      </w:pPr>
      <w:r w:rsidRPr="00304E89">
        <w:rPr>
          <w:rFonts w:ascii="Times New Roman" w:hAnsi="Times New Roman" w:cs="Times New Roman"/>
          <w:sz w:val="28"/>
          <w:szCs w:val="28"/>
        </w:rPr>
        <w:t>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пациентом, одним из родителей несовершеннолетнего ребенка или законным представителем, а также медицинским работником и содержится в медицинской документации пациента.</w:t>
      </w:r>
    </w:p>
    <w:p w:rsidR="002001D9" w:rsidRDefault="002001D9" w:rsidP="00116EE6">
      <w:pPr>
        <w:pStyle w:val="ConsPlusNormal"/>
        <w:widowControl/>
        <w:suppressAutoHyphens w:val="0"/>
        <w:ind w:firstLine="709"/>
        <w:jc w:val="both"/>
        <w:rPr>
          <w:rFonts w:ascii="Times New Roman" w:hAnsi="Times New Roman" w:cs="Times New Roman"/>
          <w:sz w:val="28"/>
          <w:szCs w:val="28"/>
        </w:rPr>
      </w:pPr>
      <w:r w:rsidRPr="00304E89">
        <w:rPr>
          <w:rFonts w:ascii="Times New Roman" w:hAnsi="Times New Roman" w:cs="Times New Roman"/>
          <w:sz w:val="28"/>
          <w:szCs w:val="28"/>
        </w:rPr>
        <w:t>При отказе от медицинского вмешательства пациенту, одному из родителей несовершеннолетнего ребенка или законному представителю в доступной форме должны быть разъяснены возможные последствия такого отказа.</w:t>
      </w:r>
    </w:p>
    <w:p w:rsidR="00F53F27" w:rsidRDefault="00F53F27" w:rsidP="00116EE6">
      <w:pPr>
        <w:pStyle w:val="ConsPlusNormal"/>
        <w:widowControl/>
        <w:suppressAutoHyphens w:val="0"/>
        <w:ind w:firstLine="709"/>
        <w:jc w:val="both"/>
        <w:rPr>
          <w:rFonts w:ascii="Times New Roman" w:hAnsi="Times New Roman" w:cs="Times New Roman"/>
          <w:sz w:val="28"/>
          <w:szCs w:val="28"/>
        </w:rPr>
      </w:pPr>
    </w:p>
    <w:p w:rsidR="00F53F27" w:rsidRDefault="00F53F27" w:rsidP="00116EE6">
      <w:pPr>
        <w:pStyle w:val="ConsPlusNormal"/>
        <w:widowControl/>
        <w:suppressAutoHyphens w:val="0"/>
        <w:ind w:firstLine="709"/>
        <w:jc w:val="both"/>
        <w:rPr>
          <w:rFonts w:ascii="Times New Roman" w:hAnsi="Times New Roman" w:cs="Times New Roman"/>
          <w:sz w:val="28"/>
          <w:szCs w:val="28"/>
        </w:rPr>
        <w:sectPr w:rsidR="00F53F27" w:rsidSect="00AF5312">
          <w:type w:val="nextColumn"/>
          <w:pgSz w:w="11907" w:h="16840" w:code="9"/>
          <w:pgMar w:top="1134" w:right="567" w:bottom="1134" w:left="1985" w:header="709" w:footer="709" w:gutter="0"/>
          <w:cols w:space="708"/>
          <w:docGrid w:linePitch="360"/>
        </w:sectPr>
      </w:pPr>
    </w:p>
    <w:p w:rsidR="002001D9" w:rsidRPr="00304E89" w:rsidRDefault="002001D9" w:rsidP="00080C6A">
      <w:pPr>
        <w:ind w:left="6237"/>
        <w:jc w:val="both"/>
        <w:outlineLvl w:val="0"/>
        <w:rPr>
          <w:sz w:val="28"/>
          <w:szCs w:val="28"/>
        </w:rPr>
      </w:pPr>
      <w:r w:rsidRPr="00304E89">
        <w:rPr>
          <w:sz w:val="28"/>
          <w:szCs w:val="28"/>
        </w:rPr>
        <w:t>Приложение №</w:t>
      </w:r>
      <w:r w:rsidR="00615D46" w:rsidRPr="00304E89">
        <w:rPr>
          <w:sz w:val="28"/>
          <w:szCs w:val="28"/>
        </w:rPr>
        <w:t xml:space="preserve"> 1</w:t>
      </w:r>
      <w:r w:rsidR="00584673">
        <w:rPr>
          <w:sz w:val="28"/>
          <w:szCs w:val="28"/>
        </w:rPr>
        <w:t>6</w:t>
      </w:r>
    </w:p>
    <w:p w:rsidR="002001D9" w:rsidRPr="00304E89" w:rsidRDefault="002001D9" w:rsidP="00080C6A">
      <w:pPr>
        <w:ind w:left="6237"/>
        <w:jc w:val="both"/>
        <w:rPr>
          <w:sz w:val="28"/>
          <w:szCs w:val="28"/>
        </w:rPr>
      </w:pPr>
      <w:r w:rsidRPr="00304E89">
        <w:rPr>
          <w:sz w:val="28"/>
          <w:szCs w:val="28"/>
        </w:rPr>
        <w:t>к Программе</w:t>
      </w:r>
    </w:p>
    <w:p w:rsidR="002E5A29" w:rsidRDefault="002E5A29" w:rsidP="00116EE6">
      <w:pPr>
        <w:pStyle w:val="ConsNormal"/>
        <w:widowControl/>
        <w:ind w:firstLine="0"/>
        <w:jc w:val="center"/>
      </w:pPr>
    </w:p>
    <w:p w:rsidR="00080C6A" w:rsidRPr="00304E89" w:rsidRDefault="00080C6A" w:rsidP="00116EE6">
      <w:pPr>
        <w:pStyle w:val="ConsNormal"/>
        <w:widowControl/>
        <w:ind w:firstLine="0"/>
        <w:jc w:val="center"/>
      </w:pPr>
    </w:p>
    <w:p w:rsidR="00080C6A" w:rsidRDefault="002001D9" w:rsidP="00116EE6">
      <w:pPr>
        <w:pStyle w:val="ConsNormal"/>
        <w:widowControl/>
        <w:ind w:firstLine="0"/>
        <w:jc w:val="center"/>
      </w:pPr>
      <w:r w:rsidRPr="00304E89">
        <w:t xml:space="preserve">Условия </w:t>
      </w:r>
    </w:p>
    <w:p w:rsidR="002001D9" w:rsidRPr="00304E89" w:rsidRDefault="002001D9" w:rsidP="00116EE6">
      <w:pPr>
        <w:pStyle w:val="ConsNormal"/>
        <w:widowControl/>
        <w:ind w:firstLine="0"/>
        <w:jc w:val="center"/>
      </w:pPr>
      <w:r w:rsidRPr="00304E89">
        <w:t>размещения пациентов в маломестных палатах (боксах)</w:t>
      </w:r>
    </w:p>
    <w:p w:rsidR="002001D9" w:rsidRPr="00304E89" w:rsidRDefault="002001D9" w:rsidP="00116EE6">
      <w:pPr>
        <w:pStyle w:val="ConsNormal"/>
        <w:widowControl/>
        <w:ind w:firstLine="0"/>
        <w:jc w:val="center"/>
      </w:pPr>
      <w:r w:rsidRPr="00304E89">
        <w:t>по медицинским и (или) эпидемиологическим показаниям,</w:t>
      </w:r>
    </w:p>
    <w:p w:rsidR="002001D9" w:rsidRPr="00304E89" w:rsidRDefault="002001D9" w:rsidP="00116EE6">
      <w:pPr>
        <w:pStyle w:val="ConsNormal"/>
        <w:widowControl/>
        <w:ind w:firstLine="0"/>
        <w:jc w:val="center"/>
      </w:pPr>
      <w:r w:rsidRPr="00304E89">
        <w:t>установленным Министерством здравоохранения Российской Федерации</w:t>
      </w:r>
    </w:p>
    <w:p w:rsidR="00080C6A" w:rsidRPr="00304E89" w:rsidRDefault="00080C6A" w:rsidP="00116EE6">
      <w:pPr>
        <w:pStyle w:val="ConsNormal"/>
        <w:widowControl/>
        <w:ind w:firstLine="0"/>
        <w:jc w:val="both"/>
      </w:pPr>
    </w:p>
    <w:p w:rsidR="002001D9" w:rsidRPr="00304E89" w:rsidRDefault="002001D9" w:rsidP="00116EE6">
      <w:pPr>
        <w:ind w:firstLine="720"/>
        <w:jc w:val="both"/>
        <w:rPr>
          <w:sz w:val="28"/>
          <w:szCs w:val="28"/>
        </w:rPr>
      </w:pPr>
      <w:r w:rsidRPr="00304E89">
        <w:rPr>
          <w:sz w:val="28"/>
          <w:szCs w:val="28"/>
        </w:rPr>
        <w:t xml:space="preserve">К медицинским показаниям к размещению пациентов в маломестных палатах (боксах) относятся показания, утвержденные приказом Министерства здравоохранения и социального развития Российской Федерации от 15.05.2012 №535н </w:t>
      </w:r>
      <w:r w:rsidR="00482ED2">
        <w:rPr>
          <w:sz w:val="28"/>
          <w:szCs w:val="28"/>
        </w:rPr>
        <w:t>«</w:t>
      </w:r>
      <w:r w:rsidRPr="00304E89">
        <w:rPr>
          <w:sz w:val="28"/>
          <w:szCs w:val="28"/>
        </w:rPr>
        <w:t>Об утверждении перечня медицинских и эпидемиологических показаний к размещению пациентов в маломестных палатах (боксах)</w:t>
      </w:r>
      <w:r w:rsidR="00482ED2">
        <w:rPr>
          <w:sz w:val="28"/>
          <w:szCs w:val="28"/>
        </w:rPr>
        <w:t>»</w:t>
      </w:r>
      <w:r w:rsidRPr="00304E89">
        <w:rPr>
          <w:sz w:val="28"/>
          <w:szCs w:val="28"/>
        </w:rPr>
        <w:t>:</w:t>
      </w:r>
    </w:p>
    <w:p w:rsidR="002001D9" w:rsidRPr="00304E89" w:rsidRDefault="002001D9" w:rsidP="00116EE6">
      <w:pPr>
        <w:pStyle w:val="ConsNormal"/>
        <w:widowControl/>
        <w:ind w:firstLine="0"/>
        <w:jc w:val="both"/>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69"/>
        <w:gridCol w:w="6419"/>
        <w:gridCol w:w="2383"/>
      </w:tblGrid>
      <w:tr w:rsidR="002001D9" w:rsidRPr="00304E89" w:rsidTr="009E4BFD">
        <w:trPr>
          <w:jc w:val="center"/>
        </w:trPr>
        <w:tc>
          <w:tcPr>
            <w:tcW w:w="339" w:type="pct"/>
            <w:tcBorders>
              <w:top w:val="single" w:sz="4" w:space="0" w:color="auto"/>
              <w:bottom w:val="single" w:sz="4" w:space="0" w:color="auto"/>
              <w:right w:val="single" w:sz="4" w:space="0" w:color="auto"/>
            </w:tcBorders>
            <w:vAlign w:val="center"/>
          </w:tcPr>
          <w:p w:rsidR="002001D9" w:rsidRPr="00304E89" w:rsidRDefault="002001D9" w:rsidP="00116EE6">
            <w:pPr>
              <w:pStyle w:val="af7"/>
              <w:jc w:val="center"/>
              <w:rPr>
                <w:rFonts w:ascii="Times New Roman" w:hAnsi="Times New Roman" w:cs="Times New Roman"/>
              </w:rPr>
            </w:pPr>
            <w:r w:rsidRPr="00304E89">
              <w:rPr>
                <w:rFonts w:ascii="Times New Roman" w:hAnsi="Times New Roman" w:cs="Times New Roman"/>
              </w:rPr>
              <w:t>№п/п</w:t>
            </w:r>
          </w:p>
        </w:tc>
        <w:tc>
          <w:tcPr>
            <w:tcW w:w="3385" w:type="pct"/>
            <w:tcBorders>
              <w:top w:val="single" w:sz="4" w:space="0" w:color="auto"/>
              <w:left w:val="single" w:sz="4" w:space="0" w:color="auto"/>
              <w:bottom w:val="single" w:sz="4" w:space="0" w:color="auto"/>
              <w:right w:val="single" w:sz="4" w:space="0" w:color="auto"/>
            </w:tcBorders>
            <w:vAlign w:val="center"/>
          </w:tcPr>
          <w:p w:rsidR="002001D9" w:rsidRPr="00304E89" w:rsidRDefault="002001D9" w:rsidP="00116EE6">
            <w:pPr>
              <w:pStyle w:val="af7"/>
              <w:jc w:val="center"/>
              <w:rPr>
                <w:rFonts w:ascii="Times New Roman" w:hAnsi="Times New Roman" w:cs="Times New Roman"/>
              </w:rPr>
            </w:pPr>
            <w:r w:rsidRPr="00304E89">
              <w:rPr>
                <w:rFonts w:ascii="Times New Roman" w:hAnsi="Times New Roman" w:cs="Times New Roman"/>
              </w:rPr>
              <w:t>Наименование показаний</w:t>
            </w:r>
          </w:p>
        </w:tc>
        <w:tc>
          <w:tcPr>
            <w:tcW w:w="1276" w:type="pct"/>
            <w:tcBorders>
              <w:top w:val="single" w:sz="4" w:space="0" w:color="auto"/>
              <w:left w:val="single" w:sz="4" w:space="0" w:color="auto"/>
              <w:bottom w:val="single" w:sz="4" w:space="0" w:color="auto"/>
            </w:tcBorders>
            <w:vAlign w:val="center"/>
          </w:tcPr>
          <w:p w:rsidR="002001D9" w:rsidRPr="00304E89" w:rsidRDefault="002001D9" w:rsidP="00116EE6">
            <w:pPr>
              <w:pStyle w:val="af7"/>
              <w:jc w:val="center"/>
              <w:rPr>
                <w:rFonts w:ascii="Times New Roman" w:hAnsi="Times New Roman" w:cs="Times New Roman"/>
              </w:rPr>
            </w:pPr>
            <w:r w:rsidRPr="00304E89">
              <w:rPr>
                <w:rFonts w:ascii="Times New Roman" w:hAnsi="Times New Roman" w:cs="Times New Roman"/>
              </w:rPr>
              <w:t xml:space="preserve">Код диагноза </w:t>
            </w:r>
          </w:p>
          <w:p w:rsidR="002001D9" w:rsidRPr="00304E89" w:rsidRDefault="002001D9" w:rsidP="00116EE6">
            <w:pPr>
              <w:pStyle w:val="af7"/>
              <w:jc w:val="center"/>
              <w:rPr>
                <w:rFonts w:ascii="Times New Roman" w:hAnsi="Times New Roman" w:cs="Times New Roman"/>
              </w:rPr>
            </w:pPr>
            <w:r w:rsidRPr="00304E89">
              <w:rPr>
                <w:rFonts w:ascii="Times New Roman" w:hAnsi="Times New Roman" w:cs="Times New Roman"/>
              </w:rPr>
              <w:t xml:space="preserve">по </w:t>
            </w:r>
            <w:hyperlink r:id="rId21" w:history="1">
              <w:r w:rsidRPr="00304E89">
                <w:rPr>
                  <w:rStyle w:val="af6"/>
                  <w:rFonts w:ascii="Times New Roman" w:hAnsi="Times New Roman" w:cs="Times New Roman"/>
                  <w:color w:val="auto"/>
                </w:rPr>
                <w:t>МКБ-Х</w:t>
              </w:r>
            </w:hyperlink>
          </w:p>
        </w:tc>
      </w:tr>
      <w:tr w:rsidR="002001D9" w:rsidRPr="00304E89" w:rsidTr="009E4BFD">
        <w:trPr>
          <w:jc w:val="center"/>
        </w:trPr>
        <w:tc>
          <w:tcPr>
            <w:tcW w:w="339" w:type="pct"/>
            <w:tcBorders>
              <w:top w:val="single" w:sz="4" w:space="0" w:color="auto"/>
              <w:bottom w:val="single" w:sz="4" w:space="0" w:color="auto"/>
              <w:right w:val="single" w:sz="4" w:space="0" w:color="auto"/>
            </w:tcBorders>
            <w:vAlign w:val="center"/>
          </w:tcPr>
          <w:p w:rsidR="002001D9" w:rsidRPr="00304E89" w:rsidRDefault="002001D9" w:rsidP="00116EE6">
            <w:pPr>
              <w:pStyle w:val="af7"/>
              <w:jc w:val="center"/>
              <w:rPr>
                <w:rFonts w:ascii="Times New Roman" w:hAnsi="Times New Roman" w:cs="Times New Roman"/>
              </w:rPr>
            </w:pPr>
            <w:bookmarkStart w:id="3" w:name="sub_1001"/>
            <w:r w:rsidRPr="00304E89">
              <w:rPr>
                <w:rFonts w:ascii="Times New Roman" w:hAnsi="Times New Roman" w:cs="Times New Roman"/>
              </w:rPr>
              <w:t>1.</w:t>
            </w:r>
            <w:bookmarkEnd w:id="3"/>
          </w:p>
        </w:tc>
        <w:tc>
          <w:tcPr>
            <w:tcW w:w="3385" w:type="pct"/>
            <w:tcBorders>
              <w:top w:val="single" w:sz="4" w:space="0" w:color="auto"/>
              <w:left w:val="single" w:sz="4" w:space="0" w:color="auto"/>
              <w:bottom w:val="single" w:sz="4" w:space="0" w:color="auto"/>
              <w:right w:val="single" w:sz="4" w:space="0" w:color="auto"/>
            </w:tcBorders>
            <w:vAlign w:val="center"/>
          </w:tcPr>
          <w:p w:rsidR="002001D9" w:rsidRPr="00304E89" w:rsidRDefault="002001D9" w:rsidP="00116EE6">
            <w:pPr>
              <w:pStyle w:val="af5"/>
              <w:rPr>
                <w:rFonts w:ascii="Times New Roman" w:hAnsi="Times New Roman"/>
              </w:rPr>
            </w:pPr>
            <w:r w:rsidRPr="00304E89">
              <w:rPr>
                <w:rFonts w:ascii="Times New Roman" w:hAnsi="Times New Roman"/>
              </w:rPr>
              <w:t>Болезнь, вызванная вирусом иммунодефицита человека (ВИЧ)</w:t>
            </w:r>
          </w:p>
        </w:tc>
        <w:tc>
          <w:tcPr>
            <w:tcW w:w="1276" w:type="pct"/>
            <w:tcBorders>
              <w:top w:val="single" w:sz="4" w:space="0" w:color="auto"/>
              <w:left w:val="single" w:sz="4" w:space="0" w:color="auto"/>
              <w:bottom w:val="single" w:sz="4" w:space="0" w:color="auto"/>
            </w:tcBorders>
            <w:vAlign w:val="center"/>
          </w:tcPr>
          <w:p w:rsidR="002001D9" w:rsidRPr="00304E89" w:rsidRDefault="002001D9" w:rsidP="00116EE6">
            <w:pPr>
              <w:pStyle w:val="af7"/>
              <w:jc w:val="center"/>
              <w:rPr>
                <w:rFonts w:ascii="Times New Roman" w:hAnsi="Times New Roman" w:cs="Times New Roman"/>
              </w:rPr>
            </w:pPr>
            <w:r w:rsidRPr="00304E89">
              <w:rPr>
                <w:rFonts w:ascii="Times New Roman" w:hAnsi="Times New Roman" w:cs="Times New Roman"/>
              </w:rPr>
              <w:t>В 20 - В 24</w:t>
            </w:r>
          </w:p>
        </w:tc>
      </w:tr>
      <w:tr w:rsidR="002001D9" w:rsidRPr="00304E89" w:rsidTr="009E4BFD">
        <w:trPr>
          <w:jc w:val="center"/>
        </w:trPr>
        <w:tc>
          <w:tcPr>
            <w:tcW w:w="339" w:type="pct"/>
            <w:tcBorders>
              <w:top w:val="single" w:sz="4" w:space="0" w:color="auto"/>
              <w:bottom w:val="single" w:sz="4" w:space="0" w:color="auto"/>
              <w:right w:val="single" w:sz="4" w:space="0" w:color="auto"/>
            </w:tcBorders>
            <w:vAlign w:val="center"/>
          </w:tcPr>
          <w:p w:rsidR="002001D9" w:rsidRPr="00304E89" w:rsidRDefault="002001D9" w:rsidP="00116EE6">
            <w:pPr>
              <w:pStyle w:val="af7"/>
              <w:jc w:val="center"/>
              <w:rPr>
                <w:rFonts w:ascii="Times New Roman" w:hAnsi="Times New Roman" w:cs="Times New Roman"/>
              </w:rPr>
            </w:pPr>
            <w:bookmarkStart w:id="4" w:name="sub_1002"/>
            <w:r w:rsidRPr="00304E89">
              <w:rPr>
                <w:rFonts w:ascii="Times New Roman" w:hAnsi="Times New Roman" w:cs="Times New Roman"/>
              </w:rPr>
              <w:t>2.</w:t>
            </w:r>
            <w:bookmarkEnd w:id="4"/>
          </w:p>
        </w:tc>
        <w:tc>
          <w:tcPr>
            <w:tcW w:w="3385" w:type="pct"/>
            <w:tcBorders>
              <w:top w:val="single" w:sz="4" w:space="0" w:color="auto"/>
              <w:left w:val="single" w:sz="4" w:space="0" w:color="auto"/>
              <w:bottom w:val="single" w:sz="4" w:space="0" w:color="auto"/>
              <w:right w:val="single" w:sz="4" w:space="0" w:color="auto"/>
            </w:tcBorders>
            <w:vAlign w:val="center"/>
          </w:tcPr>
          <w:p w:rsidR="002001D9" w:rsidRPr="00304E89" w:rsidRDefault="002001D9" w:rsidP="00116EE6">
            <w:pPr>
              <w:pStyle w:val="af5"/>
              <w:rPr>
                <w:rFonts w:ascii="Times New Roman" w:hAnsi="Times New Roman"/>
              </w:rPr>
            </w:pPr>
            <w:r w:rsidRPr="00304E89">
              <w:rPr>
                <w:rFonts w:ascii="Times New Roman" w:hAnsi="Times New Roman"/>
              </w:rPr>
              <w:t>Кистозный фиброз (муковисцидоз)</w:t>
            </w:r>
          </w:p>
        </w:tc>
        <w:tc>
          <w:tcPr>
            <w:tcW w:w="1276" w:type="pct"/>
            <w:tcBorders>
              <w:top w:val="single" w:sz="4" w:space="0" w:color="auto"/>
              <w:left w:val="single" w:sz="4" w:space="0" w:color="auto"/>
              <w:bottom w:val="single" w:sz="4" w:space="0" w:color="auto"/>
            </w:tcBorders>
            <w:vAlign w:val="center"/>
          </w:tcPr>
          <w:p w:rsidR="002001D9" w:rsidRPr="00304E89" w:rsidRDefault="002001D9" w:rsidP="00116EE6">
            <w:pPr>
              <w:pStyle w:val="af7"/>
              <w:jc w:val="center"/>
              <w:rPr>
                <w:rFonts w:ascii="Times New Roman" w:hAnsi="Times New Roman" w:cs="Times New Roman"/>
              </w:rPr>
            </w:pPr>
            <w:r w:rsidRPr="00304E89">
              <w:rPr>
                <w:rFonts w:ascii="Times New Roman" w:hAnsi="Times New Roman" w:cs="Times New Roman"/>
              </w:rPr>
              <w:t>Е 84</w:t>
            </w:r>
          </w:p>
        </w:tc>
      </w:tr>
      <w:tr w:rsidR="002001D9" w:rsidRPr="00304E89" w:rsidTr="009E4BFD">
        <w:trPr>
          <w:jc w:val="center"/>
        </w:trPr>
        <w:tc>
          <w:tcPr>
            <w:tcW w:w="339" w:type="pct"/>
            <w:tcBorders>
              <w:top w:val="single" w:sz="4" w:space="0" w:color="auto"/>
              <w:bottom w:val="single" w:sz="4" w:space="0" w:color="auto"/>
              <w:right w:val="single" w:sz="4" w:space="0" w:color="auto"/>
            </w:tcBorders>
            <w:vAlign w:val="center"/>
          </w:tcPr>
          <w:p w:rsidR="002001D9" w:rsidRPr="00304E89" w:rsidRDefault="002001D9" w:rsidP="00116EE6">
            <w:pPr>
              <w:pStyle w:val="af7"/>
              <w:jc w:val="center"/>
              <w:rPr>
                <w:rFonts w:ascii="Times New Roman" w:hAnsi="Times New Roman" w:cs="Times New Roman"/>
              </w:rPr>
            </w:pPr>
            <w:bookmarkStart w:id="5" w:name="sub_1003"/>
            <w:r w:rsidRPr="00304E89">
              <w:rPr>
                <w:rFonts w:ascii="Times New Roman" w:hAnsi="Times New Roman" w:cs="Times New Roman"/>
              </w:rPr>
              <w:t>3.</w:t>
            </w:r>
            <w:bookmarkEnd w:id="5"/>
          </w:p>
        </w:tc>
        <w:tc>
          <w:tcPr>
            <w:tcW w:w="3385" w:type="pct"/>
            <w:tcBorders>
              <w:top w:val="single" w:sz="4" w:space="0" w:color="auto"/>
              <w:left w:val="single" w:sz="4" w:space="0" w:color="auto"/>
              <w:bottom w:val="single" w:sz="4" w:space="0" w:color="auto"/>
              <w:right w:val="single" w:sz="4" w:space="0" w:color="auto"/>
            </w:tcBorders>
            <w:vAlign w:val="center"/>
          </w:tcPr>
          <w:p w:rsidR="002001D9" w:rsidRPr="00304E89" w:rsidRDefault="002001D9" w:rsidP="00116EE6">
            <w:pPr>
              <w:pStyle w:val="af5"/>
              <w:rPr>
                <w:rFonts w:ascii="Times New Roman" w:hAnsi="Times New Roman"/>
              </w:rPr>
            </w:pPr>
            <w:r w:rsidRPr="00304E89">
              <w:rPr>
                <w:rFonts w:ascii="Times New Roman" w:hAnsi="Times New Roman"/>
              </w:rPr>
              <w:t>Злокачественные новообразования лимфоидной, кроветворной и родственных тканей</w:t>
            </w:r>
          </w:p>
        </w:tc>
        <w:tc>
          <w:tcPr>
            <w:tcW w:w="1276" w:type="pct"/>
            <w:tcBorders>
              <w:top w:val="single" w:sz="4" w:space="0" w:color="auto"/>
              <w:left w:val="single" w:sz="4" w:space="0" w:color="auto"/>
              <w:bottom w:val="single" w:sz="4" w:space="0" w:color="auto"/>
            </w:tcBorders>
            <w:vAlign w:val="center"/>
          </w:tcPr>
          <w:p w:rsidR="002001D9" w:rsidRPr="00304E89" w:rsidRDefault="002001D9" w:rsidP="00116EE6">
            <w:pPr>
              <w:pStyle w:val="af7"/>
              <w:jc w:val="center"/>
              <w:rPr>
                <w:rFonts w:ascii="Times New Roman" w:hAnsi="Times New Roman" w:cs="Times New Roman"/>
              </w:rPr>
            </w:pPr>
            <w:r w:rsidRPr="00304E89">
              <w:rPr>
                <w:rFonts w:ascii="Times New Roman" w:hAnsi="Times New Roman" w:cs="Times New Roman"/>
              </w:rPr>
              <w:t>С 81 - С 96</w:t>
            </w:r>
          </w:p>
        </w:tc>
      </w:tr>
      <w:tr w:rsidR="002001D9" w:rsidRPr="00304E89" w:rsidTr="009E4BFD">
        <w:trPr>
          <w:jc w:val="center"/>
        </w:trPr>
        <w:tc>
          <w:tcPr>
            <w:tcW w:w="339" w:type="pct"/>
            <w:tcBorders>
              <w:top w:val="single" w:sz="4" w:space="0" w:color="auto"/>
              <w:bottom w:val="single" w:sz="4" w:space="0" w:color="auto"/>
              <w:right w:val="single" w:sz="4" w:space="0" w:color="auto"/>
            </w:tcBorders>
            <w:vAlign w:val="center"/>
          </w:tcPr>
          <w:p w:rsidR="002001D9" w:rsidRPr="00304E89" w:rsidRDefault="002001D9" w:rsidP="00116EE6">
            <w:pPr>
              <w:pStyle w:val="af7"/>
              <w:jc w:val="center"/>
              <w:rPr>
                <w:rFonts w:ascii="Times New Roman" w:hAnsi="Times New Roman" w:cs="Times New Roman"/>
              </w:rPr>
            </w:pPr>
            <w:bookmarkStart w:id="6" w:name="sub_1004"/>
            <w:r w:rsidRPr="00304E89">
              <w:rPr>
                <w:rFonts w:ascii="Times New Roman" w:hAnsi="Times New Roman" w:cs="Times New Roman"/>
              </w:rPr>
              <w:t>4.</w:t>
            </w:r>
            <w:bookmarkEnd w:id="6"/>
          </w:p>
        </w:tc>
        <w:tc>
          <w:tcPr>
            <w:tcW w:w="3385" w:type="pct"/>
            <w:tcBorders>
              <w:top w:val="single" w:sz="4" w:space="0" w:color="auto"/>
              <w:left w:val="single" w:sz="4" w:space="0" w:color="auto"/>
              <w:bottom w:val="single" w:sz="4" w:space="0" w:color="auto"/>
              <w:right w:val="single" w:sz="4" w:space="0" w:color="auto"/>
            </w:tcBorders>
            <w:vAlign w:val="center"/>
          </w:tcPr>
          <w:p w:rsidR="002001D9" w:rsidRPr="00304E89" w:rsidRDefault="002001D9" w:rsidP="00116EE6">
            <w:pPr>
              <w:pStyle w:val="af5"/>
              <w:rPr>
                <w:rFonts w:ascii="Times New Roman" w:hAnsi="Times New Roman"/>
              </w:rPr>
            </w:pPr>
            <w:r w:rsidRPr="00304E89">
              <w:rPr>
                <w:rFonts w:ascii="Times New Roman" w:hAnsi="Times New Roman"/>
              </w:rPr>
              <w:t>Термические и химические ожоги</w:t>
            </w:r>
          </w:p>
        </w:tc>
        <w:tc>
          <w:tcPr>
            <w:tcW w:w="1276" w:type="pct"/>
            <w:tcBorders>
              <w:top w:val="single" w:sz="4" w:space="0" w:color="auto"/>
              <w:left w:val="single" w:sz="4" w:space="0" w:color="auto"/>
              <w:bottom w:val="single" w:sz="4" w:space="0" w:color="auto"/>
            </w:tcBorders>
            <w:vAlign w:val="center"/>
          </w:tcPr>
          <w:p w:rsidR="002001D9" w:rsidRPr="00304E89" w:rsidRDefault="002001D9" w:rsidP="00116EE6">
            <w:pPr>
              <w:pStyle w:val="af7"/>
              <w:jc w:val="center"/>
              <w:rPr>
                <w:rFonts w:ascii="Times New Roman" w:hAnsi="Times New Roman" w:cs="Times New Roman"/>
              </w:rPr>
            </w:pPr>
            <w:r w:rsidRPr="00304E89">
              <w:rPr>
                <w:rFonts w:ascii="Times New Roman" w:hAnsi="Times New Roman" w:cs="Times New Roman"/>
              </w:rPr>
              <w:t>Т 2 - Т 32</w:t>
            </w:r>
          </w:p>
        </w:tc>
      </w:tr>
      <w:tr w:rsidR="002001D9" w:rsidRPr="00304E89" w:rsidTr="009E4BFD">
        <w:trPr>
          <w:jc w:val="center"/>
        </w:trPr>
        <w:tc>
          <w:tcPr>
            <w:tcW w:w="339" w:type="pct"/>
            <w:tcBorders>
              <w:top w:val="single" w:sz="4" w:space="0" w:color="auto"/>
              <w:bottom w:val="single" w:sz="4" w:space="0" w:color="auto"/>
              <w:right w:val="single" w:sz="4" w:space="0" w:color="auto"/>
            </w:tcBorders>
            <w:vAlign w:val="center"/>
          </w:tcPr>
          <w:p w:rsidR="002001D9" w:rsidRPr="00304E89" w:rsidRDefault="002001D9" w:rsidP="00116EE6">
            <w:pPr>
              <w:pStyle w:val="af7"/>
              <w:jc w:val="center"/>
              <w:rPr>
                <w:rFonts w:ascii="Times New Roman" w:hAnsi="Times New Roman" w:cs="Times New Roman"/>
              </w:rPr>
            </w:pPr>
            <w:bookmarkStart w:id="7" w:name="sub_1005"/>
            <w:r w:rsidRPr="00304E89">
              <w:rPr>
                <w:rFonts w:ascii="Times New Roman" w:hAnsi="Times New Roman" w:cs="Times New Roman"/>
              </w:rPr>
              <w:t>5.</w:t>
            </w:r>
            <w:bookmarkEnd w:id="7"/>
          </w:p>
        </w:tc>
        <w:tc>
          <w:tcPr>
            <w:tcW w:w="3385" w:type="pct"/>
            <w:tcBorders>
              <w:top w:val="single" w:sz="4" w:space="0" w:color="auto"/>
              <w:left w:val="single" w:sz="4" w:space="0" w:color="auto"/>
              <w:bottom w:val="single" w:sz="4" w:space="0" w:color="auto"/>
              <w:right w:val="single" w:sz="4" w:space="0" w:color="auto"/>
            </w:tcBorders>
            <w:vAlign w:val="center"/>
          </w:tcPr>
          <w:p w:rsidR="002001D9" w:rsidRPr="00304E89" w:rsidRDefault="002001D9" w:rsidP="00116EE6">
            <w:pPr>
              <w:pStyle w:val="af5"/>
              <w:rPr>
                <w:rFonts w:ascii="Times New Roman" w:hAnsi="Times New Roman"/>
              </w:rPr>
            </w:pPr>
            <w:r w:rsidRPr="00304E89">
              <w:rPr>
                <w:rFonts w:ascii="Times New Roman" w:hAnsi="Times New Roman"/>
              </w:rPr>
              <w:t>Заболевания, вызванные метициллин (оксациллин)</w:t>
            </w:r>
            <w:r w:rsidR="00AB505F">
              <w:rPr>
                <w:rFonts w:ascii="Times New Roman" w:hAnsi="Times New Roman"/>
              </w:rPr>
              <w:t xml:space="preserve"> </w:t>
            </w:r>
            <w:r w:rsidRPr="00304E89">
              <w:rPr>
                <w:rFonts w:ascii="Times New Roman" w:hAnsi="Times New Roman"/>
              </w:rPr>
              <w:t>-резистентным золотистым стафилококком или ванкомицинрезистентным энтерококком:</w:t>
            </w:r>
          </w:p>
        </w:tc>
        <w:tc>
          <w:tcPr>
            <w:tcW w:w="1276" w:type="pct"/>
            <w:tcBorders>
              <w:top w:val="single" w:sz="4" w:space="0" w:color="auto"/>
              <w:left w:val="single" w:sz="4" w:space="0" w:color="auto"/>
              <w:bottom w:val="single" w:sz="4" w:space="0" w:color="auto"/>
            </w:tcBorders>
            <w:vAlign w:val="center"/>
          </w:tcPr>
          <w:p w:rsidR="002001D9" w:rsidRPr="00304E89" w:rsidRDefault="002001D9" w:rsidP="00116EE6">
            <w:pPr>
              <w:pStyle w:val="af7"/>
              <w:jc w:val="center"/>
              <w:rPr>
                <w:rFonts w:ascii="Times New Roman" w:hAnsi="Times New Roman" w:cs="Times New Roman"/>
              </w:rPr>
            </w:pPr>
          </w:p>
        </w:tc>
      </w:tr>
      <w:tr w:rsidR="002001D9" w:rsidRPr="00304E89" w:rsidTr="009E4BFD">
        <w:trPr>
          <w:jc w:val="center"/>
        </w:trPr>
        <w:tc>
          <w:tcPr>
            <w:tcW w:w="339" w:type="pct"/>
            <w:tcBorders>
              <w:top w:val="single" w:sz="4" w:space="0" w:color="auto"/>
              <w:bottom w:val="single" w:sz="4" w:space="0" w:color="auto"/>
              <w:right w:val="single" w:sz="4" w:space="0" w:color="auto"/>
            </w:tcBorders>
            <w:vAlign w:val="center"/>
          </w:tcPr>
          <w:p w:rsidR="002001D9" w:rsidRPr="00304E89" w:rsidRDefault="002001D9" w:rsidP="00116EE6">
            <w:pPr>
              <w:pStyle w:val="af7"/>
              <w:jc w:val="center"/>
              <w:rPr>
                <w:rFonts w:ascii="Times New Roman" w:hAnsi="Times New Roman" w:cs="Times New Roman"/>
              </w:rPr>
            </w:pPr>
            <w:bookmarkStart w:id="8" w:name="sub_1051"/>
            <w:r w:rsidRPr="00304E89">
              <w:rPr>
                <w:rFonts w:ascii="Times New Roman" w:hAnsi="Times New Roman" w:cs="Times New Roman"/>
              </w:rPr>
              <w:t>5.1.</w:t>
            </w:r>
            <w:bookmarkEnd w:id="8"/>
          </w:p>
        </w:tc>
        <w:tc>
          <w:tcPr>
            <w:tcW w:w="3385" w:type="pct"/>
            <w:tcBorders>
              <w:top w:val="single" w:sz="4" w:space="0" w:color="auto"/>
              <w:left w:val="single" w:sz="4" w:space="0" w:color="auto"/>
              <w:bottom w:val="single" w:sz="4" w:space="0" w:color="auto"/>
              <w:right w:val="single" w:sz="4" w:space="0" w:color="auto"/>
            </w:tcBorders>
            <w:vAlign w:val="center"/>
          </w:tcPr>
          <w:p w:rsidR="002001D9" w:rsidRPr="00304E89" w:rsidRDefault="002001D9" w:rsidP="00116EE6">
            <w:pPr>
              <w:pStyle w:val="af5"/>
              <w:rPr>
                <w:rFonts w:ascii="Times New Roman" w:hAnsi="Times New Roman"/>
              </w:rPr>
            </w:pPr>
            <w:r w:rsidRPr="00304E89">
              <w:rPr>
                <w:rFonts w:ascii="Times New Roman" w:hAnsi="Times New Roman"/>
              </w:rPr>
              <w:t>Пневмония</w:t>
            </w:r>
          </w:p>
        </w:tc>
        <w:tc>
          <w:tcPr>
            <w:tcW w:w="1276" w:type="pct"/>
            <w:tcBorders>
              <w:top w:val="single" w:sz="4" w:space="0" w:color="auto"/>
              <w:left w:val="single" w:sz="4" w:space="0" w:color="auto"/>
              <w:bottom w:val="single" w:sz="4" w:space="0" w:color="auto"/>
            </w:tcBorders>
            <w:vAlign w:val="center"/>
          </w:tcPr>
          <w:p w:rsidR="002001D9" w:rsidRPr="00304E89" w:rsidRDefault="002001D9" w:rsidP="00116EE6">
            <w:pPr>
              <w:pStyle w:val="af7"/>
              <w:jc w:val="center"/>
              <w:rPr>
                <w:rFonts w:ascii="Times New Roman" w:hAnsi="Times New Roman" w:cs="Times New Roman"/>
              </w:rPr>
            </w:pPr>
            <w:r w:rsidRPr="00304E89">
              <w:rPr>
                <w:rFonts w:ascii="Times New Roman" w:hAnsi="Times New Roman" w:cs="Times New Roman"/>
              </w:rPr>
              <w:t>J 15.2, J 15.8</w:t>
            </w:r>
          </w:p>
        </w:tc>
      </w:tr>
      <w:tr w:rsidR="002001D9" w:rsidRPr="00304E89" w:rsidTr="009E4BFD">
        <w:trPr>
          <w:jc w:val="center"/>
        </w:trPr>
        <w:tc>
          <w:tcPr>
            <w:tcW w:w="339" w:type="pct"/>
            <w:tcBorders>
              <w:top w:val="single" w:sz="4" w:space="0" w:color="auto"/>
              <w:bottom w:val="single" w:sz="4" w:space="0" w:color="auto"/>
              <w:right w:val="single" w:sz="4" w:space="0" w:color="auto"/>
            </w:tcBorders>
            <w:vAlign w:val="center"/>
          </w:tcPr>
          <w:p w:rsidR="002001D9" w:rsidRPr="00304E89" w:rsidRDefault="002001D9" w:rsidP="00116EE6">
            <w:pPr>
              <w:pStyle w:val="af7"/>
              <w:jc w:val="center"/>
              <w:rPr>
                <w:rFonts w:ascii="Times New Roman" w:hAnsi="Times New Roman" w:cs="Times New Roman"/>
              </w:rPr>
            </w:pPr>
            <w:bookmarkStart w:id="9" w:name="sub_1052"/>
            <w:r w:rsidRPr="00304E89">
              <w:rPr>
                <w:rFonts w:ascii="Times New Roman" w:hAnsi="Times New Roman" w:cs="Times New Roman"/>
              </w:rPr>
              <w:t>5.2.</w:t>
            </w:r>
            <w:bookmarkEnd w:id="9"/>
          </w:p>
        </w:tc>
        <w:tc>
          <w:tcPr>
            <w:tcW w:w="3385" w:type="pct"/>
            <w:tcBorders>
              <w:top w:val="single" w:sz="4" w:space="0" w:color="auto"/>
              <w:left w:val="single" w:sz="4" w:space="0" w:color="auto"/>
              <w:bottom w:val="single" w:sz="4" w:space="0" w:color="auto"/>
              <w:right w:val="single" w:sz="4" w:space="0" w:color="auto"/>
            </w:tcBorders>
            <w:vAlign w:val="center"/>
          </w:tcPr>
          <w:p w:rsidR="002001D9" w:rsidRPr="00304E89" w:rsidRDefault="002001D9" w:rsidP="00116EE6">
            <w:pPr>
              <w:pStyle w:val="af5"/>
              <w:rPr>
                <w:rFonts w:ascii="Times New Roman" w:hAnsi="Times New Roman"/>
              </w:rPr>
            </w:pPr>
            <w:r w:rsidRPr="00304E89">
              <w:rPr>
                <w:rFonts w:ascii="Times New Roman" w:hAnsi="Times New Roman"/>
              </w:rPr>
              <w:t>Менингит</w:t>
            </w:r>
          </w:p>
        </w:tc>
        <w:tc>
          <w:tcPr>
            <w:tcW w:w="1276" w:type="pct"/>
            <w:tcBorders>
              <w:top w:val="single" w:sz="4" w:space="0" w:color="auto"/>
              <w:left w:val="single" w:sz="4" w:space="0" w:color="auto"/>
              <w:bottom w:val="single" w:sz="4" w:space="0" w:color="auto"/>
            </w:tcBorders>
            <w:vAlign w:val="center"/>
          </w:tcPr>
          <w:p w:rsidR="002001D9" w:rsidRPr="00304E89" w:rsidRDefault="002001D9" w:rsidP="00116EE6">
            <w:pPr>
              <w:pStyle w:val="af7"/>
              <w:jc w:val="center"/>
              <w:rPr>
                <w:rFonts w:ascii="Times New Roman" w:hAnsi="Times New Roman" w:cs="Times New Roman"/>
              </w:rPr>
            </w:pPr>
            <w:r w:rsidRPr="00304E89">
              <w:rPr>
                <w:rFonts w:ascii="Times New Roman" w:hAnsi="Times New Roman" w:cs="Times New Roman"/>
              </w:rPr>
              <w:t>G 00.3, G 00.8</w:t>
            </w:r>
          </w:p>
        </w:tc>
      </w:tr>
      <w:tr w:rsidR="002001D9" w:rsidRPr="00304E89" w:rsidTr="009E4BFD">
        <w:trPr>
          <w:jc w:val="center"/>
        </w:trPr>
        <w:tc>
          <w:tcPr>
            <w:tcW w:w="339" w:type="pct"/>
            <w:tcBorders>
              <w:top w:val="single" w:sz="4" w:space="0" w:color="auto"/>
              <w:bottom w:val="single" w:sz="4" w:space="0" w:color="auto"/>
              <w:right w:val="single" w:sz="4" w:space="0" w:color="auto"/>
            </w:tcBorders>
            <w:vAlign w:val="center"/>
          </w:tcPr>
          <w:p w:rsidR="002001D9" w:rsidRPr="00304E89" w:rsidRDefault="002001D9" w:rsidP="00116EE6">
            <w:pPr>
              <w:pStyle w:val="af7"/>
              <w:jc w:val="center"/>
              <w:rPr>
                <w:rFonts w:ascii="Times New Roman" w:hAnsi="Times New Roman" w:cs="Times New Roman"/>
              </w:rPr>
            </w:pPr>
            <w:bookmarkStart w:id="10" w:name="sub_1053"/>
            <w:r w:rsidRPr="00304E89">
              <w:rPr>
                <w:rFonts w:ascii="Times New Roman" w:hAnsi="Times New Roman" w:cs="Times New Roman"/>
              </w:rPr>
              <w:t>5.3.</w:t>
            </w:r>
            <w:bookmarkEnd w:id="10"/>
          </w:p>
        </w:tc>
        <w:tc>
          <w:tcPr>
            <w:tcW w:w="3385" w:type="pct"/>
            <w:tcBorders>
              <w:top w:val="single" w:sz="4" w:space="0" w:color="auto"/>
              <w:left w:val="single" w:sz="4" w:space="0" w:color="auto"/>
              <w:bottom w:val="single" w:sz="4" w:space="0" w:color="auto"/>
              <w:right w:val="single" w:sz="4" w:space="0" w:color="auto"/>
            </w:tcBorders>
            <w:vAlign w:val="center"/>
          </w:tcPr>
          <w:p w:rsidR="002001D9" w:rsidRPr="00304E89" w:rsidRDefault="002001D9" w:rsidP="00116EE6">
            <w:pPr>
              <w:pStyle w:val="af5"/>
              <w:rPr>
                <w:rFonts w:ascii="Times New Roman" w:hAnsi="Times New Roman"/>
              </w:rPr>
            </w:pPr>
            <w:r w:rsidRPr="00304E89">
              <w:rPr>
                <w:rFonts w:ascii="Times New Roman" w:hAnsi="Times New Roman"/>
              </w:rPr>
              <w:t>Остеомиелит</w:t>
            </w:r>
          </w:p>
        </w:tc>
        <w:tc>
          <w:tcPr>
            <w:tcW w:w="1276" w:type="pct"/>
            <w:tcBorders>
              <w:top w:val="single" w:sz="4" w:space="0" w:color="auto"/>
              <w:left w:val="single" w:sz="4" w:space="0" w:color="auto"/>
              <w:bottom w:val="single" w:sz="4" w:space="0" w:color="auto"/>
            </w:tcBorders>
            <w:vAlign w:val="center"/>
          </w:tcPr>
          <w:p w:rsidR="002001D9" w:rsidRPr="00304E89" w:rsidRDefault="002001D9" w:rsidP="00116EE6">
            <w:pPr>
              <w:pStyle w:val="af7"/>
              <w:jc w:val="center"/>
              <w:rPr>
                <w:rFonts w:ascii="Times New Roman" w:hAnsi="Times New Roman" w:cs="Times New Roman"/>
              </w:rPr>
            </w:pPr>
            <w:r w:rsidRPr="00304E89">
              <w:rPr>
                <w:rFonts w:ascii="Times New Roman" w:hAnsi="Times New Roman" w:cs="Times New Roman"/>
              </w:rPr>
              <w:t>M 86, В 95.6, В 96.8</w:t>
            </w:r>
          </w:p>
        </w:tc>
      </w:tr>
      <w:tr w:rsidR="002001D9" w:rsidRPr="00304E89" w:rsidTr="009E4BFD">
        <w:trPr>
          <w:jc w:val="center"/>
        </w:trPr>
        <w:tc>
          <w:tcPr>
            <w:tcW w:w="339" w:type="pct"/>
            <w:tcBorders>
              <w:top w:val="single" w:sz="4" w:space="0" w:color="auto"/>
              <w:bottom w:val="single" w:sz="4" w:space="0" w:color="auto"/>
              <w:right w:val="single" w:sz="4" w:space="0" w:color="auto"/>
            </w:tcBorders>
            <w:vAlign w:val="center"/>
          </w:tcPr>
          <w:p w:rsidR="002001D9" w:rsidRPr="00304E89" w:rsidRDefault="002001D9" w:rsidP="00116EE6">
            <w:pPr>
              <w:pStyle w:val="af7"/>
              <w:jc w:val="center"/>
              <w:rPr>
                <w:rFonts w:ascii="Times New Roman" w:hAnsi="Times New Roman" w:cs="Times New Roman"/>
              </w:rPr>
            </w:pPr>
            <w:bookmarkStart w:id="11" w:name="sub_1054"/>
            <w:r w:rsidRPr="00304E89">
              <w:rPr>
                <w:rFonts w:ascii="Times New Roman" w:hAnsi="Times New Roman" w:cs="Times New Roman"/>
              </w:rPr>
              <w:t>5.4.</w:t>
            </w:r>
            <w:bookmarkEnd w:id="11"/>
          </w:p>
        </w:tc>
        <w:tc>
          <w:tcPr>
            <w:tcW w:w="3385" w:type="pct"/>
            <w:tcBorders>
              <w:top w:val="single" w:sz="4" w:space="0" w:color="auto"/>
              <w:left w:val="single" w:sz="4" w:space="0" w:color="auto"/>
              <w:bottom w:val="single" w:sz="4" w:space="0" w:color="auto"/>
              <w:right w:val="single" w:sz="4" w:space="0" w:color="auto"/>
            </w:tcBorders>
            <w:vAlign w:val="center"/>
          </w:tcPr>
          <w:p w:rsidR="002001D9" w:rsidRPr="00304E89" w:rsidRDefault="002001D9" w:rsidP="00116EE6">
            <w:pPr>
              <w:pStyle w:val="af5"/>
              <w:rPr>
                <w:rFonts w:ascii="Times New Roman" w:hAnsi="Times New Roman"/>
              </w:rPr>
            </w:pPr>
            <w:r w:rsidRPr="00304E89">
              <w:rPr>
                <w:rFonts w:ascii="Times New Roman" w:hAnsi="Times New Roman"/>
              </w:rPr>
              <w:t>Острый и подострый инфекционный эндокардит</w:t>
            </w:r>
          </w:p>
        </w:tc>
        <w:tc>
          <w:tcPr>
            <w:tcW w:w="1276" w:type="pct"/>
            <w:tcBorders>
              <w:top w:val="single" w:sz="4" w:space="0" w:color="auto"/>
              <w:left w:val="single" w:sz="4" w:space="0" w:color="auto"/>
              <w:bottom w:val="single" w:sz="4" w:space="0" w:color="auto"/>
            </w:tcBorders>
            <w:vAlign w:val="center"/>
          </w:tcPr>
          <w:p w:rsidR="002001D9" w:rsidRPr="00304E89" w:rsidRDefault="002001D9" w:rsidP="00116EE6">
            <w:pPr>
              <w:pStyle w:val="af7"/>
              <w:jc w:val="center"/>
              <w:rPr>
                <w:rFonts w:ascii="Times New Roman" w:hAnsi="Times New Roman" w:cs="Times New Roman"/>
              </w:rPr>
            </w:pPr>
            <w:r w:rsidRPr="00304E89">
              <w:rPr>
                <w:rFonts w:ascii="Times New Roman" w:hAnsi="Times New Roman" w:cs="Times New Roman"/>
              </w:rPr>
              <w:t>I 33.0</w:t>
            </w:r>
          </w:p>
        </w:tc>
      </w:tr>
      <w:tr w:rsidR="002001D9" w:rsidRPr="00304E89" w:rsidTr="009E4BFD">
        <w:trPr>
          <w:jc w:val="center"/>
        </w:trPr>
        <w:tc>
          <w:tcPr>
            <w:tcW w:w="339" w:type="pct"/>
            <w:tcBorders>
              <w:top w:val="single" w:sz="4" w:space="0" w:color="auto"/>
              <w:bottom w:val="single" w:sz="4" w:space="0" w:color="auto"/>
              <w:right w:val="single" w:sz="4" w:space="0" w:color="auto"/>
            </w:tcBorders>
            <w:vAlign w:val="center"/>
          </w:tcPr>
          <w:p w:rsidR="002001D9" w:rsidRPr="00304E89" w:rsidRDefault="002001D9" w:rsidP="00116EE6">
            <w:pPr>
              <w:pStyle w:val="af7"/>
              <w:jc w:val="center"/>
              <w:rPr>
                <w:rFonts w:ascii="Times New Roman" w:hAnsi="Times New Roman" w:cs="Times New Roman"/>
              </w:rPr>
            </w:pPr>
            <w:bookmarkStart w:id="12" w:name="sub_1055"/>
            <w:r w:rsidRPr="00304E89">
              <w:rPr>
                <w:rFonts w:ascii="Times New Roman" w:hAnsi="Times New Roman" w:cs="Times New Roman"/>
              </w:rPr>
              <w:t>5.5.</w:t>
            </w:r>
            <w:bookmarkEnd w:id="12"/>
          </w:p>
        </w:tc>
        <w:tc>
          <w:tcPr>
            <w:tcW w:w="3385" w:type="pct"/>
            <w:tcBorders>
              <w:top w:val="single" w:sz="4" w:space="0" w:color="auto"/>
              <w:left w:val="single" w:sz="4" w:space="0" w:color="auto"/>
              <w:bottom w:val="single" w:sz="4" w:space="0" w:color="auto"/>
              <w:right w:val="single" w:sz="4" w:space="0" w:color="auto"/>
            </w:tcBorders>
            <w:vAlign w:val="center"/>
          </w:tcPr>
          <w:p w:rsidR="002001D9" w:rsidRPr="00304E89" w:rsidRDefault="002001D9" w:rsidP="00116EE6">
            <w:pPr>
              <w:pStyle w:val="af5"/>
              <w:rPr>
                <w:rFonts w:ascii="Times New Roman" w:hAnsi="Times New Roman"/>
              </w:rPr>
            </w:pPr>
            <w:r w:rsidRPr="00304E89">
              <w:rPr>
                <w:rFonts w:ascii="Times New Roman" w:hAnsi="Times New Roman"/>
              </w:rPr>
              <w:t>Инфекционно-токсический шок</w:t>
            </w:r>
          </w:p>
        </w:tc>
        <w:tc>
          <w:tcPr>
            <w:tcW w:w="1276" w:type="pct"/>
            <w:tcBorders>
              <w:top w:val="single" w:sz="4" w:space="0" w:color="auto"/>
              <w:left w:val="single" w:sz="4" w:space="0" w:color="auto"/>
              <w:bottom w:val="single" w:sz="4" w:space="0" w:color="auto"/>
            </w:tcBorders>
            <w:vAlign w:val="center"/>
          </w:tcPr>
          <w:p w:rsidR="002001D9" w:rsidRPr="00304E89" w:rsidRDefault="002001D9" w:rsidP="00116EE6">
            <w:pPr>
              <w:pStyle w:val="af7"/>
              <w:jc w:val="center"/>
              <w:rPr>
                <w:rFonts w:ascii="Times New Roman" w:hAnsi="Times New Roman" w:cs="Times New Roman"/>
              </w:rPr>
            </w:pPr>
            <w:r w:rsidRPr="00304E89">
              <w:rPr>
                <w:rFonts w:ascii="Times New Roman" w:hAnsi="Times New Roman" w:cs="Times New Roman"/>
              </w:rPr>
              <w:t>А 48.3</w:t>
            </w:r>
          </w:p>
        </w:tc>
      </w:tr>
      <w:tr w:rsidR="002001D9" w:rsidRPr="00304E89" w:rsidTr="009E4BFD">
        <w:trPr>
          <w:jc w:val="center"/>
        </w:trPr>
        <w:tc>
          <w:tcPr>
            <w:tcW w:w="339" w:type="pct"/>
            <w:tcBorders>
              <w:top w:val="single" w:sz="4" w:space="0" w:color="auto"/>
              <w:bottom w:val="single" w:sz="4" w:space="0" w:color="auto"/>
              <w:right w:val="single" w:sz="4" w:space="0" w:color="auto"/>
            </w:tcBorders>
            <w:vAlign w:val="center"/>
          </w:tcPr>
          <w:p w:rsidR="002001D9" w:rsidRPr="00304E89" w:rsidRDefault="002001D9" w:rsidP="00116EE6">
            <w:pPr>
              <w:pStyle w:val="af7"/>
              <w:jc w:val="center"/>
              <w:rPr>
                <w:rFonts w:ascii="Times New Roman" w:hAnsi="Times New Roman" w:cs="Times New Roman"/>
              </w:rPr>
            </w:pPr>
            <w:bookmarkStart w:id="13" w:name="sub_1056"/>
            <w:r w:rsidRPr="00304E89">
              <w:rPr>
                <w:rFonts w:ascii="Times New Roman" w:hAnsi="Times New Roman" w:cs="Times New Roman"/>
              </w:rPr>
              <w:t>5.6.</w:t>
            </w:r>
            <w:bookmarkEnd w:id="13"/>
          </w:p>
        </w:tc>
        <w:tc>
          <w:tcPr>
            <w:tcW w:w="3385" w:type="pct"/>
            <w:tcBorders>
              <w:top w:val="single" w:sz="4" w:space="0" w:color="auto"/>
              <w:left w:val="single" w:sz="4" w:space="0" w:color="auto"/>
              <w:bottom w:val="single" w:sz="4" w:space="0" w:color="auto"/>
              <w:right w:val="single" w:sz="4" w:space="0" w:color="auto"/>
            </w:tcBorders>
            <w:vAlign w:val="center"/>
          </w:tcPr>
          <w:p w:rsidR="002001D9" w:rsidRPr="00304E89" w:rsidRDefault="002001D9" w:rsidP="00116EE6">
            <w:pPr>
              <w:pStyle w:val="af5"/>
              <w:rPr>
                <w:rFonts w:ascii="Times New Roman" w:hAnsi="Times New Roman"/>
              </w:rPr>
            </w:pPr>
            <w:r w:rsidRPr="00304E89">
              <w:rPr>
                <w:rFonts w:ascii="Times New Roman" w:hAnsi="Times New Roman"/>
              </w:rPr>
              <w:t>Сепсис</w:t>
            </w:r>
          </w:p>
        </w:tc>
        <w:tc>
          <w:tcPr>
            <w:tcW w:w="1276" w:type="pct"/>
            <w:tcBorders>
              <w:top w:val="single" w:sz="4" w:space="0" w:color="auto"/>
              <w:left w:val="single" w:sz="4" w:space="0" w:color="auto"/>
              <w:bottom w:val="single" w:sz="4" w:space="0" w:color="auto"/>
            </w:tcBorders>
            <w:vAlign w:val="center"/>
          </w:tcPr>
          <w:p w:rsidR="002001D9" w:rsidRPr="00304E89" w:rsidRDefault="002001D9" w:rsidP="00116EE6">
            <w:pPr>
              <w:pStyle w:val="af7"/>
              <w:jc w:val="center"/>
              <w:rPr>
                <w:rFonts w:ascii="Times New Roman" w:hAnsi="Times New Roman" w:cs="Times New Roman"/>
              </w:rPr>
            </w:pPr>
            <w:r w:rsidRPr="00304E89">
              <w:rPr>
                <w:rFonts w:ascii="Times New Roman" w:hAnsi="Times New Roman" w:cs="Times New Roman"/>
              </w:rPr>
              <w:t>А 41.0, А 41.8</w:t>
            </w:r>
          </w:p>
        </w:tc>
      </w:tr>
      <w:tr w:rsidR="002001D9" w:rsidRPr="00304E89" w:rsidTr="009E4BFD">
        <w:trPr>
          <w:jc w:val="center"/>
        </w:trPr>
        <w:tc>
          <w:tcPr>
            <w:tcW w:w="339" w:type="pct"/>
            <w:tcBorders>
              <w:top w:val="single" w:sz="4" w:space="0" w:color="auto"/>
              <w:bottom w:val="single" w:sz="4" w:space="0" w:color="auto"/>
              <w:right w:val="single" w:sz="4" w:space="0" w:color="auto"/>
            </w:tcBorders>
            <w:vAlign w:val="center"/>
          </w:tcPr>
          <w:p w:rsidR="002001D9" w:rsidRPr="00304E89" w:rsidRDefault="002001D9" w:rsidP="00116EE6">
            <w:pPr>
              <w:pStyle w:val="af7"/>
              <w:jc w:val="center"/>
              <w:rPr>
                <w:rFonts w:ascii="Times New Roman" w:hAnsi="Times New Roman" w:cs="Times New Roman"/>
              </w:rPr>
            </w:pPr>
            <w:bookmarkStart w:id="14" w:name="sub_1057"/>
            <w:r w:rsidRPr="00304E89">
              <w:rPr>
                <w:rFonts w:ascii="Times New Roman" w:hAnsi="Times New Roman" w:cs="Times New Roman"/>
              </w:rPr>
              <w:t>6.</w:t>
            </w:r>
            <w:bookmarkEnd w:id="14"/>
          </w:p>
        </w:tc>
        <w:tc>
          <w:tcPr>
            <w:tcW w:w="3385" w:type="pct"/>
            <w:tcBorders>
              <w:top w:val="single" w:sz="4" w:space="0" w:color="auto"/>
              <w:left w:val="single" w:sz="4" w:space="0" w:color="auto"/>
              <w:bottom w:val="single" w:sz="4" w:space="0" w:color="auto"/>
              <w:right w:val="single" w:sz="4" w:space="0" w:color="auto"/>
            </w:tcBorders>
            <w:vAlign w:val="center"/>
          </w:tcPr>
          <w:p w:rsidR="002001D9" w:rsidRPr="00304E89" w:rsidRDefault="002001D9" w:rsidP="00116EE6">
            <w:pPr>
              <w:pStyle w:val="af5"/>
              <w:rPr>
                <w:rFonts w:ascii="Times New Roman" w:hAnsi="Times New Roman"/>
              </w:rPr>
            </w:pPr>
            <w:r w:rsidRPr="00304E89">
              <w:rPr>
                <w:rFonts w:ascii="Times New Roman" w:hAnsi="Times New Roman"/>
              </w:rPr>
              <w:t>Недержание кала (энкопрез)</w:t>
            </w:r>
          </w:p>
        </w:tc>
        <w:tc>
          <w:tcPr>
            <w:tcW w:w="1276" w:type="pct"/>
            <w:tcBorders>
              <w:top w:val="single" w:sz="4" w:space="0" w:color="auto"/>
              <w:left w:val="single" w:sz="4" w:space="0" w:color="auto"/>
              <w:bottom w:val="single" w:sz="4" w:space="0" w:color="auto"/>
            </w:tcBorders>
            <w:vAlign w:val="center"/>
          </w:tcPr>
          <w:p w:rsidR="002001D9" w:rsidRPr="00304E89" w:rsidRDefault="002001D9" w:rsidP="00116EE6">
            <w:pPr>
              <w:pStyle w:val="af7"/>
              <w:jc w:val="center"/>
              <w:rPr>
                <w:rFonts w:ascii="Times New Roman" w:hAnsi="Times New Roman" w:cs="Times New Roman"/>
              </w:rPr>
            </w:pPr>
            <w:r w:rsidRPr="00304E89">
              <w:rPr>
                <w:rFonts w:ascii="Times New Roman" w:hAnsi="Times New Roman" w:cs="Times New Roman"/>
              </w:rPr>
              <w:t>R 15, F 98.1</w:t>
            </w:r>
          </w:p>
        </w:tc>
      </w:tr>
      <w:tr w:rsidR="002001D9" w:rsidRPr="00304E89" w:rsidTr="009E4BFD">
        <w:trPr>
          <w:jc w:val="center"/>
        </w:trPr>
        <w:tc>
          <w:tcPr>
            <w:tcW w:w="339" w:type="pct"/>
            <w:tcBorders>
              <w:top w:val="single" w:sz="4" w:space="0" w:color="auto"/>
              <w:bottom w:val="single" w:sz="4" w:space="0" w:color="auto"/>
              <w:right w:val="single" w:sz="4" w:space="0" w:color="auto"/>
            </w:tcBorders>
            <w:vAlign w:val="center"/>
          </w:tcPr>
          <w:p w:rsidR="002001D9" w:rsidRPr="00304E89" w:rsidRDefault="002001D9" w:rsidP="00116EE6">
            <w:pPr>
              <w:pStyle w:val="af7"/>
              <w:jc w:val="center"/>
              <w:rPr>
                <w:rFonts w:ascii="Times New Roman" w:hAnsi="Times New Roman" w:cs="Times New Roman"/>
              </w:rPr>
            </w:pPr>
            <w:bookmarkStart w:id="15" w:name="sub_1058"/>
            <w:r w:rsidRPr="00304E89">
              <w:rPr>
                <w:rFonts w:ascii="Times New Roman" w:hAnsi="Times New Roman" w:cs="Times New Roman"/>
              </w:rPr>
              <w:t>7.</w:t>
            </w:r>
            <w:bookmarkEnd w:id="15"/>
          </w:p>
        </w:tc>
        <w:tc>
          <w:tcPr>
            <w:tcW w:w="3385" w:type="pct"/>
            <w:tcBorders>
              <w:top w:val="single" w:sz="4" w:space="0" w:color="auto"/>
              <w:left w:val="single" w:sz="4" w:space="0" w:color="auto"/>
              <w:bottom w:val="single" w:sz="4" w:space="0" w:color="auto"/>
              <w:right w:val="single" w:sz="4" w:space="0" w:color="auto"/>
            </w:tcBorders>
            <w:vAlign w:val="center"/>
          </w:tcPr>
          <w:p w:rsidR="002001D9" w:rsidRPr="00304E89" w:rsidRDefault="002001D9" w:rsidP="00116EE6">
            <w:pPr>
              <w:pStyle w:val="af5"/>
              <w:rPr>
                <w:rFonts w:ascii="Times New Roman" w:hAnsi="Times New Roman"/>
              </w:rPr>
            </w:pPr>
            <w:r w:rsidRPr="00304E89">
              <w:rPr>
                <w:rFonts w:ascii="Times New Roman" w:hAnsi="Times New Roman"/>
              </w:rPr>
              <w:t>Недержание мочи</w:t>
            </w:r>
          </w:p>
        </w:tc>
        <w:tc>
          <w:tcPr>
            <w:tcW w:w="1276" w:type="pct"/>
            <w:tcBorders>
              <w:top w:val="single" w:sz="4" w:space="0" w:color="auto"/>
              <w:left w:val="single" w:sz="4" w:space="0" w:color="auto"/>
              <w:bottom w:val="single" w:sz="4" w:space="0" w:color="auto"/>
            </w:tcBorders>
            <w:vAlign w:val="center"/>
          </w:tcPr>
          <w:p w:rsidR="002001D9" w:rsidRPr="00304E89" w:rsidRDefault="002001D9" w:rsidP="00116EE6">
            <w:pPr>
              <w:pStyle w:val="af7"/>
              <w:jc w:val="center"/>
              <w:rPr>
                <w:rFonts w:ascii="Times New Roman" w:hAnsi="Times New Roman" w:cs="Times New Roman"/>
              </w:rPr>
            </w:pPr>
            <w:r w:rsidRPr="00304E89">
              <w:rPr>
                <w:rFonts w:ascii="Times New Roman" w:hAnsi="Times New Roman" w:cs="Times New Roman"/>
              </w:rPr>
              <w:t>R 32, N 39.3, N 39.4</w:t>
            </w:r>
          </w:p>
        </w:tc>
      </w:tr>
      <w:tr w:rsidR="002001D9" w:rsidRPr="00304E89" w:rsidTr="009E4BFD">
        <w:trPr>
          <w:jc w:val="center"/>
        </w:trPr>
        <w:tc>
          <w:tcPr>
            <w:tcW w:w="339" w:type="pct"/>
            <w:tcBorders>
              <w:top w:val="single" w:sz="4" w:space="0" w:color="auto"/>
              <w:bottom w:val="single" w:sz="4" w:space="0" w:color="auto"/>
              <w:right w:val="single" w:sz="4" w:space="0" w:color="auto"/>
            </w:tcBorders>
            <w:vAlign w:val="center"/>
          </w:tcPr>
          <w:p w:rsidR="002001D9" w:rsidRPr="00304E89" w:rsidRDefault="002001D9" w:rsidP="00116EE6">
            <w:pPr>
              <w:pStyle w:val="af7"/>
              <w:jc w:val="center"/>
              <w:rPr>
                <w:rFonts w:ascii="Times New Roman" w:hAnsi="Times New Roman" w:cs="Times New Roman"/>
              </w:rPr>
            </w:pPr>
            <w:bookmarkStart w:id="16" w:name="sub_1059"/>
            <w:r w:rsidRPr="00304E89">
              <w:rPr>
                <w:rFonts w:ascii="Times New Roman" w:hAnsi="Times New Roman" w:cs="Times New Roman"/>
              </w:rPr>
              <w:t>8.</w:t>
            </w:r>
            <w:bookmarkEnd w:id="16"/>
          </w:p>
        </w:tc>
        <w:tc>
          <w:tcPr>
            <w:tcW w:w="3385" w:type="pct"/>
            <w:tcBorders>
              <w:top w:val="single" w:sz="4" w:space="0" w:color="auto"/>
              <w:left w:val="single" w:sz="4" w:space="0" w:color="auto"/>
              <w:bottom w:val="single" w:sz="4" w:space="0" w:color="auto"/>
              <w:right w:val="single" w:sz="4" w:space="0" w:color="auto"/>
            </w:tcBorders>
            <w:vAlign w:val="center"/>
          </w:tcPr>
          <w:p w:rsidR="002001D9" w:rsidRPr="00304E89" w:rsidRDefault="002001D9" w:rsidP="00116EE6">
            <w:pPr>
              <w:pStyle w:val="af5"/>
              <w:rPr>
                <w:rFonts w:ascii="Times New Roman" w:hAnsi="Times New Roman"/>
              </w:rPr>
            </w:pPr>
            <w:r w:rsidRPr="00304E89">
              <w:rPr>
                <w:rFonts w:ascii="Times New Roman" w:hAnsi="Times New Roman"/>
              </w:rPr>
              <w:t>Заболевания, сопровождающиеся тошнотой и рвотой</w:t>
            </w:r>
          </w:p>
        </w:tc>
        <w:tc>
          <w:tcPr>
            <w:tcW w:w="1276" w:type="pct"/>
            <w:tcBorders>
              <w:top w:val="single" w:sz="4" w:space="0" w:color="auto"/>
              <w:left w:val="single" w:sz="4" w:space="0" w:color="auto"/>
              <w:bottom w:val="single" w:sz="4" w:space="0" w:color="auto"/>
            </w:tcBorders>
            <w:vAlign w:val="center"/>
          </w:tcPr>
          <w:p w:rsidR="002001D9" w:rsidRPr="00304E89" w:rsidRDefault="002001D9" w:rsidP="00116EE6">
            <w:pPr>
              <w:pStyle w:val="af7"/>
              <w:jc w:val="center"/>
              <w:rPr>
                <w:rFonts w:ascii="Times New Roman" w:hAnsi="Times New Roman" w:cs="Times New Roman"/>
              </w:rPr>
            </w:pPr>
            <w:r w:rsidRPr="00304E89">
              <w:rPr>
                <w:rFonts w:ascii="Times New Roman" w:hAnsi="Times New Roman" w:cs="Times New Roman"/>
              </w:rPr>
              <w:t>R 11</w:t>
            </w:r>
          </w:p>
        </w:tc>
      </w:tr>
    </w:tbl>
    <w:p w:rsidR="002001D9" w:rsidRPr="00304E89" w:rsidRDefault="002001D9" w:rsidP="00116EE6">
      <w:pPr>
        <w:pStyle w:val="af7"/>
        <w:ind w:firstLine="720"/>
        <w:rPr>
          <w:rFonts w:ascii="Times New Roman" w:hAnsi="Times New Roman" w:cs="Times New Roman"/>
          <w:sz w:val="28"/>
          <w:szCs w:val="28"/>
        </w:rPr>
      </w:pPr>
    </w:p>
    <w:p w:rsidR="002001D9" w:rsidRDefault="002001D9" w:rsidP="00116EE6">
      <w:pPr>
        <w:pStyle w:val="af7"/>
        <w:ind w:firstLine="720"/>
        <w:rPr>
          <w:rFonts w:ascii="Times New Roman" w:hAnsi="Times New Roman" w:cs="Times New Roman"/>
          <w:sz w:val="28"/>
          <w:szCs w:val="28"/>
        </w:rPr>
      </w:pPr>
      <w:r w:rsidRPr="00304E89">
        <w:rPr>
          <w:rFonts w:ascii="Times New Roman" w:hAnsi="Times New Roman" w:cs="Times New Roman"/>
          <w:sz w:val="28"/>
          <w:szCs w:val="28"/>
        </w:rPr>
        <w:t>Эпидемиологическими показаниями к размещению пациентов в маломестных палатах (боксах) являются инфекционные и паразитарные болезни согласно кодам МКБ-Х: А00-А99, В00-В19, В25-В83, В85-В99.</w:t>
      </w:r>
    </w:p>
    <w:p w:rsidR="00F53F27" w:rsidRDefault="00F53F27" w:rsidP="00F53F27"/>
    <w:p w:rsidR="00F53F27" w:rsidRDefault="00F53F27" w:rsidP="00F53F27">
      <w:pPr>
        <w:sectPr w:rsidR="00F53F27" w:rsidSect="00AF5312">
          <w:type w:val="nextColumn"/>
          <w:pgSz w:w="11907" w:h="16840" w:code="9"/>
          <w:pgMar w:top="1134" w:right="567" w:bottom="1134" w:left="1985" w:header="709" w:footer="709" w:gutter="0"/>
          <w:cols w:space="708"/>
          <w:docGrid w:linePitch="360"/>
        </w:sectPr>
      </w:pPr>
    </w:p>
    <w:p w:rsidR="002001D9" w:rsidRPr="00304E89" w:rsidRDefault="002001D9" w:rsidP="00080C6A">
      <w:pPr>
        <w:ind w:left="6237"/>
        <w:jc w:val="both"/>
        <w:outlineLvl w:val="0"/>
        <w:rPr>
          <w:sz w:val="28"/>
          <w:szCs w:val="28"/>
        </w:rPr>
      </w:pPr>
      <w:r w:rsidRPr="00304E89">
        <w:rPr>
          <w:sz w:val="28"/>
          <w:szCs w:val="28"/>
        </w:rPr>
        <w:t>Приложение №1</w:t>
      </w:r>
      <w:r w:rsidR="00584673">
        <w:rPr>
          <w:sz w:val="28"/>
          <w:szCs w:val="28"/>
        </w:rPr>
        <w:t>7</w:t>
      </w:r>
    </w:p>
    <w:p w:rsidR="002001D9" w:rsidRPr="00304E89" w:rsidRDefault="002001D9" w:rsidP="00080C6A">
      <w:pPr>
        <w:ind w:left="6237"/>
        <w:jc w:val="both"/>
        <w:rPr>
          <w:sz w:val="28"/>
          <w:szCs w:val="28"/>
        </w:rPr>
      </w:pPr>
      <w:r w:rsidRPr="00304E89">
        <w:rPr>
          <w:sz w:val="28"/>
          <w:szCs w:val="28"/>
        </w:rPr>
        <w:t>к Программе</w:t>
      </w:r>
    </w:p>
    <w:p w:rsidR="002E5A29" w:rsidRDefault="002E5A29" w:rsidP="00116EE6">
      <w:pPr>
        <w:pStyle w:val="ConsNormal"/>
        <w:widowControl/>
        <w:ind w:firstLine="709"/>
        <w:jc w:val="both"/>
      </w:pPr>
    </w:p>
    <w:p w:rsidR="00080C6A" w:rsidRPr="00304E89" w:rsidRDefault="00080C6A" w:rsidP="00116EE6">
      <w:pPr>
        <w:pStyle w:val="ConsNormal"/>
        <w:widowControl/>
        <w:ind w:firstLine="709"/>
        <w:jc w:val="both"/>
      </w:pPr>
    </w:p>
    <w:p w:rsidR="00080C6A" w:rsidRDefault="002001D9" w:rsidP="00116EE6">
      <w:pPr>
        <w:pStyle w:val="ConsNormal"/>
        <w:widowControl/>
        <w:ind w:firstLine="0"/>
        <w:jc w:val="center"/>
      </w:pPr>
      <w:r w:rsidRPr="00304E89">
        <w:t xml:space="preserve">Порядок </w:t>
      </w:r>
    </w:p>
    <w:p w:rsidR="002001D9" w:rsidRPr="00304E89" w:rsidRDefault="002001D9" w:rsidP="00116EE6">
      <w:pPr>
        <w:pStyle w:val="ConsNormal"/>
        <w:widowControl/>
        <w:ind w:firstLine="0"/>
        <w:jc w:val="center"/>
      </w:pPr>
      <w:r w:rsidRPr="00304E89">
        <w:t>пр</w:t>
      </w:r>
      <w:r w:rsidR="00615D46" w:rsidRPr="00304E89">
        <w:t>едоставления транспортных услуг</w:t>
      </w:r>
      <w:r w:rsidR="0086285A">
        <w:t xml:space="preserve"> </w:t>
      </w:r>
      <w:r w:rsidRPr="00304E89">
        <w:t>при сопровождении</w:t>
      </w:r>
      <w:r w:rsidR="001D2C43">
        <w:t xml:space="preserve"> </w:t>
      </w:r>
      <w:r w:rsidRPr="00304E89">
        <w:t>м</w:t>
      </w:r>
      <w:r w:rsidR="00615D46" w:rsidRPr="00304E89">
        <w:t>едицинским работником пациента,</w:t>
      </w:r>
      <w:r w:rsidR="0086285A">
        <w:t xml:space="preserve"> </w:t>
      </w:r>
      <w:r w:rsidRPr="00304E89">
        <w:t>находящегося на лечении в</w:t>
      </w:r>
      <w:r w:rsidR="001D2C43">
        <w:t xml:space="preserve"> </w:t>
      </w:r>
      <w:r w:rsidRPr="00304E89">
        <w:t>стационарн</w:t>
      </w:r>
      <w:r w:rsidR="00615D46" w:rsidRPr="00304E89">
        <w:t>ых условиях, в целях выполнения</w:t>
      </w:r>
      <w:r w:rsidR="0086285A">
        <w:t xml:space="preserve"> </w:t>
      </w:r>
      <w:r w:rsidRPr="00304E89">
        <w:t>порядков оказания</w:t>
      </w:r>
      <w:r w:rsidR="001D2C43">
        <w:t xml:space="preserve"> </w:t>
      </w:r>
      <w:r w:rsidRPr="00304E89">
        <w:t xml:space="preserve">медицинской помощи </w:t>
      </w:r>
      <w:r w:rsidR="00615D46" w:rsidRPr="00304E89">
        <w:t>и стандартов медицинской помощи</w:t>
      </w:r>
      <w:r w:rsidR="0086285A">
        <w:t xml:space="preserve"> </w:t>
      </w:r>
      <w:r w:rsidRPr="00304E89">
        <w:t>в случае</w:t>
      </w:r>
      <w:r w:rsidR="001D2C43">
        <w:t xml:space="preserve"> </w:t>
      </w:r>
      <w:r w:rsidRPr="00304E89">
        <w:t>необходим</w:t>
      </w:r>
      <w:r w:rsidR="00615D46" w:rsidRPr="00304E89">
        <w:t>ости проведения такому пациенту</w:t>
      </w:r>
      <w:r w:rsidR="0086285A">
        <w:t xml:space="preserve"> </w:t>
      </w:r>
      <w:r w:rsidRPr="00304E89">
        <w:t>диагностических</w:t>
      </w:r>
      <w:r w:rsidR="001D2C43">
        <w:t xml:space="preserve"> </w:t>
      </w:r>
      <w:r w:rsidRPr="00304E89">
        <w:t>исследований</w:t>
      </w:r>
      <w:r w:rsidR="00390AE9">
        <w:t xml:space="preserve"> </w:t>
      </w:r>
      <w:r w:rsidRPr="00304E89">
        <w:t>при отсутствии возможности их проведения медицинской</w:t>
      </w:r>
      <w:r w:rsidR="001D2C43">
        <w:t xml:space="preserve"> </w:t>
      </w:r>
      <w:r w:rsidRPr="00304E89">
        <w:t>организацией, оказывающей медицинскую помощь пациенту</w:t>
      </w:r>
    </w:p>
    <w:p w:rsidR="002001D9" w:rsidRDefault="002001D9" w:rsidP="00116EE6">
      <w:pPr>
        <w:pStyle w:val="ConsNormal"/>
        <w:widowControl/>
        <w:ind w:firstLine="709"/>
        <w:jc w:val="both"/>
      </w:pPr>
    </w:p>
    <w:p w:rsidR="002001D9" w:rsidRPr="00304E89" w:rsidRDefault="002001D9" w:rsidP="00116EE6">
      <w:pPr>
        <w:ind w:firstLine="709"/>
        <w:jc w:val="both"/>
        <w:rPr>
          <w:sz w:val="28"/>
          <w:szCs w:val="28"/>
        </w:rPr>
      </w:pPr>
      <w:r w:rsidRPr="00304E89">
        <w:rPr>
          <w:sz w:val="28"/>
          <w:szCs w:val="28"/>
        </w:rPr>
        <w:t>При необходимости проведения пациентам, находящимся на лечении в стационарных условиях, диагностических исследований по медицинским показаниям в целях выполнения порядков оказания медицинской помощи и стандартов медицинской помощи при отсутствии возможности их проведения в данной медицинской организации пациент в сопровождении медицинского работника доставляется для проведения исследования в пределах Астраханской области транспортом медицинской организации, в которой он находится на стационарном лечении.</w:t>
      </w:r>
    </w:p>
    <w:p w:rsidR="002001D9" w:rsidRPr="00304E89" w:rsidRDefault="002001D9" w:rsidP="00116EE6">
      <w:pPr>
        <w:ind w:firstLine="709"/>
        <w:jc w:val="both"/>
        <w:rPr>
          <w:sz w:val="28"/>
          <w:szCs w:val="28"/>
        </w:rPr>
      </w:pPr>
      <w:r w:rsidRPr="00304E89">
        <w:rPr>
          <w:sz w:val="28"/>
          <w:szCs w:val="28"/>
        </w:rPr>
        <w:t>Транспортируются бригадами скорой медицинской помощи пациенты, требующие специальных условий транспортировки, обеспечить которые возможно только в санитарном автотранспорте класса В, С, а также пациенты, состояние которых требует оказания во время транспортировки или проведения исследования экстренной медицинской помощи.</w:t>
      </w:r>
    </w:p>
    <w:p w:rsidR="002001D9" w:rsidRPr="00304E89" w:rsidRDefault="002001D9" w:rsidP="00116EE6">
      <w:pPr>
        <w:ind w:firstLine="709"/>
        <w:jc w:val="both"/>
        <w:rPr>
          <w:sz w:val="28"/>
          <w:szCs w:val="28"/>
        </w:rPr>
      </w:pPr>
      <w:r w:rsidRPr="00304E89">
        <w:rPr>
          <w:sz w:val="28"/>
          <w:szCs w:val="28"/>
        </w:rPr>
        <w:t xml:space="preserve">Бригадами государственного бюджетного учреждения здравоохранения Астраханской области </w:t>
      </w:r>
      <w:r w:rsidR="00482ED2">
        <w:rPr>
          <w:sz w:val="28"/>
          <w:szCs w:val="28"/>
        </w:rPr>
        <w:t>«</w:t>
      </w:r>
      <w:r w:rsidR="00BF5552">
        <w:rPr>
          <w:sz w:val="28"/>
          <w:szCs w:val="28"/>
        </w:rPr>
        <w:t>Ц</w:t>
      </w:r>
      <w:r w:rsidRPr="00304E89">
        <w:rPr>
          <w:sz w:val="28"/>
          <w:szCs w:val="28"/>
        </w:rPr>
        <w:t xml:space="preserve">ентр медицины катастроф </w:t>
      </w:r>
      <w:r w:rsidR="00BF5552">
        <w:rPr>
          <w:sz w:val="28"/>
          <w:szCs w:val="28"/>
        </w:rPr>
        <w:t>и скорой медицинской помощи</w:t>
      </w:r>
      <w:r w:rsidR="00482ED2">
        <w:rPr>
          <w:sz w:val="28"/>
          <w:szCs w:val="28"/>
        </w:rPr>
        <w:t>»</w:t>
      </w:r>
      <w:r w:rsidRPr="00304E89">
        <w:rPr>
          <w:sz w:val="28"/>
          <w:szCs w:val="28"/>
        </w:rPr>
        <w:t xml:space="preserve"> транспортируются пациенты, состояние которых требует оказания анестезиолого-реанимационной помощи во время транспортировки или проведения исследования.</w:t>
      </w:r>
    </w:p>
    <w:p w:rsidR="002001D9" w:rsidRPr="00304E89" w:rsidRDefault="002001D9" w:rsidP="00116EE6">
      <w:pPr>
        <w:ind w:firstLine="709"/>
        <w:jc w:val="both"/>
        <w:rPr>
          <w:sz w:val="28"/>
          <w:szCs w:val="28"/>
        </w:rPr>
      </w:pPr>
    </w:p>
    <w:p w:rsidR="002001D9" w:rsidRPr="00304E89" w:rsidRDefault="002001D9" w:rsidP="00116EE6">
      <w:pPr>
        <w:pStyle w:val="ConsNormal"/>
        <w:widowControl/>
        <w:ind w:firstLine="0"/>
        <w:jc w:val="both"/>
        <w:sectPr w:rsidR="002001D9" w:rsidRPr="00304E89" w:rsidSect="00AF5312">
          <w:pgSz w:w="11907" w:h="16840" w:code="9"/>
          <w:pgMar w:top="1134" w:right="567" w:bottom="1134" w:left="1985" w:header="709" w:footer="709" w:gutter="0"/>
          <w:cols w:space="708"/>
          <w:docGrid w:linePitch="360"/>
        </w:sectPr>
      </w:pPr>
    </w:p>
    <w:p w:rsidR="002001D9" w:rsidRPr="00304E89" w:rsidRDefault="002001D9" w:rsidP="00080C6A">
      <w:pPr>
        <w:ind w:left="6237"/>
        <w:jc w:val="both"/>
        <w:rPr>
          <w:sz w:val="28"/>
          <w:szCs w:val="28"/>
        </w:rPr>
      </w:pPr>
      <w:r w:rsidRPr="00304E89">
        <w:rPr>
          <w:sz w:val="28"/>
          <w:szCs w:val="28"/>
        </w:rPr>
        <w:t>Приложение №</w:t>
      </w:r>
      <w:r w:rsidR="00615D46" w:rsidRPr="00304E89">
        <w:rPr>
          <w:sz w:val="28"/>
          <w:szCs w:val="28"/>
        </w:rPr>
        <w:t>1</w:t>
      </w:r>
      <w:r w:rsidR="00584673">
        <w:rPr>
          <w:sz w:val="28"/>
          <w:szCs w:val="28"/>
        </w:rPr>
        <w:t>8</w:t>
      </w:r>
    </w:p>
    <w:p w:rsidR="002001D9" w:rsidRPr="00304E89" w:rsidRDefault="002001D9" w:rsidP="00080C6A">
      <w:pPr>
        <w:ind w:left="6237"/>
        <w:jc w:val="both"/>
        <w:rPr>
          <w:sz w:val="28"/>
          <w:szCs w:val="28"/>
        </w:rPr>
      </w:pPr>
      <w:r w:rsidRPr="00304E89">
        <w:rPr>
          <w:sz w:val="28"/>
          <w:szCs w:val="28"/>
        </w:rPr>
        <w:t>к Программе</w:t>
      </w:r>
    </w:p>
    <w:p w:rsidR="00080C6A" w:rsidRDefault="00080C6A" w:rsidP="00116EE6">
      <w:pPr>
        <w:pStyle w:val="ConsNormal"/>
        <w:widowControl/>
        <w:ind w:firstLine="709"/>
        <w:jc w:val="both"/>
      </w:pPr>
    </w:p>
    <w:p w:rsidR="00390AE9" w:rsidRDefault="002001D9" w:rsidP="00F53F27">
      <w:pPr>
        <w:pStyle w:val="ConsNormal"/>
        <w:widowControl/>
        <w:ind w:firstLine="0"/>
        <w:jc w:val="center"/>
      </w:pPr>
      <w:r w:rsidRPr="00304E89">
        <w:t>Условия и сроки диспансеризации</w:t>
      </w:r>
    </w:p>
    <w:p w:rsidR="002001D9" w:rsidRPr="00304E89" w:rsidRDefault="002001D9" w:rsidP="00F53F27">
      <w:pPr>
        <w:pStyle w:val="ConsNormal"/>
        <w:widowControl/>
        <w:ind w:firstLine="0"/>
        <w:jc w:val="center"/>
      </w:pPr>
      <w:r w:rsidRPr="00304E89">
        <w:t xml:space="preserve"> для отдельных категорий населения</w:t>
      </w:r>
    </w:p>
    <w:p w:rsidR="00080C6A" w:rsidRPr="00304E89" w:rsidRDefault="00080C6A" w:rsidP="00116EE6">
      <w:pPr>
        <w:tabs>
          <w:tab w:val="left" w:pos="284"/>
        </w:tabs>
        <w:ind w:firstLine="709"/>
        <w:jc w:val="both"/>
        <w:rPr>
          <w:sz w:val="28"/>
          <w:szCs w:val="28"/>
        </w:rPr>
      </w:pPr>
    </w:p>
    <w:p w:rsidR="005F04EB" w:rsidRPr="005F04EB" w:rsidRDefault="005F04EB" w:rsidP="005F04EB">
      <w:pPr>
        <w:tabs>
          <w:tab w:val="left" w:pos="284"/>
        </w:tabs>
        <w:ind w:firstLine="709"/>
        <w:jc w:val="both"/>
        <w:rPr>
          <w:sz w:val="28"/>
          <w:szCs w:val="28"/>
        </w:rPr>
      </w:pPr>
      <w:r w:rsidRPr="005F04EB">
        <w:rPr>
          <w:sz w:val="28"/>
          <w:szCs w:val="28"/>
        </w:rPr>
        <w:t>В рамках Программы осуществляются:</w:t>
      </w:r>
    </w:p>
    <w:p w:rsidR="005F04EB" w:rsidRPr="005F04EB" w:rsidRDefault="005F04EB" w:rsidP="005F04EB">
      <w:pPr>
        <w:tabs>
          <w:tab w:val="left" w:pos="284"/>
        </w:tabs>
        <w:ind w:firstLine="709"/>
        <w:jc w:val="both"/>
        <w:rPr>
          <w:sz w:val="28"/>
          <w:szCs w:val="28"/>
        </w:rPr>
      </w:pPr>
      <w:r w:rsidRPr="005F04EB">
        <w:rPr>
          <w:sz w:val="28"/>
          <w:szCs w:val="28"/>
        </w:rPr>
        <w:t xml:space="preserve">- диспансеризация </w:t>
      </w:r>
      <w:r>
        <w:rPr>
          <w:sz w:val="28"/>
          <w:szCs w:val="28"/>
        </w:rPr>
        <w:t xml:space="preserve">и профилактические осмотры </w:t>
      </w:r>
      <w:r w:rsidRPr="005F04EB">
        <w:rPr>
          <w:sz w:val="28"/>
          <w:szCs w:val="28"/>
        </w:rPr>
        <w:t>определенных групп взрослого населения, в том числе работающих, неработающих, обучающихся в образовательных организациях по очной форме;</w:t>
      </w:r>
    </w:p>
    <w:p w:rsidR="005F04EB" w:rsidRPr="005F04EB" w:rsidRDefault="005F04EB" w:rsidP="005F04EB">
      <w:pPr>
        <w:tabs>
          <w:tab w:val="left" w:pos="284"/>
        </w:tabs>
        <w:ind w:firstLine="709"/>
        <w:jc w:val="both"/>
        <w:rPr>
          <w:sz w:val="28"/>
          <w:szCs w:val="28"/>
        </w:rPr>
      </w:pPr>
      <w:r w:rsidRPr="005F04EB">
        <w:rPr>
          <w:sz w:val="28"/>
          <w:szCs w:val="28"/>
        </w:rPr>
        <w:t>- диспансеризация пребывающих в стационарных учреждениях детей-сирот и детей, находящихся в трудной жизненной ситуации;</w:t>
      </w:r>
    </w:p>
    <w:p w:rsidR="005F04EB" w:rsidRPr="005F04EB" w:rsidRDefault="005F04EB" w:rsidP="005F04EB">
      <w:pPr>
        <w:tabs>
          <w:tab w:val="left" w:pos="284"/>
        </w:tabs>
        <w:ind w:firstLine="709"/>
        <w:jc w:val="both"/>
        <w:rPr>
          <w:sz w:val="28"/>
          <w:szCs w:val="28"/>
        </w:rPr>
      </w:pPr>
      <w:r w:rsidRPr="005F04EB">
        <w:rPr>
          <w:sz w:val="28"/>
          <w:szCs w:val="28"/>
        </w:rPr>
        <w:t>- 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5F04EB" w:rsidRPr="005F04EB" w:rsidRDefault="005F04EB" w:rsidP="005F04EB">
      <w:pPr>
        <w:tabs>
          <w:tab w:val="left" w:pos="284"/>
        </w:tabs>
        <w:ind w:firstLine="709"/>
        <w:jc w:val="both"/>
        <w:rPr>
          <w:sz w:val="28"/>
          <w:szCs w:val="28"/>
        </w:rPr>
      </w:pPr>
      <w:r w:rsidRPr="005F04EB">
        <w:rPr>
          <w:sz w:val="28"/>
          <w:szCs w:val="28"/>
        </w:rPr>
        <w:t>- диспансерное (профилактическое) наблюдение ребенка в течение первого года жизни.</w:t>
      </w:r>
    </w:p>
    <w:p w:rsidR="005F04EB" w:rsidRDefault="005F04EB" w:rsidP="005F04EB">
      <w:pPr>
        <w:tabs>
          <w:tab w:val="left" w:pos="284"/>
        </w:tabs>
        <w:ind w:firstLine="709"/>
        <w:jc w:val="both"/>
        <w:rPr>
          <w:sz w:val="28"/>
          <w:szCs w:val="28"/>
        </w:rPr>
      </w:pPr>
      <w:r w:rsidRPr="005F04EB">
        <w:rPr>
          <w:sz w:val="28"/>
          <w:szCs w:val="28"/>
        </w:rPr>
        <w:t>Диспансеризация определенных групп взрослого населения проводится врачами-терапевтами, врачами-специалистами с проведением диагностических методов исследования в медицинских организациях, оказывающих первичную медико-санитарную помощь, отделениях (кабинетах) медицинской профилактики, кабинетах (отделениях) доврачебной помощи поликлиник (врачебных амбулаториях, центрах общей врачебной практики (семейной медицины), а также мобильными медицинскими бригадами (на первом этапе диспансеризации) по утвержденному графику.</w:t>
      </w:r>
    </w:p>
    <w:p w:rsidR="005F04EB" w:rsidRDefault="005F04EB" w:rsidP="005F04EB">
      <w:pPr>
        <w:tabs>
          <w:tab w:val="left" w:pos="284"/>
        </w:tabs>
        <w:ind w:firstLine="709"/>
        <w:jc w:val="both"/>
        <w:rPr>
          <w:sz w:val="28"/>
          <w:szCs w:val="28"/>
        </w:rPr>
      </w:pPr>
      <w:r w:rsidRPr="00304E89">
        <w:rPr>
          <w:sz w:val="28"/>
          <w:szCs w:val="28"/>
        </w:rPr>
        <w:t>Медицинское наблюдение несовершеннолетних осуществляется в амбулаторно-поликлинических организациях Астраханской области, имеющих лицензию на оказание медицинской помощи детям.</w:t>
      </w:r>
    </w:p>
    <w:p w:rsidR="005F04EB" w:rsidRPr="005F04EB" w:rsidRDefault="005F04EB" w:rsidP="005F04EB">
      <w:pPr>
        <w:tabs>
          <w:tab w:val="left" w:pos="284"/>
        </w:tabs>
        <w:ind w:firstLine="709"/>
        <w:jc w:val="both"/>
        <w:rPr>
          <w:sz w:val="28"/>
          <w:szCs w:val="28"/>
        </w:rPr>
      </w:pPr>
      <w:r w:rsidRPr="005F04EB">
        <w:rPr>
          <w:sz w:val="28"/>
          <w:szCs w:val="28"/>
        </w:rPr>
        <w:t>Диспансеризацию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осуществляют медицинские организации, участвующие в Программе, в соответствии с планом-графиком, утвержденным министерством здравоохранения Астраханской области и территориальным фондом ОМС Астраханской области.</w:t>
      </w:r>
    </w:p>
    <w:p w:rsidR="005F04EB" w:rsidRDefault="005F04EB" w:rsidP="005F04EB">
      <w:pPr>
        <w:tabs>
          <w:tab w:val="left" w:pos="284"/>
        </w:tabs>
        <w:ind w:firstLine="709"/>
        <w:jc w:val="both"/>
        <w:rPr>
          <w:sz w:val="28"/>
          <w:szCs w:val="28"/>
        </w:rPr>
      </w:pPr>
      <w:r w:rsidRPr="005F04EB">
        <w:rPr>
          <w:sz w:val="28"/>
          <w:szCs w:val="28"/>
        </w:rPr>
        <w:t>Порядок и сроки проведения диспансеризации определяются правовыми актами Министерства здравоохранения Российской Федерации</w:t>
      </w:r>
      <w:r w:rsidR="00FD0CAF">
        <w:rPr>
          <w:sz w:val="28"/>
          <w:szCs w:val="28"/>
        </w:rPr>
        <w:t>.</w:t>
      </w:r>
    </w:p>
    <w:p w:rsidR="00F53F27" w:rsidRDefault="00F53F27" w:rsidP="00116EE6">
      <w:pPr>
        <w:tabs>
          <w:tab w:val="left" w:pos="284"/>
        </w:tabs>
        <w:ind w:firstLine="709"/>
        <w:jc w:val="both"/>
        <w:rPr>
          <w:sz w:val="28"/>
          <w:szCs w:val="28"/>
        </w:rPr>
      </w:pPr>
    </w:p>
    <w:p w:rsidR="00F53F27" w:rsidRDefault="00F53F27" w:rsidP="00116EE6">
      <w:pPr>
        <w:tabs>
          <w:tab w:val="left" w:pos="284"/>
        </w:tabs>
        <w:ind w:firstLine="709"/>
        <w:jc w:val="both"/>
        <w:rPr>
          <w:sz w:val="28"/>
          <w:szCs w:val="28"/>
        </w:rPr>
        <w:sectPr w:rsidR="00F53F27" w:rsidSect="00AF5312">
          <w:type w:val="nextColumn"/>
          <w:pgSz w:w="11907" w:h="16840" w:code="9"/>
          <w:pgMar w:top="1134" w:right="567" w:bottom="1134" w:left="1985" w:header="709" w:footer="709" w:gutter="0"/>
          <w:cols w:space="708"/>
          <w:docGrid w:linePitch="360"/>
        </w:sectPr>
      </w:pPr>
    </w:p>
    <w:p w:rsidR="002001D9" w:rsidRPr="00304E89" w:rsidRDefault="002001D9" w:rsidP="00080C6A">
      <w:pPr>
        <w:ind w:left="6237"/>
        <w:jc w:val="both"/>
        <w:outlineLvl w:val="0"/>
        <w:rPr>
          <w:sz w:val="28"/>
          <w:szCs w:val="28"/>
        </w:rPr>
      </w:pPr>
      <w:r w:rsidRPr="00304E89">
        <w:rPr>
          <w:sz w:val="28"/>
          <w:szCs w:val="28"/>
        </w:rPr>
        <w:t>Приложение №1</w:t>
      </w:r>
      <w:r w:rsidR="00584673">
        <w:rPr>
          <w:sz w:val="28"/>
          <w:szCs w:val="28"/>
        </w:rPr>
        <w:t>9</w:t>
      </w:r>
    </w:p>
    <w:p w:rsidR="002001D9" w:rsidRPr="00304E89" w:rsidRDefault="002001D9" w:rsidP="00080C6A">
      <w:pPr>
        <w:ind w:left="6237"/>
        <w:jc w:val="both"/>
        <w:rPr>
          <w:sz w:val="28"/>
          <w:szCs w:val="28"/>
        </w:rPr>
      </w:pPr>
      <w:r w:rsidRPr="00304E89">
        <w:rPr>
          <w:sz w:val="28"/>
          <w:szCs w:val="28"/>
        </w:rPr>
        <w:t>к Программе</w:t>
      </w:r>
    </w:p>
    <w:p w:rsidR="00080C6A" w:rsidRPr="00304E89" w:rsidRDefault="00080C6A" w:rsidP="00B86719">
      <w:pPr>
        <w:jc w:val="both"/>
        <w:rPr>
          <w:sz w:val="28"/>
          <w:szCs w:val="28"/>
        </w:rPr>
      </w:pPr>
    </w:p>
    <w:p w:rsidR="00E011A8" w:rsidRPr="00E011A8" w:rsidRDefault="00E011A8" w:rsidP="00116EE6">
      <w:pPr>
        <w:autoSpaceDE w:val="0"/>
        <w:autoSpaceDN w:val="0"/>
        <w:adjustRightInd w:val="0"/>
        <w:jc w:val="center"/>
        <w:rPr>
          <w:sz w:val="28"/>
          <w:szCs w:val="28"/>
        </w:rPr>
      </w:pPr>
      <w:r w:rsidRPr="00E011A8">
        <w:rPr>
          <w:sz w:val="28"/>
          <w:szCs w:val="28"/>
        </w:rPr>
        <w:t>Целевые значения критериев доступности и качества</w:t>
      </w:r>
    </w:p>
    <w:p w:rsidR="00E011A8" w:rsidRDefault="00E011A8" w:rsidP="00116EE6">
      <w:pPr>
        <w:autoSpaceDE w:val="0"/>
        <w:autoSpaceDN w:val="0"/>
        <w:adjustRightInd w:val="0"/>
        <w:jc w:val="center"/>
        <w:rPr>
          <w:sz w:val="28"/>
          <w:szCs w:val="28"/>
        </w:rPr>
      </w:pPr>
      <w:r w:rsidRPr="00E011A8">
        <w:rPr>
          <w:sz w:val="28"/>
          <w:szCs w:val="28"/>
        </w:rPr>
        <w:t>медицинской помощи, оказываемой в рамках Программы</w:t>
      </w:r>
    </w:p>
    <w:p w:rsidR="00080C6A" w:rsidRPr="00E011A8" w:rsidRDefault="00080C6A" w:rsidP="00116EE6">
      <w:pPr>
        <w:autoSpaceDE w:val="0"/>
        <w:autoSpaceDN w:val="0"/>
        <w:adjustRightInd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7542"/>
        <w:gridCol w:w="1382"/>
      </w:tblGrid>
      <w:tr w:rsidR="005067EA" w:rsidRPr="00EF40C1" w:rsidTr="00D266FE">
        <w:trPr>
          <w:trHeight w:val="930"/>
        </w:trPr>
        <w:tc>
          <w:tcPr>
            <w:tcW w:w="338" w:type="pct"/>
            <w:vAlign w:val="center"/>
          </w:tcPr>
          <w:p w:rsidR="005067EA" w:rsidRPr="00EF40C1" w:rsidRDefault="005067EA" w:rsidP="00116EE6">
            <w:pPr>
              <w:jc w:val="center"/>
              <w:rPr>
                <w:sz w:val="20"/>
                <w:szCs w:val="20"/>
              </w:rPr>
            </w:pPr>
            <w:r w:rsidRPr="00EF40C1">
              <w:rPr>
                <w:sz w:val="20"/>
                <w:szCs w:val="20"/>
              </w:rPr>
              <w:t>№ п/п</w:t>
            </w:r>
          </w:p>
        </w:tc>
        <w:tc>
          <w:tcPr>
            <w:tcW w:w="3940" w:type="pct"/>
            <w:vAlign w:val="center"/>
          </w:tcPr>
          <w:p w:rsidR="005067EA" w:rsidRPr="00EF40C1" w:rsidRDefault="005067EA" w:rsidP="00116EE6">
            <w:pPr>
              <w:jc w:val="center"/>
              <w:rPr>
                <w:sz w:val="20"/>
                <w:szCs w:val="20"/>
              </w:rPr>
            </w:pPr>
            <w:r w:rsidRPr="00EF40C1">
              <w:rPr>
                <w:sz w:val="20"/>
                <w:szCs w:val="20"/>
              </w:rPr>
              <w:t>Наименование критерия</w:t>
            </w:r>
          </w:p>
        </w:tc>
        <w:tc>
          <w:tcPr>
            <w:tcW w:w="722" w:type="pct"/>
            <w:vAlign w:val="center"/>
          </w:tcPr>
          <w:p w:rsidR="005067EA" w:rsidRPr="00EF40C1" w:rsidRDefault="005067EA" w:rsidP="00116EE6">
            <w:pPr>
              <w:jc w:val="center"/>
              <w:rPr>
                <w:sz w:val="20"/>
                <w:szCs w:val="20"/>
              </w:rPr>
            </w:pPr>
            <w:r w:rsidRPr="00EF40C1">
              <w:rPr>
                <w:sz w:val="20"/>
                <w:szCs w:val="20"/>
              </w:rPr>
              <w:t xml:space="preserve">Целевые </w:t>
            </w:r>
          </w:p>
          <w:p w:rsidR="005067EA" w:rsidRPr="00EF40C1" w:rsidRDefault="005067EA" w:rsidP="00116EE6">
            <w:pPr>
              <w:jc w:val="center"/>
              <w:rPr>
                <w:sz w:val="20"/>
                <w:szCs w:val="20"/>
              </w:rPr>
            </w:pPr>
            <w:r w:rsidRPr="00EF40C1">
              <w:rPr>
                <w:sz w:val="20"/>
                <w:szCs w:val="20"/>
              </w:rPr>
              <w:t>значения</w:t>
            </w:r>
          </w:p>
          <w:p w:rsidR="005067EA" w:rsidRPr="00EF40C1" w:rsidRDefault="005067EA" w:rsidP="00116EE6">
            <w:pPr>
              <w:jc w:val="center"/>
              <w:rPr>
                <w:sz w:val="20"/>
                <w:szCs w:val="20"/>
              </w:rPr>
            </w:pPr>
            <w:r w:rsidRPr="00EF40C1">
              <w:rPr>
                <w:sz w:val="20"/>
                <w:szCs w:val="20"/>
              </w:rPr>
              <w:t>критерия</w:t>
            </w:r>
          </w:p>
        </w:tc>
      </w:tr>
    </w:tbl>
    <w:p w:rsidR="00EF40C1" w:rsidRPr="00EF40C1" w:rsidRDefault="00EF40C1" w:rsidP="00116EE6">
      <w:pPr>
        <w:tabs>
          <w:tab w:val="left" w:pos="1095"/>
        </w:tabs>
        <w:ind w:firstLine="567"/>
        <w:jc w:val="both"/>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7542"/>
        <w:gridCol w:w="1382"/>
      </w:tblGrid>
      <w:tr w:rsidR="00EF40C1" w:rsidRPr="00EF40C1" w:rsidTr="00D572E8">
        <w:trPr>
          <w:trHeight w:val="20"/>
          <w:tblHeader/>
        </w:trPr>
        <w:tc>
          <w:tcPr>
            <w:tcW w:w="338" w:type="pct"/>
            <w:vAlign w:val="center"/>
          </w:tcPr>
          <w:p w:rsidR="00EF40C1" w:rsidRPr="00EF40C1" w:rsidRDefault="00EF40C1" w:rsidP="00116EE6">
            <w:pPr>
              <w:jc w:val="center"/>
              <w:rPr>
                <w:sz w:val="20"/>
                <w:szCs w:val="20"/>
              </w:rPr>
            </w:pPr>
            <w:r w:rsidRPr="00EF40C1">
              <w:rPr>
                <w:sz w:val="20"/>
                <w:szCs w:val="20"/>
              </w:rPr>
              <w:t>1</w:t>
            </w:r>
          </w:p>
        </w:tc>
        <w:tc>
          <w:tcPr>
            <w:tcW w:w="3940" w:type="pct"/>
            <w:vAlign w:val="center"/>
          </w:tcPr>
          <w:p w:rsidR="00EF40C1" w:rsidRPr="00EF40C1" w:rsidRDefault="00EF40C1" w:rsidP="00116EE6">
            <w:pPr>
              <w:jc w:val="center"/>
              <w:rPr>
                <w:color w:val="000000"/>
                <w:sz w:val="20"/>
                <w:szCs w:val="20"/>
              </w:rPr>
            </w:pPr>
            <w:r w:rsidRPr="00EF40C1">
              <w:rPr>
                <w:color w:val="000000"/>
                <w:sz w:val="20"/>
                <w:szCs w:val="20"/>
              </w:rPr>
              <w:t>2</w:t>
            </w:r>
          </w:p>
        </w:tc>
        <w:tc>
          <w:tcPr>
            <w:tcW w:w="722" w:type="pct"/>
            <w:vAlign w:val="center"/>
          </w:tcPr>
          <w:p w:rsidR="00EF40C1" w:rsidRPr="00EF40C1" w:rsidRDefault="00EF40C1" w:rsidP="00116EE6">
            <w:pPr>
              <w:jc w:val="center"/>
              <w:rPr>
                <w:sz w:val="20"/>
                <w:szCs w:val="20"/>
              </w:rPr>
            </w:pPr>
            <w:r w:rsidRPr="00EF40C1">
              <w:rPr>
                <w:sz w:val="20"/>
                <w:szCs w:val="20"/>
              </w:rPr>
              <w:t>3</w:t>
            </w:r>
          </w:p>
        </w:tc>
      </w:tr>
      <w:tr w:rsidR="00EF40C1" w:rsidRPr="00EF40C1" w:rsidTr="00D572E8">
        <w:trPr>
          <w:trHeight w:val="20"/>
        </w:trPr>
        <w:tc>
          <w:tcPr>
            <w:tcW w:w="338" w:type="pct"/>
            <w:vAlign w:val="center"/>
          </w:tcPr>
          <w:p w:rsidR="00EF40C1" w:rsidRPr="00EF40C1" w:rsidRDefault="00EF40C1" w:rsidP="00116EE6">
            <w:pPr>
              <w:jc w:val="center"/>
              <w:rPr>
                <w:sz w:val="20"/>
                <w:szCs w:val="20"/>
              </w:rPr>
            </w:pPr>
            <w:r w:rsidRPr="00EF40C1">
              <w:rPr>
                <w:sz w:val="20"/>
                <w:szCs w:val="20"/>
              </w:rPr>
              <w:t>1.</w:t>
            </w:r>
          </w:p>
        </w:tc>
        <w:tc>
          <w:tcPr>
            <w:tcW w:w="3940" w:type="pct"/>
            <w:vAlign w:val="center"/>
          </w:tcPr>
          <w:p w:rsidR="00EF40C1" w:rsidRPr="00EF40C1" w:rsidRDefault="00EF40C1" w:rsidP="00116EE6">
            <w:pPr>
              <w:rPr>
                <w:color w:val="000000"/>
                <w:sz w:val="20"/>
                <w:szCs w:val="20"/>
              </w:rPr>
            </w:pPr>
            <w:r w:rsidRPr="00EF40C1">
              <w:rPr>
                <w:color w:val="000000"/>
                <w:sz w:val="20"/>
                <w:szCs w:val="20"/>
              </w:rPr>
              <w:t>Критерии качества медицинской помощи</w:t>
            </w:r>
          </w:p>
        </w:tc>
        <w:tc>
          <w:tcPr>
            <w:tcW w:w="722" w:type="pct"/>
            <w:vAlign w:val="center"/>
          </w:tcPr>
          <w:p w:rsidR="00EF40C1" w:rsidRPr="00EF40C1" w:rsidRDefault="00EF40C1" w:rsidP="00116EE6">
            <w:pPr>
              <w:jc w:val="center"/>
              <w:rPr>
                <w:sz w:val="20"/>
                <w:szCs w:val="20"/>
              </w:rPr>
            </w:pPr>
          </w:p>
        </w:tc>
      </w:tr>
      <w:tr w:rsidR="00EF40C1" w:rsidRPr="00EF40C1" w:rsidTr="00D572E8">
        <w:trPr>
          <w:trHeight w:val="20"/>
        </w:trPr>
        <w:tc>
          <w:tcPr>
            <w:tcW w:w="338" w:type="pct"/>
            <w:vMerge w:val="restart"/>
            <w:vAlign w:val="center"/>
          </w:tcPr>
          <w:p w:rsidR="00EF40C1" w:rsidRPr="00EF40C1" w:rsidRDefault="00EF40C1" w:rsidP="00116EE6">
            <w:pPr>
              <w:jc w:val="center"/>
              <w:rPr>
                <w:sz w:val="20"/>
                <w:szCs w:val="20"/>
              </w:rPr>
            </w:pPr>
            <w:r w:rsidRPr="00EF40C1">
              <w:rPr>
                <w:sz w:val="20"/>
                <w:szCs w:val="20"/>
              </w:rPr>
              <w:t>1.1</w:t>
            </w:r>
          </w:p>
        </w:tc>
        <w:tc>
          <w:tcPr>
            <w:tcW w:w="3940" w:type="pct"/>
            <w:vAlign w:val="center"/>
          </w:tcPr>
          <w:p w:rsidR="00EF40C1" w:rsidRPr="00EF40C1" w:rsidRDefault="00EF40C1" w:rsidP="00116EE6">
            <w:pPr>
              <w:rPr>
                <w:color w:val="000000"/>
                <w:sz w:val="20"/>
                <w:szCs w:val="20"/>
              </w:rPr>
            </w:pPr>
            <w:r w:rsidRPr="00EF40C1">
              <w:rPr>
                <w:color w:val="000000"/>
                <w:sz w:val="20"/>
                <w:szCs w:val="20"/>
              </w:rPr>
              <w:t>Удовлетворенность населения медицинской помощью (процентов от числа опрошенных)</w:t>
            </w:r>
            <w:r w:rsidR="00AF5312">
              <w:rPr>
                <w:color w:val="000000"/>
                <w:sz w:val="20"/>
                <w:szCs w:val="20"/>
              </w:rPr>
              <w:t>:</w:t>
            </w:r>
          </w:p>
        </w:tc>
        <w:tc>
          <w:tcPr>
            <w:tcW w:w="722" w:type="pct"/>
            <w:vAlign w:val="center"/>
          </w:tcPr>
          <w:p w:rsidR="00EF40C1" w:rsidRPr="00EF40C1" w:rsidRDefault="005D69D8" w:rsidP="00116EE6">
            <w:pPr>
              <w:jc w:val="center"/>
              <w:rPr>
                <w:sz w:val="20"/>
                <w:szCs w:val="20"/>
              </w:rPr>
            </w:pPr>
            <w:r>
              <w:rPr>
                <w:sz w:val="20"/>
                <w:szCs w:val="20"/>
              </w:rPr>
              <w:t>90,0</w:t>
            </w:r>
          </w:p>
        </w:tc>
      </w:tr>
      <w:tr w:rsidR="00EF40C1" w:rsidRPr="00EF40C1" w:rsidTr="00D572E8">
        <w:trPr>
          <w:trHeight w:val="20"/>
        </w:trPr>
        <w:tc>
          <w:tcPr>
            <w:tcW w:w="338" w:type="pct"/>
            <w:vMerge/>
            <w:vAlign w:val="center"/>
          </w:tcPr>
          <w:p w:rsidR="00EF40C1" w:rsidRPr="00EF40C1" w:rsidRDefault="00EF40C1" w:rsidP="00116EE6">
            <w:pPr>
              <w:rPr>
                <w:sz w:val="20"/>
                <w:szCs w:val="20"/>
              </w:rPr>
            </w:pPr>
          </w:p>
        </w:tc>
        <w:tc>
          <w:tcPr>
            <w:tcW w:w="3940" w:type="pct"/>
            <w:vAlign w:val="center"/>
          </w:tcPr>
          <w:p w:rsidR="00EF40C1" w:rsidRPr="00EF40C1" w:rsidRDefault="00EF40C1" w:rsidP="00116EE6">
            <w:pPr>
              <w:rPr>
                <w:color w:val="000000"/>
                <w:sz w:val="20"/>
                <w:szCs w:val="20"/>
              </w:rPr>
            </w:pPr>
            <w:r w:rsidRPr="00EF40C1">
              <w:rPr>
                <w:color w:val="000000"/>
                <w:sz w:val="20"/>
                <w:szCs w:val="20"/>
              </w:rPr>
              <w:t>городского населения</w:t>
            </w:r>
          </w:p>
        </w:tc>
        <w:tc>
          <w:tcPr>
            <w:tcW w:w="722" w:type="pct"/>
            <w:vAlign w:val="center"/>
          </w:tcPr>
          <w:p w:rsidR="00EF40C1" w:rsidRPr="00EF40C1" w:rsidRDefault="005D69D8" w:rsidP="00116EE6">
            <w:pPr>
              <w:jc w:val="center"/>
              <w:rPr>
                <w:sz w:val="20"/>
                <w:szCs w:val="20"/>
              </w:rPr>
            </w:pPr>
            <w:r>
              <w:rPr>
                <w:sz w:val="20"/>
                <w:szCs w:val="20"/>
              </w:rPr>
              <w:t>90,0</w:t>
            </w:r>
          </w:p>
        </w:tc>
      </w:tr>
      <w:tr w:rsidR="00EF40C1" w:rsidRPr="00EF40C1" w:rsidTr="00D572E8">
        <w:trPr>
          <w:trHeight w:val="20"/>
        </w:trPr>
        <w:tc>
          <w:tcPr>
            <w:tcW w:w="338" w:type="pct"/>
            <w:vMerge/>
            <w:vAlign w:val="center"/>
          </w:tcPr>
          <w:p w:rsidR="00EF40C1" w:rsidRPr="00EF40C1" w:rsidRDefault="00EF40C1" w:rsidP="00116EE6">
            <w:pPr>
              <w:rPr>
                <w:sz w:val="20"/>
                <w:szCs w:val="20"/>
              </w:rPr>
            </w:pPr>
          </w:p>
        </w:tc>
        <w:tc>
          <w:tcPr>
            <w:tcW w:w="3940" w:type="pct"/>
            <w:vAlign w:val="center"/>
          </w:tcPr>
          <w:p w:rsidR="00EF40C1" w:rsidRPr="00EF40C1" w:rsidRDefault="00EF40C1" w:rsidP="00116EE6">
            <w:pPr>
              <w:rPr>
                <w:color w:val="000000"/>
                <w:sz w:val="20"/>
                <w:szCs w:val="20"/>
              </w:rPr>
            </w:pPr>
            <w:r w:rsidRPr="00EF40C1">
              <w:rPr>
                <w:color w:val="000000"/>
                <w:sz w:val="20"/>
                <w:szCs w:val="20"/>
              </w:rPr>
              <w:t>сельского населения</w:t>
            </w:r>
          </w:p>
        </w:tc>
        <w:tc>
          <w:tcPr>
            <w:tcW w:w="722" w:type="pct"/>
            <w:vAlign w:val="center"/>
          </w:tcPr>
          <w:p w:rsidR="00EF40C1" w:rsidRPr="00EF40C1" w:rsidRDefault="005D69D8" w:rsidP="00116EE6">
            <w:pPr>
              <w:jc w:val="center"/>
              <w:rPr>
                <w:sz w:val="20"/>
                <w:szCs w:val="20"/>
              </w:rPr>
            </w:pPr>
            <w:r>
              <w:rPr>
                <w:sz w:val="20"/>
                <w:szCs w:val="20"/>
              </w:rPr>
              <w:t>90,0</w:t>
            </w:r>
          </w:p>
        </w:tc>
      </w:tr>
      <w:tr w:rsidR="00EF40C1" w:rsidRPr="00EF40C1" w:rsidTr="00D572E8">
        <w:trPr>
          <w:trHeight w:val="20"/>
        </w:trPr>
        <w:tc>
          <w:tcPr>
            <w:tcW w:w="338" w:type="pct"/>
            <w:vMerge w:val="restart"/>
            <w:vAlign w:val="center"/>
          </w:tcPr>
          <w:p w:rsidR="00EF40C1" w:rsidRPr="00EF40C1" w:rsidRDefault="00EF40C1" w:rsidP="00116EE6">
            <w:pPr>
              <w:jc w:val="center"/>
              <w:rPr>
                <w:sz w:val="20"/>
                <w:szCs w:val="20"/>
              </w:rPr>
            </w:pPr>
            <w:r w:rsidRPr="00EF40C1">
              <w:rPr>
                <w:sz w:val="20"/>
                <w:szCs w:val="20"/>
              </w:rPr>
              <w:t>1.2</w:t>
            </w:r>
          </w:p>
        </w:tc>
        <w:tc>
          <w:tcPr>
            <w:tcW w:w="3940" w:type="pct"/>
            <w:vAlign w:val="center"/>
          </w:tcPr>
          <w:p w:rsidR="00EF40C1" w:rsidRPr="00EF40C1" w:rsidRDefault="00EF40C1" w:rsidP="00116EE6">
            <w:pPr>
              <w:rPr>
                <w:sz w:val="20"/>
                <w:szCs w:val="20"/>
              </w:rPr>
            </w:pPr>
            <w:r w:rsidRPr="00EF40C1">
              <w:rPr>
                <w:sz w:val="20"/>
                <w:szCs w:val="20"/>
              </w:rPr>
              <w:t>Смертность населения от болезней системы кровообращения (число умерших от болезней системы кровообращения на 100 тыс. человек населения)</w:t>
            </w:r>
            <w:r w:rsidR="00AF5312">
              <w:rPr>
                <w:color w:val="000000"/>
                <w:sz w:val="20"/>
                <w:szCs w:val="20"/>
              </w:rPr>
              <w:t>:</w:t>
            </w:r>
          </w:p>
        </w:tc>
        <w:tc>
          <w:tcPr>
            <w:tcW w:w="722" w:type="pct"/>
            <w:vAlign w:val="center"/>
          </w:tcPr>
          <w:p w:rsidR="00EF40C1" w:rsidRPr="00EF40C1" w:rsidRDefault="00B27E97" w:rsidP="00116EE6">
            <w:pPr>
              <w:jc w:val="center"/>
              <w:rPr>
                <w:sz w:val="20"/>
                <w:szCs w:val="20"/>
              </w:rPr>
            </w:pPr>
            <w:r>
              <w:rPr>
                <w:sz w:val="20"/>
                <w:szCs w:val="20"/>
              </w:rPr>
              <w:t>632,2</w:t>
            </w:r>
          </w:p>
        </w:tc>
      </w:tr>
      <w:tr w:rsidR="00EF40C1" w:rsidRPr="00EF40C1" w:rsidTr="00D572E8">
        <w:trPr>
          <w:trHeight w:val="20"/>
        </w:trPr>
        <w:tc>
          <w:tcPr>
            <w:tcW w:w="338" w:type="pct"/>
            <w:vMerge/>
            <w:vAlign w:val="center"/>
          </w:tcPr>
          <w:p w:rsidR="00EF40C1" w:rsidRPr="00EF40C1" w:rsidRDefault="00EF40C1" w:rsidP="00116EE6">
            <w:pPr>
              <w:rPr>
                <w:sz w:val="20"/>
                <w:szCs w:val="20"/>
              </w:rPr>
            </w:pPr>
          </w:p>
        </w:tc>
        <w:tc>
          <w:tcPr>
            <w:tcW w:w="3940" w:type="pct"/>
            <w:vAlign w:val="center"/>
          </w:tcPr>
          <w:p w:rsidR="00EF40C1" w:rsidRPr="00EF40C1" w:rsidRDefault="00EF40C1" w:rsidP="00116EE6">
            <w:pPr>
              <w:rPr>
                <w:color w:val="000000"/>
                <w:sz w:val="20"/>
                <w:szCs w:val="20"/>
              </w:rPr>
            </w:pPr>
            <w:r w:rsidRPr="00EF40C1">
              <w:rPr>
                <w:color w:val="000000"/>
                <w:sz w:val="20"/>
                <w:szCs w:val="20"/>
              </w:rPr>
              <w:t>городского населения</w:t>
            </w:r>
          </w:p>
        </w:tc>
        <w:tc>
          <w:tcPr>
            <w:tcW w:w="722" w:type="pct"/>
            <w:vAlign w:val="center"/>
          </w:tcPr>
          <w:p w:rsidR="00EF40C1" w:rsidRPr="00EF40C1" w:rsidRDefault="00EF40C1" w:rsidP="00116EE6">
            <w:pPr>
              <w:jc w:val="center"/>
              <w:rPr>
                <w:sz w:val="20"/>
                <w:szCs w:val="20"/>
              </w:rPr>
            </w:pPr>
            <w:r w:rsidRPr="00EF40C1">
              <w:rPr>
                <w:sz w:val="20"/>
                <w:szCs w:val="20"/>
              </w:rPr>
              <w:t>554,6</w:t>
            </w:r>
          </w:p>
        </w:tc>
      </w:tr>
      <w:tr w:rsidR="00EF40C1" w:rsidRPr="00EF40C1" w:rsidTr="00D572E8">
        <w:trPr>
          <w:trHeight w:val="20"/>
        </w:trPr>
        <w:tc>
          <w:tcPr>
            <w:tcW w:w="338" w:type="pct"/>
            <w:vMerge/>
            <w:vAlign w:val="center"/>
          </w:tcPr>
          <w:p w:rsidR="00EF40C1" w:rsidRPr="00EF40C1" w:rsidRDefault="00EF40C1" w:rsidP="00116EE6">
            <w:pPr>
              <w:rPr>
                <w:sz w:val="20"/>
                <w:szCs w:val="20"/>
              </w:rPr>
            </w:pPr>
          </w:p>
        </w:tc>
        <w:tc>
          <w:tcPr>
            <w:tcW w:w="3940" w:type="pct"/>
            <w:vAlign w:val="center"/>
          </w:tcPr>
          <w:p w:rsidR="00EF40C1" w:rsidRPr="00EF40C1" w:rsidRDefault="00EF40C1" w:rsidP="00116EE6">
            <w:pPr>
              <w:rPr>
                <w:color w:val="000000"/>
                <w:sz w:val="20"/>
                <w:szCs w:val="20"/>
              </w:rPr>
            </w:pPr>
            <w:r w:rsidRPr="00EF40C1">
              <w:rPr>
                <w:color w:val="000000"/>
                <w:sz w:val="20"/>
                <w:szCs w:val="20"/>
              </w:rPr>
              <w:t>сельского населения</w:t>
            </w:r>
          </w:p>
        </w:tc>
        <w:tc>
          <w:tcPr>
            <w:tcW w:w="722" w:type="pct"/>
            <w:vAlign w:val="center"/>
          </w:tcPr>
          <w:p w:rsidR="00EF40C1" w:rsidRPr="00EF40C1" w:rsidRDefault="00EF40C1" w:rsidP="00116EE6">
            <w:pPr>
              <w:jc w:val="center"/>
              <w:rPr>
                <w:sz w:val="20"/>
                <w:szCs w:val="20"/>
              </w:rPr>
            </w:pPr>
            <w:r w:rsidRPr="00EF40C1">
              <w:rPr>
                <w:sz w:val="20"/>
                <w:szCs w:val="20"/>
              </w:rPr>
              <w:t>753,9</w:t>
            </w:r>
          </w:p>
        </w:tc>
      </w:tr>
      <w:tr w:rsidR="00EF40C1" w:rsidRPr="00EF40C1" w:rsidTr="00D572E8">
        <w:trPr>
          <w:trHeight w:val="537"/>
        </w:trPr>
        <w:tc>
          <w:tcPr>
            <w:tcW w:w="338" w:type="pct"/>
            <w:vMerge w:val="restart"/>
            <w:vAlign w:val="center"/>
          </w:tcPr>
          <w:p w:rsidR="00EF40C1" w:rsidRPr="00EF40C1" w:rsidRDefault="00EF40C1" w:rsidP="00116EE6">
            <w:pPr>
              <w:jc w:val="center"/>
              <w:rPr>
                <w:sz w:val="20"/>
                <w:szCs w:val="20"/>
              </w:rPr>
            </w:pPr>
            <w:r w:rsidRPr="00EF40C1">
              <w:rPr>
                <w:sz w:val="20"/>
                <w:szCs w:val="20"/>
              </w:rPr>
              <w:t>1.3</w:t>
            </w:r>
          </w:p>
        </w:tc>
        <w:tc>
          <w:tcPr>
            <w:tcW w:w="3940" w:type="pct"/>
            <w:vAlign w:val="center"/>
          </w:tcPr>
          <w:p w:rsidR="00EF40C1" w:rsidRPr="00EF40C1" w:rsidRDefault="00EF40C1" w:rsidP="00116EE6">
            <w:pPr>
              <w:rPr>
                <w:sz w:val="20"/>
                <w:szCs w:val="20"/>
              </w:rPr>
            </w:pPr>
            <w:r w:rsidRPr="00EF40C1">
              <w:rPr>
                <w:color w:val="000000"/>
                <w:sz w:val="20"/>
                <w:szCs w:val="20"/>
              </w:rPr>
              <w:t>Смертность населения от злокачественных новообразований (число умерших от злокачественных новообразований на 100 тыс. человек населения)</w:t>
            </w:r>
            <w:r w:rsidR="00AF5312">
              <w:rPr>
                <w:color w:val="000000"/>
                <w:sz w:val="20"/>
                <w:szCs w:val="20"/>
              </w:rPr>
              <w:t>:</w:t>
            </w:r>
          </w:p>
        </w:tc>
        <w:tc>
          <w:tcPr>
            <w:tcW w:w="722" w:type="pct"/>
            <w:vAlign w:val="center"/>
          </w:tcPr>
          <w:p w:rsidR="00EF40C1" w:rsidRPr="00EF40C1" w:rsidRDefault="00EF40C1" w:rsidP="00B27E97">
            <w:pPr>
              <w:jc w:val="center"/>
              <w:rPr>
                <w:sz w:val="20"/>
                <w:szCs w:val="20"/>
              </w:rPr>
            </w:pPr>
            <w:r w:rsidRPr="00EF40C1">
              <w:rPr>
                <w:sz w:val="20"/>
                <w:szCs w:val="20"/>
              </w:rPr>
              <w:t>19</w:t>
            </w:r>
            <w:r w:rsidR="00B27E97">
              <w:rPr>
                <w:sz w:val="20"/>
                <w:szCs w:val="20"/>
              </w:rPr>
              <w:t>1</w:t>
            </w:r>
            <w:r w:rsidRPr="00EF40C1">
              <w:rPr>
                <w:sz w:val="20"/>
                <w:szCs w:val="20"/>
              </w:rPr>
              <w:t>,</w:t>
            </w:r>
            <w:r w:rsidR="00B27E97">
              <w:rPr>
                <w:sz w:val="20"/>
                <w:szCs w:val="20"/>
              </w:rPr>
              <w:t>0</w:t>
            </w:r>
          </w:p>
        </w:tc>
      </w:tr>
      <w:tr w:rsidR="00EF40C1" w:rsidRPr="00EF40C1" w:rsidTr="00D572E8">
        <w:trPr>
          <w:trHeight w:val="20"/>
        </w:trPr>
        <w:tc>
          <w:tcPr>
            <w:tcW w:w="338" w:type="pct"/>
            <w:vMerge/>
            <w:vAlign w:val="center"/>
          </w:tcPr>
          <w:p w:rsidR="00EF40C1" w:rsidRPr="00EF40C1" w:rsidRDefault="00EF40C1" w:rsidP="00116EE6">
            <w:pPr>
              <w:rPr>
                <w:sz w:val="20"/>
                <w:szCs w:val="20"/>
              </w:rPr>
            </w:pPr>
          </w:p>
        </w:tc>
        <w:tc>
          <w:tcPr>
            <w:tcW w:w="3940" w:type="pct"/>
            <w:vAlign w:val="center"/>
          </w:tcPr>
          <w:p w:rsidR="00EF40C1" w:rsidRPr="00EF40C1" w:rsidRDefault="00EF40C1" w:rsidP="00116EE6">
            <w:pPr>
              <w:rPr>
                <w:color w:val="000000"/>
                <w:sz w:val="20"/>
                <w:szCs w:val="20"/>
              </w:rPr>
            </w:pPr>
            <w:r w:rsidRPr="00EF40C1">
              <w:rPr>
                <w:color w:val="000000"/>
                <w:sz w:val="20"/>
                <w:szCs w:val="20"/>
              </w:rPr>
              <w:t xml:space="preserve">городское население </w:t>
            </w:r>
          </w:p>
        </w:tc>
        <w:tc>
          <w:tcPr>
            <w:tcW w:w="722" w:type="pct"/>
            <w:vAlign w:val="center"/>
          </w:tcPr>
          <w:p w:rsidR="00EF40C1" w:rsidRPr="00EF40C1" w:rsidRDefault="00EF40C1" w:rsidP="00116EE6">
            <w:pPr>
              <w:jc w:val="center"/>
              <w:rPr>
                <w:sz w:val="20"/>
                <w:szCs w:val="20"/>
              </w:rPr>
            </w:pPr>
            <w:r w:rsidRPr="00EF40C1">
              <w:rPr>
                <w:sz w:val="20"/>
                <w:szCs w:val="20"/>
              </w:rPr>
              <w:t>193,6</w:t>
            </w:r>
          </w:p>
        </w:tc>
      </w:tr>
      <w:tr w:rsidR="00EF40C1" w:rsidRPr="00EF40C1" w:rsidTr="00D572E8">
        <w:trPr>
          <w:trHeight w:val="20"/>
        </w:trPr>
        <w:tc>
          <w:tcPr>
            <w:tcW w:w="338" w:type="pct"/>
            <w:vMerge/>
            <w:vAlign w:val="center"/>
          </w:tcPr>
          <w:p w:rsidR="00EF40C1" w:rsidRPr="00EF40C1" w:rsidRDefault="00EF40C1" w:rsidP="00116EE6">
            <w:pPr>
              <w:rPr>
                <w:sz w:val="20"/>
                <w:szCs w:val="20"/>
              </w:rPr>
            </w:pPr>
          </w:p>
        </w:tc>
        <w:tc>
          <w:tcPr>
            <w:tcW w:w="3940" w:type="pct"/>
            <w:vAlign w:val="center"/>
          </w:tcPr>
          <w:p w:rsidR="00EF40C1" w:rsidRPr="00EF40C1" w:rsidRDefault="00EF40C1" w:rsidP="00116EE6">
            <w:pPr>
              <w:rPr>
                <w:color w:val="000000"/>
                <w:sz w:val="20"/>
                <w:szCs w:val="20"/>
              </w:rPr>
            </w:pPr>
            <w:r w:rsidRPr="00EF40C1">
              <w:rPr>
                <w:color w:val="000000"/>
                <w:sz w:val="20"/>
                <w:szCs w:val="20"/>
              </w:rPr>
              <w:t>сельское население</w:t>
            </w:r>
          </w:p>
        </w:tc>
        <w:tc>
          <w:tcPr>
            <w:tcW w:w="722" w:type="pct"/>
            <w:vAlign w:val="center"/>
          </w:tcPr>
          <w:p w:rsidR="00EF40C1" w:rsidRPr="00EF40C1" w:rsidRDefault="00EF40C1" w:rsidP="00116EE6">
            <w:pPr>
              <w:jc w:val="center"/>
              <w:rPr>
                <w:sz w:val="20"/>
                <w:szCs w:val="20"/>
              </w:rPr>
            </w:pPr>
            <w:r w:rsidRPr="00EF40C1">
              <w:rPr>
                <w:sz w:val="20"/>
                <w:szCs w:val="20"/>
              </w:rPr>
              <w:t>178,5</w:t>
            </w:r>
          </w:p>
        </w:tc>
      </w:tr>
      <w:tr w:rsidR="00EF40C1" w:rsidRPr="00EF40C1" w:rsidTr="00D572E8">
        <w:trPr>
          <w:trHeight w:val="20"/>
        </w:trPr>
        <w:tc>
          <w:tcPr>
            <w:tcW w:w="338" w:type="pct"/>
            <w:vMerge w:val="restart"/>
            <w:vAlign w:val="center"/>
          </w:tcPr>
          <w:p w:rsidR="00EF40C1" w:rsidRPr="00EF40C1" w:rsidRDefault="00EF40C1" w:rsidP="00116EE6">
            <w:pPr>
              <w:jc w:val="center"/>
              <w:rPr>
                <w:sz w:val="20"/>
                <w:szCs w:val="20"/>
              </w:rPr>
            </w:pPr>
            <w:r w:rsidRPr="00EF40C1">
              <w:rPr>
                <w:sz w:val="20"/>
                <w:szCs w:val="20"/>
              </w:rPr>
              <w:t>1.4</w:t>
            </w:r>
          </w:p>
        </w:tc>
        <w:tc>
          <w:tcPr>
            <w:tcW w:w="3940" w:type="pct"/>
            <w:vAlign w:val="center"/>
          </w:tcPr>
          <w:p w:rsidR="00EF40C1" w:rsidRPr="00EF40C1" w:rsidRDefault="00EF40C1" w:rsidP="00116EE6">
            <w:pPr>
              <w:rPr>
                <w:sz w:val="20"/>
                <w:szCs w:val="20"/>
              </w:rPr>
            </w:pPr>
            <w:r w:rsidRPr="00EF40C1">
              <w:rPr>
                <w:sz w:val="20"/>
                <w:szCs w:val="20"/>
              </w:rPr>
              <w:t>Смертность населения от туберкулеза (случаев на 100 тыс. человек населения)</w:t>
            </w:r>
            <w:r w:rsidR="00AF5312">
              <w:rPr>
                <w:color w:val="000000"/>
                <w:sz w:val="20"/>
                <w:szCs w:val="20"/>
              </w:rPr>
              <w:t>:</w:t>
            </w:r>
          </w:p>
        </w:tc>
        <w:tc>
          <w:tcPr>
            <w:tcW w:w="722" w:type="pct"/>
            <w:vAlign w:val="center"/>
          </w:tcPr>
          <w:p w:rsidR="00EF40C1" w:rsidRPr="00EF40C1" w:rsidRDefault="00B27E97" w:rsidP="00116EE6">
            <w:pPr>
              <w:jc w:val="center"/>
              <w:rPr>
                <w:sz w:val="20"/>
                <w:szCs w:val="20"/>
              </w:rPr>
            </w:pPr>
            <w:r>
              <w:rPr>
                <w:sz w:val="20"/>
                <w:szCs w:val="20"/>
              </w:rPr>
              <w:t>22,5</w:t>
            </w:r>
          </w:p>
        </w:tc>
      </w:tr>
      <w:tr w:rsidR="00EF40C1" w:rsidRPr="00EF40C1" w:rsidTr="00D572E8">
        <w:trPr>
          <w:trHeight w:val="20"/>
        </w:trPr>
        <w:tc>
          <w:tcPr>
            <w:tcW w:w="338" w:type="pct"/>
            <w:vMerge/>
            <w:vAlign w:val="center"/>
          </w:tcPr>
          <w:p w:rsidR="00EF40C1" w:rsidRPr="00EF40C1" w:rsidRDefault="00EF40C1" w:rsidP="00116EE6">
            <w:pPr>
              <w:rPr>
                <w:sz w:val="20"/>
                <w:szCs w:val="20"/>
              </w:rPr>
            </w:pPr>
          </w:p>
        </w:tc>
        <w:tc>
          <w:tcPr>
            <w:tcW w:w="3940" w:type="pct"/>
            <w:vAlign w:val="center"/>
          </w:tcPr>
          <w:p w:rsidR="00EF40C1" w:rsidRPr="00EF40C1" w:rsidRDefault="00EF40C1" w:rsidP="00116EE6">
            <w:pPr>
              <w:rPr>
                <w:color w:val="000000"/>
                <w:sz w:val="20"/>
                <w:szCs w:val="20"/>
              </w:rPr>
            </w:pPr>
            <w:r w:rsidRPr="00EF40C1">
              <w:rPr>
                <w:color w:val="000000"/>
                <w:sz w:val="20"/>
                <w:szCs w:val="20"/>
              </w:rPr>
              <w:t>городского населения</w:t>
            </w:r>
          </w:p>
        </w:tc>
        <w:tc>
          <w:tcPr>
            <w:tcW w:w="722" w:type="pct"/>
            <w:vAlign w:val="center"/>
          </w:tcPr>
          <w:p w:rsidR="00EF40C1" w:rsidRPr="00EF40C1" w:rsidRDefault="00EF40C1" w:rsidP="00116EE6">
            <w:pPr>
              <w:jc w:val="center"/>
              <w:rPr>
                <w:sz w:val="20"/>
                <w:szCs w:val="20"/>
              </w:rPr>
            </w:pPr>
            <w:r w:rsidRPr="00EF40C1">
              <w:rPr>
                <w:sz w:val="20"/>
                <w:szCs w:val="20"/>
              </w:rPr>
              <w:t>16,2</w:t>
            </w:r>
          </w:p>
        </w:tc>
      </w:tr>
      <w:tr w:rsidR="00EF40C1" w:rsidRPr="00EF40C1" w:rsidTr="00D572E8">
        <w:trPr>
          <w:trHeight w:val="20"/>
        </w:trPr>
        <w:tc>
          <w:tcPr>
            <w:tcW w:w="338" w:type="pct"/>
            <w:vMerge/>
            <w:vAlign w:val="center"/>
          </w:tcPr>
          <w:p w:rsidR="00EF40C1" w:rsidRPr="00EF40C1" w:rsidRDefault="00EF40C1" w:rsidP="00116EE6">
            <w:pPr>
              <w:rPr>
                <w:sz w:val="20"/>
                <w:szCs w:val="20"/>
              </w:rPr>
            </w:pPr>
          </w:p>
        </w:tc>
        <w:tc>
          <w:tcPr>
            <w:tcW w:w="3940" w:type="pct"/>
            <w:vAlign w:val="center"/>
          </w:tcPr>
          <w:p w:rsidR="00EF40C1" w:rsidRPr="00EF40C1" w:rsidRDefault="00EF40C1" w:rsidP="00116EE6">
            <w:pPr>
              <w:rPr>
                <w:color w:val="000000"/>
                <w:sz w:val="20"/>
                <w:szCs w:val="20"/>
              </w:rPr>
            </w:pPr>
            <w:r w:rsidRPr="00EF40C1">
              <w:rPr>
                <w:color w:val="000000"/>
                <w:sz w:val="20"/>
                <w:szCs w:val="20"/>
              </w:rPr>
              <w:t>сельского населения</w:t>
            </w:r>
          </w:p>
        </w:tc>
        <w:tc>
          <w:tcPr>
            <w:tcW w:w="722" w:type="pct"/>
            <w:vAlign w:val="center"/>
          </w:tcPr>
          <w:p w:rsidR="00EF40C1" w:rsidRPr="00EF40C1" w:rsidRDefault="00EF40C1" w:rsidP="00116EE6">
            <w:pPr>
              <w:jc w:val="center"/>
              <w:rPr>
                <w:sz w:val="20"/>
                <w:szCs w:val="20"/>
              </w:rPr>
            </w:pPr>
            <w:r w:rsidRPr="00EF40C1">
              <w:rPr>
                <w:sz w:val="20"/>
                <w:szCs w:val="20"/>
              </w:rPr>
              <w:t>32,9</w:t>
            </w:r>
          </w:p>
        </w:tc>
      </w:tr>
      <w:tr w:rsidR="00EF40C1" w:rsidRPr="00EF40C1" w:rsidTr="00D572E8">
        <w:trPr>
          <w:trHeight w:val="20"/>
        </w:trPr>
        <w:tc>
          <w:tcPr>
            <w:tcW w:w="338" w:type="pct"/>
            <w:vAlign w:val="center"/>
          </w:tcPr>
          <w:p w:rsidR="00EF40C1" w:rsidRPr="00EF40C1" w:rsidRDefault="00EF40C1" w:rsidP="00116EE6">
            <w:pPr>
              <w:jc w:val="center"/>
              <w:rPr>
                <w:sz w:val="20"/>
                <w:szCs w:val="20"/>
              </w:rPr>
            </w:pPr>
            <w:r w:rsidRPr="00EF40C1">
              <w:rPr>
                <w:sz w:val="20"/>
                <w:szCs w:val="20"/>
              </w:rPr>
              <w:t>1.5</w:t>
            </w:r>
          </w:p>
        </w:tc>
        <w:tc>
          <w:tcPr>
            <w:tcW w:w="3940" w:type="pct"/>
            <w:vAlign w:val="center"/>
          </w:tcPr>
          <w:p w:rsidR="00EF40C1" w:rsidRPr="00EF40C1" w:rsidRDefault="00EF40C1" w:rsidP="00116EE6">
            <w:pPr>
              <w:rPr>
                <w:sz w:val="20"/>
                <w:szCs w:val="20"/>
              </w:rPr>
            </w:pPr>
            <w:r w:rsidRPr="00EF40C1">
              <w:rPr>
                <w:sz w:val="20"/>
                <w:szCs w:val="20"/>
              </w:rPr>
              <w:t>Смертность населения в трудоспособном возрасте (число умерших в трудоспособном возрасте на 100 тыс. человек населения)</w:t>
            </w:r>
          </w:p>
        </w:tc>
        <w:tc>
          <w:tcPr>
            <w:tcW w:w="722" w:type="pct"/>
            <w:vAlign w:val="center"/>
          </w:tcPr>
          <w:p w:rsidR="00EF40C1" w:rsidRPr="00EF40C1" w:rsidRDefault="00EF40C1" w:rsidP="00116EE6">
            <w:pPr>
              <w:jc w:val="center"/>
              <w:rPr>
                <w:sz w:val="20"/>
                <w:szCs w:val="20"/>
              </w:rPr>
            </w:pPr>
            <w:r w:rsidRPr="00EF40C1">
              <w:rPr>
                <w:sz w:val="20"/>
                <w:szCs w:val="20"/>
              </w:rPr>
              <w:t>551,5</w:t>
            </w:r>
          </w:p>
        </w:tc>
      </w:tr>
      <w:tr w:rsidR="00EF40C1" w:rsidRPr="00EF40C1" w:rsidTr="00D572E8">
        <w:trPr>
          <w:trHeight w:val="20"/>
        </w:trPr>
        <w:tc>
          <w:tcPr>
            <w:tcW w:w="338" w:type="pct"/>
            <w:vAlign w:val="center"/>
          </w:tcPr>
          <w:p w:rsidR="00EF40C1" w:rsidRPr="00EF40C1" w:rsidRDefault="00EF40C1" w:rsidP="00116EE6">
            <w:pPr>
              <w:jc w:val="center"/>
              <w:rPr>
                <w:sz w:val="20"/>
                <w:szCs w:val="20"/>
              </w:rPr>
            </w:pPr>
            <w:r w:rsidRPr="00EF40C1">
              <w:rPr>
                <w:sz w:val="20"/>
                <w:szCs w:val="20"/>
              </w:rPr>
              <w:t>1.6</w:t>
            </w:r>
          </w:p>
        </w:tc>
        <w:tc>
          <w:tcPr>
            <w:tcW w:w="3940" w:type="pct"/>
            <w:vAlign w:val="center"/>
          </w:tcPr>
          <w:p w:rsidR="00EF40C1" w:rsidRPr="00EF40C1" w:rsidRDefault="00EF40C1" w:rsidP="00116EE6">
            <w:pPr>
              <w:rPr>
                <w:sz w:val="20"/>
                <w:szCs w:val="20"/>
              </w:rPr>
            </w:pPr>
            <w:r w:rsidRPr="00EF40C1">
              <w:rPr>
                <w:sz w:val="20"/>
                <w:szCs w:val="20"/>
              </w:rPr>
              <w:t>Смертность населения трудоспособного возраста от болезней системы кровообращения (число умерших от болезней системы кровообращения в трудоспособном возрасте на 100 тыс. человек населения)</w:t>
            </w:r>
          </w:p>
        </w:tc>
        <w:tc>
          <w:tcPr>
            <w:tcW w:w="722" w:type="pct"/>
            <w:vAlign w:val="center"/>
          </w:tcPr>
          <w:p w:rsidR="00EF40C1" w:rsidRPr="00EF40C1" w:rsidRDefault="00EF40C1" w:rsidP="00116EE6">
            <w:pPr>
              <w:jc w:val="center"/>
              <w:rPr>
                <w:sz w:val="20"/>
                <w:szCs w:val="20"/>
              </w:rPr>
            </w:pPr>
            <w:r w:rsidRPr="00EF40C1">
              <w:rPr>
                <w:sz w:val="20"/>
                <w:szCs w:val="20"/>
              </w:rPr>
              <w:t>201,5</w:t>
            </w:r>
          </w:p>
        </w:tc>
      </w:tr>
      <w:tr w:rsidR="00EF40C1" w:rsidRPr="00EF40C1" w:rsidTr="00D572E8">
        <w:trPr>
          <w:trHeight w:val="20"/>
        </w:trPr>
        <w:tc>
          <w:tcPr>
            <w:tcW w:w="338" w:type="pct"/>
            <w:vAlign w:val="center"/>
          </w:tcPr>
          <w:p w:rsidR="00EF40C1" w:rsidRPr="00EF40C1" w:rsidRDefault="00EF40C1" w:rsidP="00116EE6">
            <w:pPr>
              <w:jc w:val="center"/>
              <w:rPr>
                <w:sz w:val="20"/>
                <w:szCs w:val="20"/>
              </w:rPr>
            </w:pPr>
            <w:r w:rsidRPr="00EF40C1">
              <w:rPr>
                <w:sz w:val="20"/>
                <w:szCs w:val="20"/>
              </w:rPr>
              <w:t>1.7</w:t>
            </w:r>
          </w:p>
        </w:tc>
        <w:tc>
          <w:tcPr>
            <w:tcW w:w="3940" w:type="pct"/>
            <w:vAlign w:val="center"/>
          </w:tcPr>
          <w:p w:rsidR="00EF40C1" w:rsidRPr="00EF40C1" w:rsidRDefault="00EF40C1" w:rsidP="00116EE6">
            <w:pPr>
              <w:rPr>
                <w:sz w:val="20"/>
                <w:szCs w:val="20"/>
              </w:rPr>
            </w:pPr>
            <w:r w:rsidRPr="00EF40C1">
              <w:rPr>
                <w:sz w:val="20"/>
                <w:szCs w:val="20"/>
              </w:rPr>
              <w:t>Доля умерших в трудоспособном возрасте на дому в общем количестве умерших в трудоспособном возрасте</w:t>
            </w:r>
          </w:p>
        </w:tc>
        <w:tc>
          <w:tcPr>
            <w:tcW w:w="722" w:type="pct"/>
            <w:vAlign w:val="center"/>
          </w:tcPr>
          <w:p w:rsidR="00EF40C1" w:rsidRPr="00EF40C1" w:rsidRDefault="00EF40C1" w:rsidP="00116EE6">
            <w:pPr>
              <w:jc w:val="center"/>
              <w:rPr>
                <w:sz w:val="20"/>
                <w:szCs w:val="20"/>
              </w:rPr>
            </w:pPr>
            <w:r w:rsidRPr="00EF40C1">
              <w:rPr>
                <w:sz w:val="20"/>
                <w:szCs w:val="20"/>
              </w:rPr>
              <w:t>31,5</w:t>
            </w:r>
          </w:p>
        </w:tc>
      </w:tr>
      <w:tr w:rsidR="00EF40C1" w:rsidRPr="00EF40C1" w:rsidTr="00D572E8">
        <w:trPr>
          <w:trHeight w:val="20"/>
        </w:trPr>
        <w:tc>
          <w:tcPr>
            <w:tcW w:w="338" w:type="pct"/>
            <w:vAlign w:val="center"/>
          </w:tcPr>
          <w:p w:rsidR="00EF40C1" w:rsidRPr="00EF40C1" w:rsidRDefault="00EF40C1" w:rsidP="00116EE6">
            <w:pPr>
              <w:jc w:val="center"/>
              <w:rPr>
                <w:sz w:val="20"/>
                <w:szCs w:val="20"/>
              </w:rPr>
            </w:pPr>
            <w:r w:rsidRPr="00EF40C1">
              <w:rPr>
                <w:sz w:val="20"/>
                <w:szCs w:val="20"/>
              </w:rPr>
              <w:t>1.8</w:t>
            </w:r>
          </w:p>
        </w:tc>
        <w:tc>
          <w:tcPr>
            <w:tcW w:w="3940" w:type="pct"/>
            <w:vAlign w:val="center"/>
          </w:tcPr>
          <w:p w:rsidR="00EF40C1" w:rsidRPr="00EF40C1" w:rsidRDefault="00EF40C1" w:rsidP="00116EE6">
            <w:pPr>
              <w:rPr>
                <w:sz w:val="20"/>
                <w:szCs w:val="20"/>
              </w:rPr>
            </w:pPr>
            <w:r w:rsidRPr="00EF40C1">
              <w:rPr>
                <w:sz w:val="20"/>
                <w:szCs w:val="20"/>
              </w:rPr>
              <w:t>Материнская смертность (</w:t>
            </w:r>
            <w:r w:rsidR="005D69D8">
              <w:rPr>
                <w:sz w:val="20"/>
                <w:szCs w:val="20"/>
              </w:rPr>
              <w:t xml:space="preserve">случаев абс. / случаев </w:t>
            </w:r>
            <w:r w:rsidRPr="00EF40C1">
              <w:rPr>
                <w:sz w:val="20"/>
                <w:szCs w:val="20"/>
              </w:rPr>
              <w:t>на 100 тыс. родившихся живыми)</w:t>
            </w:r>
          </w:p>
        </w:tc>
        <w:tc>
          <w:tcPr>
            <w:tcW w:w="722" w:type="pct"/>
            <w:vAlign w:val="center"/>
          </w:tcPr>
          <w:p w:rsidR="00EF40C1" w:rsidRPr="00EF40C1" w:rsidRDefault="005D69D8" w:rsidP="00116EE6">
            <w:pPr>
              <w:jc w:val="center"/>
              <w:rPr>
                <w:sz w:val="20"/>
                <w:szCs w:val="20"/>
              </w:rPr>
            </w:pPr>
            <w:r>
              <w:rPr>
                <w:sz w:val="20"/>
                <w:szCs w:val="20"/>
              </w:rPr>
              <w:t xml:space="preserve">1 / </w:t>
            </w:r>
            <w:r w:rsidR="00EF40C1" w:rsidRPr="00EF40C1">
              <w:rPr>
                <w:sz w:val="20"/>
                <w:szCs w:val="20"/>
              </w:rPr>
              <w:t>7,0</w:t>
            </w:r>
          </w:p>
        </w:tc>
      </w:tr>
      <w:tr w:rsidR="00EF40C1" w:rsidRPr="00EF40C1" w:rsidTr="00D572E8">
        <w:trPr>
          <w:trHeight w:val="20"/>
        </w:trPr>
        <w:tc>
          <w:tcPr>
            <w:tcW w:w="338" w:type="pct"/>
            <w:vMerge w:val="restart"/>
            <w:vAlign w:val="center"/>
          </w:tcPr>
          <w:p w:rsidR="00EF40C1" w:rsidRPr="00EF40C1" w:rsidRDefault="00EF40C1" w:rsidP="00116EE6">
            <w:pPr>
              <w:jc w:val="center"/>
              <w:rPr>
                <w:sz w:val="20"/>
                <w:szCs w:val="20"/>
              </w:rPr>
            </w:pPr>
            <w:r w:rsidRPr="00EF40C1">
              <w:rPr>
                <w:sz w:val="20"/>
                <w:szCs w:val="20"/>
              </w:rPr>
              <w:t>1.9</w:t>
            </w:r>
          </w:p>
        </w:tc>
        <w:tc>
          <w:tcPr>
            <w:tcW w:w="3940" w:type="pct"/>
            <w:vAlign w:val="center"/>
          </w:tcPr>
          <w:p w:rsidR="00EF40C1" w:rsidRPr="00EF40C1" w:rsidRDefault="00EF40C1" w:rsidP="00116EE6">
            <w:pPr>
              <w:rPr>
                <w:sz w:val="20"/>
                <w:szCs w:val="20"/>
              </w:rPr>
            </w:pPr>
            <w:r w:rsidRPr="00EF40C1">
              <w:rPr>
                <w:sz w:val="20"/>
                <w:szCs w:val="20"/>
              </w:rPr>
              <w:t>Младенческая смертность (на 1000 родившихся живыми)</w:t>
            </w:r>
          </w:p>
        </w:tc>
        <w:tc>
          <w:tcPr>
            <w:tcW w:w="722" w:type="pct"/>
            <w:vAlign w:val="center"/>
          </w:tcPr>
          <w:p w:rsidR="00EF40C1" w:rsidRPr="00EF40C1" w:rsidRDefault="00EF40C1" w:rsidP="00116EE6">
            <w:pPr>
              <w:jc w:val="center"/>
              <w:rPr>
                <w:sz w:val="20"/>
                <w:szCs w:val="20"/>
              </w:rPr>
            </w:pPr>
            <w:r w:rsidRPr="00EF40C1">
              <w:rPr>
                <w:sz w:val="20"/>
                <w:szCs w:val="20"/>
              </w:rPr>
              <w:t>8,3</w:t>
            </w:r>
          </w:p>
        </w:tc>
      </w:tr>
      <w:tr w:rsidR="00EF40C1" w:rsidRPr="00EF40C1" w:rsidTr="00D572E8">
        <w:trPr>
          <w:trHeight w:val="20"/>
        </w:trPr>
        <w:tc>
          <w:tcPr>
            <w:tcW w:w="338" w:type="pct"/>
            <w:vMerge/>
            <w:vAlign w:val="center"/>
          </w:tcPr>
          <w:p w:rsidR="00EF40C1" w:rsidRPr="00EF40C1" w:rsidRDefault="00EF40C1" w:rsidP="00116EE6">
            <w:pPr>
              <w:rPr>
                <w:sz w:val="20"/>
                <w:szCs w:val="20"/>
              </w:rPr>
            </w:pPr>
          </w:p>
        </w:tc>
        <w:tc>
          <w:tcPr>
            <w:tcW w:w="3940" w:type="pct"/>
            <w:vAlign w:val="center"/>
          </w:tcPr>
          <w:p w:rsidR="00EF40C1" w:rsidRPr="00EF40C1" w:rsidRDefault="00EF40C1" w:rsidP="00116EE6">
            <w:pPr>
              <w:rPr>
                <w:color w:val="000000"/>
                <w:sz w:val="20"/>
                <w:szCs w:val="20"/>
              </w:rPr>
            </w:pPr>
            <w:r w:rsidRPr="00EF40C1">
              <w:rPr>
                <w:color w:val="000000"/>
                <w:sz w:val="20"/>
                <w:szCs w:val="20"/>
              </w:rPr>
              <w:t>городского населения</w:t>
            </w:r>
          </w:p>
        </w:tc>
        <w:tc>
          <w:tcPr>
            <w:tcW w:w="722" w:type="pct"/>
            <w:vAlign w:val="center"/>
          </w:tcPr>
          <w:p w:rsidR="00EF40C1" w:rsidRPr="00EF40C1" w:rsidRDefault="00EF40C1" w:rsidP="00116EE6">
            <w:pPr>
              <w:jc w:val="center"/>
              <w:rPr>
                <w:sz w:val="20"/>
                <w:szCs w:val="20"/>
              </w:rPr>
            </w:pPr>
            <w:r w:rsidRPr="00EF40C1">
              <w:rPr>
                <w:sz w:val="20"/>
                <w:szCs w:val="20"/>
              </w:rPr>
              <w:t>9,7</w:t>
            </w:r>
          </w:p>
        </w:tc>
      </w:tr>
      <w:tr w:rsidR="00EF40C1" w:rsidRPr="00EF40C1" w:rsidTr="00D572E8">
        <w:trPr>
          <w:trHeight w:val="20"/>
        </w:trPr>
        <w:tc>
          <w:tcPr>
            <w:tcW w:w="338" w:type="pct"/>
            <w:vMerge/>
            <w:vAlign w:val="center"/>
          </w:tcPr>
          <w:p w:rsidR="00EF40C1" w:rsidRPr="00EF40C1" w:rsidRDefault="00EF40C1" w:rsidP="00116EE6">
            <w:pPr>
              <w:rPr>
                <w:sz w:val="20"/>
                <w:szCs w:val="20"/>
              </w:rPr>
            </w:pPr>
          </w:p>
        </w:tc>
        <w:tc>
          <w:tcPr>
            <w:tcW w:w="3940" w:type="pct"/>
            <w:vAlign w:val="center"/>
          </w:tcPr>
          <w:p w:rsidR="00EF40C1" w:rsidRPr="00EF40C1" w:rsidRDefault="00EF40C1" w:rsidP="00116EE6">
            <w:pPr>
              <w:rPr>
                <w:color w:val="000000"/>
                <w:sz w:val="20"/>
                <w:szCs w:val="20"/>
              </w:rPr>
            </w:pPr>
            <w:r w:rsidRPr="00EF40C1">
              <w:rPr>
                <w:color w:val="000000"/>
                <w:sz w:val="20"/>
                <w:szCs w:val="20"/>
              </w:rPr>
              <w:t>сельского населения</w:t>
            </w:r>
          </w:p>
        </w:tc>
        <w:tc>
          <w:tcPr>
            <w:tcW w:w="722" w:type="pct"/>
            <w:vAlign w:val="center"/>
          </w:tcPr>
          <w:p w:rsidR="00EF40C1" w:rsidRPr="00EF40C1" w:rsidRDefault="00EF40C1" w:rsidP="00116EE6">
            <w:pPr>
              <w:jc w:val="center"/>
              <w:rPr>
                <w:sz w:val="20"/>
                <w:szCs w:val="20"/>
              </w:rPr>
            </w:pPr>
            <w:r w:rsidRPr="00EF40C1">
              <w:rPr>
                <w:sz w:val="20"/>
                <w:szCs w:val="20"/>
              </w:rPr>
              <w:t>7,0</w:t>
            </w:r>
          </w:p>
        </w:tc>
      </w:tr>
      <w:tr w:rsidR="00EF40C1" w:rsidRPr="00EF40C1" w:rsidTr="00D572E8">
        <w:trPr>
          <w:trHeight w:val="20"/>
        </w:trPr>
        <w:tc>
          <w:tcPr>
            <w:tcW w:w="338" w:type="pct"/>
            <w:vAlign w:val="center"/>
          </w:tcPr>
          <w:p w:rsidR="00EF40C1" w:rsidRPr="00EF40C1" w:rsidRDefault="00EF40C1" w:rsidP="00116EE6">
            <w:pPr>
              <w:jc w:val="center"/>
              <w:rPr>
                <w:sz w:val="20"/>
                <w:szCs w:val="20"/>
              </w:rPr>
            </w:pPr>
            <w:r w:rsidRPr="00EF40C1">
              <w:rPr>
                <w:sz w:val="20"/>
                <w:szCs w:val="20"/>
              </w:rPr>
              <w:t>1.10</w:t>
            </w:r>
          </w:p>
        </w:tc>
        <w:tc>
          <w:tcPr>
            <w:tcW w:w="3940" w:type="pct"/>
            <w:vAlign w:val="center"/>
          </w:tcPr>
          <w:p w:rsidR="00EF40C1" w:rsidRPr="00EF40C1" w:rsidRDefault="00EF40C1" w:rsidP="00116EE6">
            <w:pPr>
              <w:rPr>
                <w:sz w:val="20"/>
                <w:szCs w:val="20"/>
              </w:rPr>
            </w:pPr>
            <w:r w:rsidRPr="00EF40C1">
              <w:rPr>
                <w:sz w:val="20"/>
                <w:szCs w:val="20"/>
              </w:rPr>
              <w:t>Доля умерших в возрасте до 1 года на дому в общем количестве умерших в возрасте до 1 года</w:t>
            </w:r>
          </w:p>
        </w:tc>
        <w:tc>
          <w:tcPr>
            <w:tcW w:w="722" w:type="pct"/>
            <w:vAlign w:val="center"/>
          </w:tcPr>
          <w:p w:rsidR="00EF40C1" w:rsidRPr="00EF40C1" w:rsidRDefault="00EF40C1" w:rsidP="00116EE6">
            <w:pPr>
              <w:jc w:val="center"/>
              <w:rPr>
                <w:sz w:val="20"/>
                <w:szCs w:val="20"/>
              </w:rPr>
            </w:pPr>
            <w:r w:rsidRPr="00EF40C1">
              <w:rPr>
                <w:sz w:val="20"/>
                <w:szCs w:val="20"/>
              </w:rPr>
              <w:t>10,8</w:t>
            </w:r>
          </w:p>
        </w:tc>
      </w:tr>
      <w:tr w:rsidR="00EF40C1" w:rsidRPr="00EF40C1" w:rsidTr="00D572E8">
        <w:trPr>
          <w:trHeight w:val="20"/>
        </w:trPr>
        <w:tc>
          <w:tcPr>
            <w:tcW w:w="338" w:type="pct"/>
            <w:vAlign w:val="center"/>
          </w:tcPr>
          <w:p w:rsidR="00EF40C1" w:rsidRPr="00EF40C1" w:rsidRDefault="00EF40C1" w:rsidP="00116EE6">
            <w:pPr>
              <w:jc w:val="center"/>
              <w:rPr>
                <w:sz w:val="20"/>
                <w:szCs w:val="20"/>
              </w:rPr>
            </w:pPr>
            <w:r w:rsidRPr="00EF40C1">
              <w:rPr>
                <w:sz w:val="20"/>
                <w:szCs w:val="20"/>
              </w:rPr>
              <w:t>1.11</w:t>
            </w:r>
          </w:p>
        </w:tc>
        <w:tc>
          <w:tcPr>
            <w:tcW w:w="3940" w:type="pct"/>
            <w:vAlign w:val="center"/>
          </w:tcPr>
          <w:p w:rsidR="00EF40C1" w:rsidRPr="00EF40C1" w:rsidRDefault="00EF40C1" w:rsidP="00116EE6">
            <w:pPr>
              <w:rPr>
                <w:sz w:val="20"/>
                <w:szCs w:val="20"/>
              </w:rPr>
            </w:pPr>
            <w:r w:rsidRPr="00EF40C1">
              <w:rPr>
                <w:sz w:val="20"/>
                <w:szCs w:val="20"/>
              </w:rPr>
              <w:t>Смертность детей в возрасте 0-4 лет (на 100 тыс. человек населения соответствующего возраста)</w:t>
            </w:r>
          </w:p>
        </w:tc>
        <w:tc>
          <w:tcPr>
            <w:tcW w:w="722" w:type="pct"/>
            <w:vAlign w:val="center"/>
          </w:tcPr>
          <w:p w:rsidR="00EF40C1" w:rsidRPr="00EF40C1" w:rsidRDefault="00EF40C1" w:rsidP="00116EE6">
            <w:pPr>
              <w:jc w:val="center"/>
              <w:rPr>
                <w:sz w:val="20"/>
                <w:szCs w:val="20"/>
              </w:rPr>
            </w:pPr>
            <w:r w:rsidRPr="00EF40C1">
              <w:rPr>
                <w:sz w:val="20"/>
                <w:szCs w:val="20"/>
              </w:rPr>
              <w:t>206,0</w:t>
            </w:r>
          </w:p>
        </w:tc>
      </w:tr>
      <w:tr w:rsidR="00EF40C1" w:rsidRPr="00EF40C1" w:rsidTr="00D572E8">
        <w:trPr>
          <w:trHeight w:val="20"/>
        </w:trPr>
        <w:tc>
          <w:tcPr>
            <w:tcW w:w="338" w:type="pct"/>
            <w:vAlign w:val="center"/>
          </w:tcPr>
          <w:p w:rsidR="00EF40C1" w:rsidRPr="00EF40C1" w:rsidRDefault="00EF40C1" w:rsidP="00116EE6">
            <w:pPr>
              <w:jc w:val="center"/>
              <w:rPr>
                <w:sz w:val="20"/>
                <w:szCs w:val="20"/>
              </w:rPr>
            </w:pPr>
            <w:r w:rsidRPr="00EF40C1">
              <w:rPr>
                <w:sz w:val="20"/>
                <w:szCs w:val="20"/>
              </w:rPr>
              <w:t>1.12</w:t>
            </w:r>
          </w:p>
        </w:tc>
        <w:tc>
          <w:tcPr>
            <w:tcW w:w="3940" w:type="pct"/>
            <w:vAlign w:val="center"/>
          </w:tcPr>
          <w:p w:rsidR="00EF40C1" w:rsidRPr="00EF40C1" w:rsidRDefault="00EF40C1" w:rsidP="00116EE6">
            <w:pPr>
              <w:rPr>
                <w:sz w:val="20"/>
                <w:szCs w:val="20"/>
              </w:rPr>
            </w:pPr>
            <w:r w:rsidRPr="00EF40C1">
              <w:rPr>
                <w:sz w:val="20"/>
                <w:szCs w:val="20"/>
              </w:rPr>
              <w:t>Доля умерших в возрасте 0-4 лет на дому в общем количестве умерших в возрасте 0-4 лет</w:t>
            </w:r>
          </w:p>
        </w:tc>
        <w:tc>
          <w:tcPr>
            <w:tcW w:w="722" w:type="pct"/>
            <w:vAlign w:val="center"/>
          </w:tcPr>
          <w:p w:rsidR="00EF40C1" w:rsidRPr="00EF40C1" w:rsidRDefault="00EF40C1" w:rsidP="00116EE6">
            <w:pPr>
              <w:jc w:val="center"/>
              <w:rPr>
                <w:sz w:val="20"/>
                <w:szCs w:val="20"/>
              </w:rPr>
            </w:pPr>
            <w:r w:rsidRPr="00EF40C1">
              <w:rPr>
                <w:sz w:val="20"/>
                <w:szCs w:val="20"/>
              </w:rPr>
              <w:t>12,5</w:t>
            </w:r>
          </w:p>
        </w:tc>
      </w:tr>
      <w:tr w:rsidR="00EF40C1" w:rsidRPr="00EF40C1" w:rsidTr="00D572E8">
        <w:trPr>
          <w:trHeight w:val="20"/>
        </w:trPr>
        <w:tc>
          <w:tcPr>
            <w:tcW w:w="338" w:type="pct"/>
            <w:vAlign w:val="center"/>
          </w:tcPr>
          <w:p w:rsidR="00EF40C1" w:rsidRPr="00EF40C1" w:rsidRDefault="00EF40C1" w:rsidP="00116EE6">
            <w:pPr>
              <w:jc w:val="center"/>
              <w:rPr>
                <w:sz w:val="20"/>
                <w:szCs w:val="20"/>
              </w:rPr>
            </w:pPr>
            <w:r w:rsidRPr="00EF40C1">
              <w:rPr>
                <w:sz w:val="20"/>
                <w:szCs w:val="20"/>
              </w:rPr>
              <w:t>1.13</w:t>
            </w:r>
          </w:p>
        </w:tc>
        <w:tc>
          <w:tcPr>
            <w:tcW w:w="3940" w:type="pct"/>
            <w:vAlign w:val="center"/>
          </w:tcPr>
          <w:p w:rsidR="00EF40C1" w:rsidRPr="00EF40C1" w:rsidRDefault="00EF40C1" w:rsidP="00116EE6">
            <w:pPr>
              <w:rPr>
                <w:sz w:val="20"/>
                <w:szCs w:val="20"/>
              </w:rPr>
            </w:pPr>
            <w:r w:rsidRPr="00EF40C1">
              <w:rPr>
                <w:sz w:val="20"/>
                <w:szCs w:val="20"/>
              </w:rPr>
              <w:t>Смертность детей в возрасте 0-17 лет (на 100 тыс. человек населения соответствующего возраста)</w:t>
            </w:r>
          </w:p>
        </w:tc>
        <w:tc>
          <w:tcPr>
            <w:tcW w:w="722" w:type="pct"/>
            <w:vAlign w:val="center"/>
          </w:tcPr>
          <w:p w:rsidR="00EF40C1" w:rsidRPr="00EF40C1" w:rsidRDefault="00B27E97" w:rsidP="00116EE6">
            <w:pPr>
              <w:jc w:val="center"/>
              <w:rPr>
                <w:sz w:val="20"/>
                <w:szCs w:val="20"/>
              </w:rPr>
            </w:pPr>
            <w:r>
              <w:rPr>
                <w:sz w:val="20"/>
                <w:szCs w:val="20"/>
              </w:rPr>
              <w:t>88,0</w:t>
            </w:r>
          </w:p>
        </w:tc>
      </w:tr>
      <w:tr w:rsidR="00EF40C1" w:rsidRPr="00EF40C1" w:rsidTr="00D572E8">
        <w:trPr>
          <w:trHeight w:val="20"/>
        </w:trPr>
        <w:tc>
          <w:tcPr>
            <w:tcW w:w="338" w:type="pct"/>
            <w:vAlign w:val="center"/>
          </w:tcPr>
          <w:p w:rsidR="00EF40C1" w:rsidRPr="00EF40C1" w:rsidRDefault="00EF40C1" w:rsidP="00116EE6">
            <w:pPr>
              <w:jc w:val="center"/>
              <w:rPr>
                <w:sz w:val="20"/>
                <w:szCs w:val="20"/>
              </w:rPr>
            </w:pPr>
            <w:r w:rsidRPr="00EF40C1">
              <w:rPr>
                <w:sz w:val="20"/>
                <w:szCs w:val="20"/>
              </w:rPr>
              <w:t>1.14</w:t>
            </w:r>
          </w:p>
        </w:tc>
        <w:tc>
          <w:tcPr>
            <w:tcW w:w="3940" w:type="pct"/>
            <w:vAlign w:val="center"/>
          </w:tcPr>
          <w:p w:rsidR="00EF40C1" w:rsidRPr="00EF40C1" w:rsidRDefault="00EF40C1" w:rsidP="00116EE6">
            <w:pPr>
              <w:rPr>
                <w:sz w:val="20"/>
                <w:szCs w:val="20"/>
              </w:rPr>
            </w:pPr>
            <w:r w:rsidRPr="00EF40C1">
              <w:rPr>
                <w:sz w:val="20"/>
                <w:szCs w:val="20"/>
              </w:rPr>
              <w:t>Доля умерших в возрасте 0-17 лет на дому в общем количестве умерших в возрасте 0-17 лет</w:t>
            </w:r>
          </w:p>
        </w:tc>
        <w:tc>
          <w:tcPr>
            <w:tcW w:w="722" w:type="pct"/>
            <w:vAlign w:val="center"/>
          </w:tcPr>
          <w:p w:rsidR="00EF40C1" w:rsidRPr="00EF40C1" w:rsidRDefault="00EF40C1" w:rsidP="00116EE6">
            <w:pPr>
              <w:jc w:val="center"/>
              <w:rPr>
                <w:sz w:val="20"/>
                <w:szCs w:val="20"/>
              </w:rPr>
            </w:pPr>
            <w:r w:rsidRPr="00EF40C1">
              <w:rPr>
                <w:sz w:val="20"/>
                <w:szCs w:val="20"/>
              </w:rPr>
              <w:t>13,7</w:t>
            </w:r>
          </w:p>
        </w:tc>
      </w:tr>
      <w:tr w:rsidR="00EF40C1" w:rsidRPr="00EF40C1" w:rsidTr="00D572E8">
        <w:trPr>
          <w:trHeight w:val="20"/>
        </w:trPr>
        <w:tc>
          <w:tcPr>
            <w:tcW w:w="338" w:type="pct"/>
            <w:vAlign w:val="center"/>
          </w:tcPr>
          <w:p w:rsidR="00EF40C1" w:rsidRPr="00EF40C1" w:rsidRDefault="00EF40C1" w:rsidP="00116EE6">
            <w:pPr>
              <w:jc w:val="center"/>
              <w:rPr>
                <w:sz w:val="20"/>
                <w:szCs w:val="20"/>
              </w:rPr>
            </w:pPr>
            <w:r w:rsidRPr="00EF40C1">
              <w:rPr>
                <w:sz w:val="20"/>
                <w:szCs w:val="20"/>
              </w:rPr>
              <w:t>1.15</w:t>
            </w:r>
          </w:p>
        </w:tc>
        <w:tc>
          <w:tcPr>
            <w:tcW w:w="3940" w:type="pct"/>
            <w:vAlign w:val="center"/>
          </w:tcPr>
          <w:p w:rsidR="00EF40C1" w:rsidRPr="00EF40C1" w:rsidRDefault="00EF40C1" w:rsidP="00116EE6">
            <w:pPr>
              <w:rPr>
                <w:sz w:val="20"/>
                <w:szCs w:val="20"/>
              </w:rPr>
            </w:pPr>
            <w:r w:rsidRPr="00EF40C1">
              <w:rPr>
                <w:sz w:val="20"/>
                <w:szCs w:val="20"/>
              </w:rPr>
              <w:t>Доля пациентов со злокачественными новообразованиями, состоящих на учете с момента установления диагноза 5 лет и более, в общем числе пациентов со злокачественными новообразованиями, состоящими на учете</w:t>
            </w:r>
          </w:p>
        </w:tc>
        <w:tc>
          <w:tcPr>
            <w:tcW w:w="722" w:type="pct"/>
            <w:vAlign w:val="center"/>
          </w:tcPr>
          <w:p w:rsidR="00EF40C1" w:rsidRPr="00EF40C1" w:rsidRDefault="00EF40C1" w:rsidP="00116EE6">
            <w:pPr>
              <w:jc w:val="center"/>
              <w:rPr>
                <w:sz w:val="20"/>
                <w:szCs w:val="20"/>
              </w:rPr>
            </w:pPr>
            <w:r w:rsidRPr="00EF40C1">
              <w:rPr>
                <w:sz w:val="20"/>
                <w:szCs w:val="20"/>
              </w:rPr>
              <w:t>44,6</w:t>
            </w:r>
          </w:p>
        </w:tc>
      </w:tr>
      <w:tr w:rsidR="00EF40C1" w:rsidRPr="00EF40C1" w:rsidTr="00D572E8">
        <w:trPr>
          <w:trHeight w:val="20"/>
        </w:trPr>
        <w:tc>
          <w:tcPr>
            <w:tcW w:w="338" w:type="pct"/>
            <w:vAlign w:val="center"/>
          </w:tcPr>
          <w:p w:rsidR="00EF40C1" w:rsidRPr="00EF40C1" w:rsidRDefault="00EF40C1" w:rsidP="00116EE6">
            <w:pPr>
              <w:jc w:val="center"/>
              <w:rPr>
                <w:sz w:val="20"/>
                <w:szCs w:val="20"/>
              </w:rPr>
            </w:pPr>
            <w:r w:rsidRPr="00EF40C1">
              <w:rPr>
                <w:sz w:val="20"/>
                <w:szCs w:val="20"/>
              </w:rPr>
              <w:t>1.16</w:t>
            </w:r>
          </w:p>
        </w:tc>
        <w:tc>
          <w:tcPr>
            <w:tcW w:w="3940" w:type="pct"/>
            <w:vAlign w:val="center"/>
          </w:tcPr>
          <w:p w:rsidR="00EF40C1" w:rsidRPr="00EF40C1" w:rsidRDefault="00EF40C1" w:rsidP="00116EE6">
            <w:pPr>
              <w:rPr>
                <w:sz w:val="20"/>
                <w:szCs w:val="20"/>
              </w:rPr>
            </w:pPr>
            <w:r w:rsidRPr="00EF40C1">
              <w:rPr>
                <w:sz w:val="20"/>
                <w:szCs w:val="20"/>
              </w:rPr>
              <w:t xml:space="preserve">Доля впервые выявленных случаев фиброзно-кавернозного туберкулеза в общем количестве выявленных случаев туберкулеза в течение года </w:t>
            </w:r>
          </w:p>
        </w:tc>
        <w:tc>
          <w:tcPr>
            <w:tcW w:w="722" w:type="pct"/>
            <w:vAlign w:val="center"/>
          </w:tcPr>
          <w:p w:rsidR="00EF40C1" w:rsidRPr="00EF40C1" w:rsidRDefault="00EF40C1" w:rsidP="00116EE6">
            <w:pPr>
              <w:jc w:val="center"/>
              <w:rPr>
                <w:sz w:val="20"/>
                <w:szCs w:val="20"/>
              </w:rPr>
            </w:pPr>
            <w:r w:rsidRPr="00EF40C1">
              <w:rPr>
                <w:sz w:val="20"/>
                <w:szCs w:val="20"/>
              </w:rPr>
              <w:t>4,0</w:t>
            </w:r>
          </w:p>
        </w:tc>
      </w:tr>
      <w:tr w:rsidR="00EF40C1" w:rsidRPr="00EF40C1" w:rsidTr="00D572E8">
        <w:trPr>
          <w:trHeight w:val="20"/>
        </w:trPr>
        <w:tc>
          <w:tcPr>
            <w:tcW w:w="338" w:type="pct"/>
            <w:vAlign w:val="center"/>
          </w:tcPr>
          <w:p w:rsidR="00EF40C1" w:rsidRPr="00EF40C1" w:rsidRDefault="00EF40C1" w:rsidP="00116EE6">
            <w:pPr>
              <w:jc w:val="center"/>
              <w:rPr>
                <w:sz w:val="20"/>
                <w:szCs w:val="20"/>
              </w:rPr>
            </w:pPr>
            <w:r w:rsidRPr="00EF40C1">
              <w:rPr>
                <w:sz w:val="20"/>
                <w:szCs w:val="20"/>
              </w:rPr>
              <w:t>1.17</w:t>
            </w:r>
          </w:p>
        </w:tc>
        <w:tc>
          <w:tcPr>
            <w:tcW w:w="3940" w:type="pct"/>
            <w:vAlign w:val="center"/>
          </w:tcPr>
          <w:p w:rsidR="00EF40C1" w:rsidRPr="00EF40C1" w:rsidRDefault="00EF40C1" w:rsidP="00116EE6">
            <w:pPr>
              <w:rPr>
                <w:sz w:val="20"/>
                <w:szCs w:val="20"/>
              </w:rPr>
            </w:pPr>
            <w:r w:rsidRPr="00EF40C1">
              <w:rPr>
                <w:sz w:val="20"/>
                <w:szCs w:val="20"/>
              </w:rPr>
              <w:t>Доля впервые выявленных случаев онкологических заболеваний на ранних стадиях (</w:t>
            </w:r>
            <w:r w:rsidRPr="00EF40C1">
              <w:rPr>
                <w:sz w:val="20"/>
                <w:szCs w:val="20"/>
                <w:lang w:val="en-US"/>
              </w:rPr>
              <w:t>I</w:t>
            </w:r>
            <w:r w:rsidRPr="00EF40C1">
              <w:rPr>
                <w:sz w:val="20"/>
                <w:szCs w:val="20"/>
              </w:rPr>
              <w:t xml:space="preserve"> и </w:t>
            </w:r>
            <w:r w:rsidRPr="00EF40C1">
              <w:rPr>
                <w:sz w:val="20"/>
                <w:szCs w:val="20"/>
                <w:lang w:val="en-US"/>
              </w:rPr>
              <w:t>II</w:t>
            </w:r>
            <w:r w:rsidRPr="00EF40C1">
              <w:rPr>
                <w:sz w:val="20"/>
                <w:szCs w:val="20"/>
              </w:rPr>
              <w:t xml:space="preserve"> стадии) в общем количестве выявленных случаев онкологических заболеваний в течение года </w:t>
            </w:r>
          </w:p>
        </w:tc>
        <w:tc>
          <w:tcPr>
            <w:tcW w:w="722" w:type="pct"/>
            <w:vAlign w:val="center"/>
          </w:tcPr>
          <w:p w:rsidR="00EF40C1" w:rsidRPr="00EF40C1" w:rsidRDefault="00EF40C1" w:rsidP="00116EE6">
            <w:pPr>
              <w:jc w:val="center"/>
              <w:rPr>
                <w:sz w:val="20"/>
                <w:szCs w:val="20"/>
              </w:rPr>
            </w:pPr>
            <w:r w:rsidRPr="00EF40C1">
              <w:rPr>
                <w:sz w:val="20"/>
                <w:szCs w:val="20"/>
              </w:rPr>
              <w:t>53,0</w:t>
            </w:r>
          </w:p>
        </w:tc>
      </w:tr>
      <w:tr w:rsidR="00EF40C1" w:rsidRPr="00EF40C1" w:rsidTr="00D572E8">
        <w:trPr>
          <w:trHeight w:val="20"/>
        </w:trPr>
        <w:tc>
          <w:tcPr>
            <w:tcW w:w="338" w:type="pct"/>
            <w:vAlign w:val="center"/>
          </w:tcPr>
          <w:p w:rsidR="00EF40C1" w:rsidRPr="00EF40C1" w:rsidRDefault="00EF40C1" w:rsidP="00116EE6">
            <w:pPr>
              <w:jc w:val="center"/>
              <w:rPr>
                <w:sz w:val="20"/>
                <w:szCs w:val="20"/>
              </w:rPr>
            </w:pPr>
            <w:r w:rsidRPr="00EF40C1">
              <w:rPr>
                <w:sz w:val="20"/>
                <w:szCs w:val="20"/>
              </w:rPr>
              <w:t>1.18</w:t>
            </w:r>
          </w:p>
        </w:tc>
        <w:tc>
          <w:tcPr>
            <w:tcW w:w="3940" w:type="pct"/>
            <w:vAlign w:val="center"/>
          </w:tcPr>
          <w:p w:rsidR="00EF40C1" w:rsidRPr="00EF40C1" w:rsidRDefault="00EF40C1" w:rsidP="00116EE6">
            <w:pPr>
              <w:rPr>
                <w:sz w:val="20"/>
                <w:szCs w:val="20"/>
              </w:rPr>
            </w:pPr>
            <w:r w:rsidRPr="00EF40C1">
              <w:rPr>
                <w:sz w:val="20"/>
                <w:szCs w:val="20"/>
              </w:rPr>
              <w:t>Доля пациентов с инфарктом миокарда, госпитализированных в первые 6 часов от начала заболевания, в общем количестве госпитализированных пациентов с инфарктом миокарда</w:t>
            </w:r>
          </w:p>
        </w:tc>
        <w:tc>
          <w:tcPr>
            <w:tcW w:w="722" w:type="pct"/>
            <w:vAlign w:val="center"/>
          </w:tcPr>
          <w:p w:rsidR="00EF40C1" w:rsidRPr="00EF40C1" w:rsidRDefault="00EF40C1" w:rsidP="00116EE6">
            <w:pPr>
              <w:jc w:val="center"/>
              <w:rPr>
                <w:sz w:val="20"/>
                <w:szCs w:val="20"/>
              </w:rPr>
            </w:pPr>
            <w:r w:rsidRPr="00EF40C1">
              <w:rPr>
                <w:sz w:val="20"/>
                <w:szCs w:val="20"/>
              </w:rPr>
              <w:t>45,7</w:t>
            </w:r>
          </w:p>
        </w:tc>
      </w:tr>
      <w:tr w:rsidR="00EF40C1" w:rsidRPr="00EF40C1" w:rsidTr="00D572E8">
        <w:trPr>
          <w:trHeight w:val="20"/>
        </w:trPr>
        <w:tc>
          <w:tcPr>
            <w:tcW w:w="338" w:type="pct"/>
            <w:vAlign w:val="center"/>
          </w:tcPr>
          <w:p w:rsidR="00EF40C1" w:rsidRPr="00EF40C1" w:rsidRDefault="00EF40C1" w:rsidP="00116EE6">
            <w:pPr>
              <w:jc w:val="center"/>
              <w:rPr>
                <w:sz w:val="20"/>
                <w:szCs w:val="20"/>
              </w:rPr>
            </w:pPr>
            <w:r w:rsidRPr="00EF40C1">
              <w:rPr>
                <w:sz w:val="20"/>
                <w:szCs w:val="20"/>
              </w:rPr>
              <w:t>1.19</w:t>
            </w:r>
          </w:p>
        </w:tc>
        <w:tc>
          <w:tcPr>
            <w:tcW w:w="3940" w:type="pct"/>
            <w:vAlign w:val="center"/>
          </w:tcPr>
          <w:p w:rsidR="00EF40C1" w:rsidRPr="00EF40C1" w:rsidRDefault="00EF40C1" w:rsidP="00116EE6">
            <w:pPr>
              <w:rPr>
                <w:sz w:val="20"/>
                <w:szCs w:val="20"/>
              </w:rPr>
            </w:pPr>
            <w:r w:rsidRPr="00EF40C1">
              <w:rPr>
                <w:sz w:val="20"/>
                <w:szCs w:val="20"/>
              </w:rPr>
              <w:t>Доля пациентов с острым инфарктом миокарда, которым проведена тромболитическая терапия, в общем количества пациентов с острым инфарктом миокарда</w:t>
            </w:r>
          </w:p>
        </w:tc>
        <w:tc>
          <w:tcPr>
            <w:tcW w:w="722" w:type="pct"/>
            <w:vAlign w:val="center"/>
          </w:tcPr>
          <w:p w:rsidR="00EF40C1" w:rsidRPr="00EF40C1" w:rsidRDefault="00EF40C1" w:rsidP="00116EE6">
            <w:pPr>
              <w:jc w:val="center"/>
              <w:rPr>
                <w:sz w:val="20"/>
                <w:szCs w:val="20"/>
              </w:rPr>
            </w:pPr>
            <w:r w:rsidRPr="00EF40C1">
              <w:rPr>
                <w:sz w:val="20"/>
                <w:szCs w:val="20"/>
              </w:rPr>
              <w:t>7,5</w:t>
            </w:r>
          </w:p>
        </w:tc>
      </w:tr>
      <w:tr w:rsidR="00EF40C1" w:rsidRPr="00EF40C1" w:rsidTr="00D572E8">
        <w:trPr>
          <w:trHeight w:val="20"/>
        </w:trPr>
        <w:tc>
          <w:tcPr>
            <w:tcW w:w="338" w:type="pct"/>
            <w:vAlign w:val="center"/>
          </w:tcPr>
          <w:p w:rsidR="00EF40C1" w:rsidRPr="00EF40C1" w:rsidRDefault="00EF40C1" w:rsidP="00116EE6">
            <w:pPr>
              <w:jc w:val="center"/>
              <w:rPr>
                <w:sz w:val="20"/>
                <w:szCs w:val="20"/>
              </w:rPr>
            </w:pPr>
            <w:r w:rsidRPr="00EF40C1">
              <w:rPr>
                <w:sz w:val="20"/>
                <w:szCs w:val="20"/>
              </w:rPr>
              <w:t>1.20</w:t>
            </w:r>
          </w:p>
        </w:tc>
        <w:tc>
          <w:tcPr>
            <w:tcW w:w="3940" w:type="pct"/>
            <w:vAlign w:val="center"/>
          </w:tcPr>
          <w:p w:rsidR="00EF40C1" w:rsidRPr="00EF40C1" w:rsidRDefault="00EF40C1" w:rsidP="00116EE6">
            <w:pPr>
              <w:rPr>
                <w:sz w:val="20"/>
                <w:szCs w:val="20"/>
              </w:rPr>
            </w:pPr>
            <w:r w:rsidRPr="00EF40C1">
              <w:rPr>
                <w:sz w:val="20"/>
                <w:szCs w:val="20"/>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w:t>
            </w:r>
          </w:p>
        </w:tc>
        <w:tc>
          <w:tcPr>
            <w:tcW w:w="722" w:type="pct"/>
            <w:vAlign w:val="center"/>
          </w:tcPr>
          <w:p w:rsidR="00EF40C1" w:rsidRPr="00EF40C1" w:rsidRDefault="00EF40C1" w:rsidP="00116EE6">
            <w:pPr>
              <w:jc w:val="center"/>
              <w:rPr>
                <w:sz w:val="20"/>
                <w:szCs w:val="20"/>
              </w:rPr>
            </w:pPr>
            <w:r w:rsidRPr="00EF40C1">
              <w:rPr>
                <w:sz w:val="20"/>
                <w:szCs w:val="20"/>
              </w:rPr>
              <w:t>20</w:t>
            </w:r>
          </w:p>
        </w:tc>
      </w:tr>
      <w:tr w:rsidR="00EF40C1" w:rsidRPr="00EF40C1" w:rsidTr="00D572E8">
        <w:trPr>
          <w:trHeight w:val="20"/>
        </w:trPr>
        <w:tc>
          <w:tcPr>
            <w:tcW w:w="338" w:type="pct"/>
            <w:vAlign w:val="center"/>
          </w:tcPr>
          <w:p w:rsidR="00EF40C1" w:rsidRPr="00EF40C1" w:rsidRDefault="00EF40C1" w:rsidP="00116EE6">
            <w:pPr>
              <w:jc w:val="center"/>
              <w:rPr>
                <w:sz w:val="20"/>
                <w:szCs w:val="20"/>
              </w:rPr>
            </w:pPr>
            <w:r w:rsidRPr="00EF40C1">
              <w:rPr>
                <w:sz w:val="20"/>
                <w:szCs w:val="20"/>
              </w:rPr>
              <w:t>1.21</w:t>
            </w:r>
          </w:p>
        </w:tc>
        <w:tc>
          <w:tcPr>
            <w:tcW w:w="3940" w:type="pct"/>
            <w:vAlign w:val="center"/>
          </w:tcPr>
          <w:p w:rsidR="00EF40C1" w:rsidRPr="00EF40C1" w:rsidRDefault="00EF40C1" w:rsidP="00116EE6">
            <w:pPr>
              <w:jc w:val="both"/>
              <w:rPr>
                <w:sz w:val="20"/>
                <w:szCs w:val="20"/>
              </w:rPr>
            </w:pPr>
            <w:r w:rsidRPr="00EF40C1">
              <w:rPr>
                <w:sz w:val="20"/>
                <w:szCs w:val="20"/>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которым оказана медицинская помощь выездными бригадами скорой медицинской помощи</w:t>
            </w:r>
          </w:p>
        </w:tc>
        <w:tc>
          <w:tcPr>
            <w:tcW w:w="722" w:type="pct"/>
            <w:vAlign w:val="center"/>
          </w:tcPr>
          <w:p w:rsidR="00EF40C1" w:rsidRPr="00EF40C1" w:rsidRDefault="00EF40C1" w:rsidP="00116EE6">
            <w:pPr>
              <w:jc w:val="center"/>
              <w:rPr>
                <w:sz w:val="20"/>
                <w:szCs w:val="20"/>
              </w:rPr>
            </w:pPr>
            <w:r w:rsidRPr="00EF40C1">
              <w:rPr>
                <w:sz w:val="20"/>
                <w:szCs w:val="20"/>
              </w:rPr>
              <w:t>3,8</w:t>
            </w:r>
          </w:p>
        </w:tc>
      </w:tr>
      <w:tr w:rsidR="00EF40C1" w:rsidRPr="00EF40C1" w:rsidTr="00D572E8">
        <w:trPr>
          <w:trHeight w:val="20"/>
        </w:trPr>
        <w:tc>
          <w:tcPr>
            <w:tcW w:w="338" w:type="pct"/>
            <w:vAlign w:val="center"/>
          </w:tcPr>
          <w:p w:rsidR="00EF40C1" w:rsidRPr="00EF40C1" w:rsidRDefault="00EF40C1" w:rsidP="00116EE6">
            <w:pPr>
              <w:jc w:val="center"/>
              <w:rPr>
                <w:sz w:val="20"/>
                <w:szCs w:val="20"/>
              </w:rPr>
            </w:pPr>
            <w:r w:rsidRPr="00EF40C1">
              <w:rPr>
                <w:sz w:val="20"/>
                <w:szCs w:val="20"/>
              </w:rPr>
              <w:t>1.22</w:t>
            </w:r>
          </w:p>
        </w:tc>
        <w:tc>
          <w:tcPr>
            <w:tcW w:w="3940" w:type="pct"/>
            <w:vAlign w:val="center"/>
          </w:tcPr>
          <w:p w:rsidR="00EF40C1" w:rsidRPr="00EF40C1" w:rsidRDefault="00EF40C1" w:rsidP="00116EE6">
            <w:pPr>
              <w:jc w:val="both"/>
              <w:rPr>
                <w:sz w:val="20"/>
                <w:szCs w:val="20"/>
              </w:rPr>
            </w:pPr>
            <w:r w:rsidRPr="00EF40C1">
              <w:rPr>
                <w:sz w:val="20"/>
                <w:szCs w:val="20"/>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пациентов с острыми цереброваскулярными болезнями</w:t>
            </w:r>
          </w:p>
        </w:tc>
        <w:tc>
          <w:tcPr>
            <w:tcW w:w="722" w:type="pct"/>
            <w:vAlign w:val="center"/>
          </w:tcPr>
          <w:p w:rsidR="00EF40C1" w:rsidRPr="00EF40C1" w:rsidRDefault="00EF40C1" w:rsidP="00116EE6">
            <w:pPr>
              <w:jc w:val="center"/>
              <w:rPr>
                <w:sz w:val="20"/>
                <w:szCs w:val="20"/>
              </w:rPr>
            </w:pPr>
            <w:r w:rsidRPr="00EF40C1">
              <w:rPr>
                <w:sz w:val="20"/>
                <w:szCs w:val="20"/>
              </w:rPr>
              <w:t>18,0</w:t>
            </w:r>
          </w:p>
        </w:tc>
      </w:tr>
      <w:tr w:rsidR="00EF40C1" w:rsidRPr="00EF40C1" w:rsidTr="00D572E8">
        <w:trPr>
          <w:trHeight w:val="20"/>
        </w:trPr>
        <w:tc>
          <w:tcPr>
            <w:tcW w:w="338" w:type="pct"/>
            <w:vAlign w:val="center"/>
          </w:tcPr>
          <w:p w:rsidR="00EF40C1" w:rsidRPr="00EF40C1" w:rsidRDefault="00EF40C1" w:rsidP="00116EE6">
            <w:pPr>
              <w:jc w:val="center"/>
              <w:rPr>
                <w:sz w:val="20"/>
                <w:szCs w:val="20"/>
              </w:rPr>
            </w:pPr>
            <w:r w:rsidRPr="00EF40C1">
              <w:rPr>
                <w:sz w:val="20"/>
                <w:szCs w:val="20"/>
              </w:rPr>
              <w:t>1.23</w:t>
            </w:r>
          </w:p>
        </w:tc>
        <w:tc>
          <w:tcPr>
            <w:tcW w:w="3940" w:type="pct"/>
            <w:vAlign w:val="center"/>
          </w:tcPr>
          <w:p w:rsidR="00EF40C1" w:rsidRPr="00EF40C1" w:rsidRDefault="00EF40C1" w:rsidP="00116EE6">
            <w:pPr>
              <w:rPr>
                <w:sz w:val="20"/>
                <w:szCs w:val="20"/>
              </w:rPr>
            </w:pPr>
            <w:r w:rsidRPr="00EF40C1">
              <w:rPr>
                <w:sz w:val="20"/>
                <w:szCs w:val="20"/>
              </w:rPr>
              <w:t xml:space="preserve">Доля пациентов с острым ишемическим инсультом, которым проведена тромболитическая терапия в первые 6 часов госпитализации, в общем количестве пациентов с острым ишемическим инсультом </w:t>
            </w:r>
          </w:p>
        </w:tc>
        <w:tc>
          <w:tcPr>
            <w:tcW w:w="722" w:type="pct"/>
            <w:vAlign w:val="center"/>
          </w:tcPr>
          <w:p w:rsidR="00EF40C1" w:rsidRPr="00EF40C1" w:rsidRDefault="00EF40C1" w:rsidP="00116EE6">
            <w:pPr>
              <w:jc w:val="center"/>
              <w:rPr>
                <w:sz w:val="20"/>
                <w:szCs w:val="20"/>
              </w:rPr>
            </w:pPr>
            <w:r w:rsidRPr="00EF40C1">
              <w:rPr>
                <w:sz w:val="20"/>
                <w:szCs w:val="20"/>
              </w:rPr>
              <w:t>2,0</w:t>
            </w:r>
          </w:p>
        </w:tc>
      </w:tr>
      <w:tr w:rsidR="00EF40C1" w:rsidRPr="00EF40C1" w:rsidTr="00D572E8">
        <w:trPr>
          <w:trHeight w:val="20"/>
        </w:trPr>
        <w:tc>
          <w:tcPr>
            <w:tcW w:w="338" w:type="pct"/>
            <w:vMerge w:val="restart"/>
            <w:vAlign w:val="center"/>
          </w:tcPr>
          <w:p w:rsidR="00EF40C1" w:rsidRPr="00EF40C1" w:rsidRDefault="00EF40C1" w:rsidP="00116EE6">
            <w:pPr>
              <w:jc w:val="center"/>
              <w:rPr>
                <w:sz w:val="20"/>
                <w:szCs w:val="20"/>
              </w:rPr>
            </w:pPr>
            <w:r w:rsidRPr="00EF40C1">
              <w:rPr>
                <w:sz w:val="20"/>
                <w:szCs w:val="20"/>
              </w:rPr>
              <w:t>1.24</w:t>
            </w:r>
          </w:p>
        </w:tc>
        <w:tc>
          <w:tcPr>
            <w:tcW w:w="3940" w:type="pct"/>
            <w:vAlign w:val="center"/>
          </w:tcPr>
          <w:p w:rsidR="00EF40C1" w:rsidRPr="00EF40C1" w:rsidRDefault="00EF40C1" w:rsidP="00116EE6">
            <w:pPr>
              <w:rPr>
                <w:sz w:val="20"/>
                <w:szCs w:val="20"/>
              </w:rPr>
            </w:pPr>
            <w:r w:rsidRPr="00EF40C1">
              <w:rPr>
                <w:sz w:val="20"/>
                <w:szCs w:val="20"/>
              </w:rPr>
              <w:t>Количество обоснованных жалоб:</w:t>
            </w:r>
          </w:p>
        </w:tc>
        <w:tc>
          <w:tcPr>
            <w:tcW w:w="722" w:type="pct"/>
            <w:vAlign w:val="center"/>
          </w:tcPr>
          <w:p w:rsidR="00EF40C1" w:rsidRPr="00EF40C1" w:rsidRDefault="00EF40C1" w:rsidP="00116EE6">
            <w:pPr>
              <w:jc w:val="center"/>
              <w:rPr>
                <w:sz w:val="20"/>
                <w:szCs w:val="20"/>
              </w:rPr>
            </w:pPr>
            <w:r w:rsidRPr="00EF40C1">
              <w:rPr>
                <w:sz w:val="20"/>
                <w:szCs w:val="20"/>
              </w:rPr>
              <w:t>0</w:t>
            </w:r>
          </w:p>
        </w:tc>
      </w:tr>
      <w:tr w:rsidR="00EF40C1" w:rsidRPr="00EF40C1" w:rsidTr="00D572E8">
        <w:trPr>
          <w:trHeight w:val="20"/>
        </w:trPr>
        <w:tc>
          <w:tcPr>
            <w:tcW w:w="338" w:type="pct"/>
            <w:vMerge/>
            <w:vAlign w:val="center"/>
          </w:tcPr>
          <w:p w:rsidR="00EF40C1" w:rsidRPr="00EF40C1" w:rsidRDefault="00EF40C1" w:rsidP="00116EE6">
            <w:pPr>
              <w:jc w:val="center"/>
              <w:rPr>
                <w:sz w:val="20"/>
                <w:szCs w:val="20"/>
              </w:rPr>
            </w:pPr>
          </w:p>
        </w:tc>
        <w:tc>
          <w:tcPr>
            <w:tcW w:w="3940" w:type="pct"/>
            <w:vAlign w:val="center"/>
          </w:tcPr>
          <w:p w:rsidR="00EF40C1" w:rsidRPr="00EF40C1" w:rsidRDefault="00EF40C1" w:rsidP="00116EE6">
            <w:pPr>
              <w:rPr>
                <w:sz w:val="20"/>
                <w:szCs w:val="20"/>
              </w:rPr>
            </w:pPr>
            <w:r w:rsidRPr="00EF40C1">
              <w:rPr>
                <w:sz w:val="20"/>
                <w:szCs w:val="20"/>
              </w:rPr>
              <w:t>в том числе на отказ в оказании медицинской помощи, предоставляемой в рамках Программы</w:t>
            </w:r>
          </w:p>
        </w:tc>
        <w:tc>
          <w:tcPr>
            <w:tcW w:w="722" w:type="pct"/>
            <w:vAlign w:val="center"/>
          </w:tcPr>
          <w:p w:rsidR="00EF40C1" w:rsidRPr="00EF40C1" w:rsidRDefault="00EF40C1" w:rsidP="00116EE6">
            <w:pPr>
              <w:jc w:val="center"/>
              <w:rPr>
                <w:sz w:val="20"/>
                <w:szCs w:val="20"/>
              </w:rPr>
            </w:pPr>
            <w:r w:rsidRPr="00EF40C1">
              <w:rPr>
                <w:sz w:val="20"/>
                <w:szCs w:val="20"/>
              </w:rPr>
              <w:t>0</w:t>
            </w:r>
          </w:p>
        </w:tc>
      </w:tr>
      <w:tr w:rsidR="00EF40C1" w:rsidRPr="00EF40C1" w:rsidTr="00D572E8">
        <w:trPr>
          <w:trHeight w:val="20"/>
        </w:trPr>
        <w:tc>
          <w:tcPr>
            <w:tcW w:w="338" w:type="pct"/>
            <w:vAlign w:val="center"/>
          </w:tcPr>
          <w:p w:rsidR="00EF40C1" w:rsidRPr="00EF40C1" w:rsidRDefault="00EF40C1" w:rsidP="00116EE6">
            <w:pPr>
              <w:jc w:val="center"/>
              <w:rPr>
                <w:sz w:val="20"/>
                <w:szCs w:val="20"/>
              </w:rPr>
            </w:pPr>
            <w:r w:rsidRPr="00EF40C1">
              <w:rPr>
                <w:sz w:val="20"/>
                <w:szCs w:val="20"/>
              </w:rPr>
              <w:t>2.</w:t>
            </w:r>
          </w:p>
        </w:tc>
        <w:tc>
          <w:tcPr>
            <w:tcW w:w="3940" w:type="pct"/>
            <w:vAlign w:val="center"/>
          </w:tcPr>
          <w:p w:rsidR="00EF40C1" w:rsidRPr="00EF40C1" w:rsidRDefault="00EF40C1" w:rsidP="00116EE6">
            <w:pPr>
              <w:rPr>
                <w:sz w:val="20"/>
                <w:szCs w:val="20"/>
              </w:rPr>
            </w:pPr>
            <w:r w:rsidRPr="00EF40C1">
              <w:rPr>
                <w:sz w:val="20"/>
                <w:szCs w:val="20"/>
              </w:rPr>
              <w:t>Критерии доступности медицинской помощи</w:t>
            </w:r>
          </w:p>
        </w:tc>
        <w:tc>
          <w:tcPr>
            <w:tcW w:w="722" w:type="pct"/>
            <w:vAlign w:val="center"/>
          </w:tcPr>
          <w:p w:rsidR="00EF40C1" w:rsidRPr="00EF40C1" w:rsidRDefault="00EF40C1" w:rsidP="00116EE6">
            <w:pPr>
              <w:jc w:val="center"/>
              <w:rPr>
                <w:sz w:val="20"/>
                <w:szCs w:val="20"/>
              </w:rPr>
            </w:pPr>
          </w:p>
        </w:tc>
      </w:tr>
      <w:tr w:rsidR="00EF40C1" w:rsidRPr="00EF40C1" w:rsidTr="00D572E8">
        <w:trPr>
          <w:trHeight w:val="20"/>
        </w:trPr>
        <w:tc>
          <w:tcPr>
            <w:tcW w:w="338" w:type="pct"/>
            <w:vMerge w:val="restart"/>
            <w:vAlign w:val="center"/>
          </w:tcPr>
          <w:p w:rsidR="00EF40C1" w:rsidRPr="00EF40C1" w:rsidRDefault="00EF40C1" w:rsidP="00116EE6">
            <w:pPr>
              <w:jc w:val="center"/>
              <w:rPr>
                <w:sz w:val="20"/>
                <w:szCs w:val="20"/>
              </w:rPr>
            </w:pPr>
            <w:r w:rsidRPr="00EF40C1">
              <w:rPr>
                <w:sz w:val="20"/>
                <w:szCs w:val="20"/>
              </w:rPr>
              <w:t>2.1</w:t>
            </w:r>
          </w:p>
        </w:tc>
        <w:tc>
          <w:tcPr>
            <w:tcW w:w="3940" w:type="pct"/>
            <w:vAlign w:val="center"/>
          </w:tcPr>
          <w:p w:rsidR="00EF40C1" w:rsidRPr="00EF40C1" w:rsidRDefault="00EF40C1" w:rsidP="00FD0CAF">
            <w:pPr>
              <w:rPr>
                <w:sz w:val="20"/>
                <w:szCs w:val="20"/>
              </w:rPr>
            </w:pPr>
            <w:r w:rsidRPr="00EF40C1">
              <w:rPr>
                <w:sz w:val="20"/>
                <w:szCs w:val="20"/>
              </w:rPr>
              <w:t>Обеспеченность населения врачами (на 10 тыс. человек населения, включая городское и сельское население), в том числе</w:t>
            </w:r>
            <w:r w:rsidR="00AF5312">
              <w:rPr>
                <w:color w:val="000000"/>
                <w:sz w:val="20"/>
                <w:szCs w:val="20"/>
              </w:rPr>
              <w:t>:</w:t>
            </w:r>
          </w:p>
        </w:tc>
        <w:tc>
          <w:tcPr>
            <w:tcW w:w="722" w:type="pct"/>
            <w:vAlign w:val="center"/>
          </w:tcPr>
          <w:p w:rsidR="00EF40C1" w:rsidRPr="00EF40C1" w:rsidRDefault="00EF40C1" w:rsidP="00116EE6">
            <w:pPr>
              <w:jc w:val="center"/>
              <w:rPr>
                <w:sz w:val="20"/>
                <w:szCs w:val="20"/>
              </w:rPr>
            </w:pPr>
            <w:r w:rsidRPr="00EF40C1">
              <w:rPr>
                <w:sz w:val="20"/>
                <w:szCs w:val="20"/>
              </w:rPr>
              <w:t>40,7</w:t>
            </w:r>
          </w:p>
        </w:tc>
      </w:tr>
      <w:tr w:rsidR="00EF40C1" w:rsidRPr="00EF40C1" w:rsidTr="00D572E8">
        <w:trPr>
          <w:trHeight w:val="20"/>
        </w:trPr>
        <w:tc>
          <w:tcPr>
            <w:tcW w:w="338" w:type="pct"/>
            <w:vMerge/>
            <w:vAlign w:val="center"/>
          </w:tcPr>
          <w:p w:rsidR="00EF40C1" w:rsidRPr="00EF40C1" w:rsidRDefault="00EF40C1" w:rsidP="00116EE6">
            <w:pPr>
              <w:jc w:val="center"/>
              <w:rPr>
                <w:sz w:val="20"/>
                <w:szCs w:val="20"/>
              </w:rPr>
            </w:pPr>
          </w:p>
        </w:tc>
        <w:tc>
          <w:tcPr>
            <w:tcW w:w="3940" w:type="pct"/>
            <w:vAlign w:val="center"/>
          </w:tcPr>
          <w:p w:rsidR="00EF40C1" w:rsidRPr="00EF40C1" w:rsidRDefault="00EF40C1" w:rsidP="00116EE6">
            <w:pPr>
              <w:rPr>
                <w:sz w:val="20"/>
                <w:szCs w:val="20"/>
              </w:rPr>
            </w:pPr>
            <w:r w:rsidRPr="00EF40C1">
              <w:rPr>
                <w:sz w:val="20"/>
                <w:szCs w:val="20"/>
              </w:rPr>
              <w:t>городского населения</w:t>
            </w:r>
          </w:p>
        </w:tc>
        <w:tc>
          <w:tcPr>
            <w:tcW w:w="722" w:type="pct"/>
            <w:vAlign w:val="center"/>
          </w:tcPr>
          <w:p w:rsidR="00EF40C1" w:rsidRPr="00EF40C1" w:rsidRDefault="00EF40C1" w:rsidP="00116EE6">
            <w:pPr>
              <w:jc w:val="center"/>
              <w:rPr>
                <w:sz w:val="20"/>
                <w:szCs w:val="20"/>
              </w:rPr>
            </w:pPr>
            <w:r w:rsidRPr="00EF40C1">
              <w:rPr>
                <w:sz w:val="20"/>
                <w:szCs w:val="20"/>
              </w:rPr>
              <w:t>53,0</w:t>
            </w:r>
          </w:p>
        </w:tc>
      </w:tr>
      <w:tr w:rsidR="00EF40C1" w:rsidRPr="00EF40C1" w:rsidTr="00D572E8">
        <w:trPr>
          <w:trHeight w:val="20"/>
        </w:trPr>
        <w:tc>
          <w:tcPr>
            <w:tcW w:w="338" w:type="pct"/>
            <w:vMerge/>
            <w:vAlign w:val="center"/>
          </w:tcPr>
          <w:p w:rsidR="00EF40C1" w:rsidRPr="00EF40C1" w:rsidRDefault="00EF40C1" w:rsidP="00116EE6">
            <w:pPr>
              <w:jc w:val="center"/>
              <w:rPr>
                <w:sz w:val="20"/>
                <w:szCs w:val="20"/>
              </w:rPr>
            </w:pPr>
          </w:p>
        </w:tc>
        <w:tc>
          <w:tcPr>
            <w:tcW w:w="3940" w:type="pct"/>
            <w:vAlign w:val="center"/>
          </w:tcPr>
          <w:p w:rsidR="00EF40C1" w:rsidRPr="00EF40C1" w:rsidRDefault="00EF40C1" w:rsidP="00116EE6">
            <w:pPr>
              <w:rPr>
                <w:sz w:val="20"/>
                <w:szCs w:val="20"/>
              </w:rPr>
            </w:pPr>
            <w:r w:rsidRPr="00EF40C1">
              <w:rPr>
                <w:sz w:val="20"/>
                <w:szCs w:val="20"/>
              </w:rPr>
              <w:t>сельского населения</w:t>
            </w:r>
          </w:p>
        </w:tc>
        <w:tc>
          <w:tcPr>
            <w:tcW w:w="722" w:type="pct"/>
            <w:vAlign w:val="center"/>
          </w:tcPr>
          <w:p w:rsidR="00EF40C1" w:rsidRPr="00EF40C1" w:rsidRDefault="00EF40C1" w:rsidP="00116EE6">
            <w:pPr>
              <w:jc w:val="center"/>
              <w:rPr>
                <w:sz w:val="20"/>
                <w:szCs w:val="20"/>
              </w:rPr>
            </w:pPr>
            <w:r w:rsidRPr="00EF40C1">
              <w:rPr>
                <w:sz w:val="20"/>
                <w:szCs w:val="20"/>
              </w:rPr>
              <w:t>17,8</w:t>
            </w:r>
          </w:p>
        </w:tc>
      </w:tr>
      <w:tr w:rsidR="00EF40C1" w:rsidRPr="00EF40C1" w:rsidTr="00D572E8">
        <w:trPr>
          <w:trHeight w:val="20"/>
        </w:trPr>
        <w:tc>
          <w:tcPr>
            <w:tcW w:w="338" w:type="pct"/>
            <w:vMerge/>
            <w:vAlign w:val="center"/>
          </w:tcPr>
          <w:p w:rsidR="00EF40C1" w:rsidRPr="00EF40C1" w:rsidRDefault="00EF40C1" w:rsidP="00116EE6">
            <w:pPr>
              <w:rPr>
                <w:sz w:val="20"/>
                <w:szCs w:val="20"/>
              </w:rPr>
            </w:pPr>
          </w:p>
        </w:tc>
        <w:tc>
          <w:tcPr>
            <w:tcW w:w="3940" w:type="pct"/>
            <w:vAlign w:val="center"/>
          </w:tcPr>
          <w:p w:rsidR="00EF40C1" w:rsidRPr="00EF40C1" w:rsidRDefault="00EF40C1" w:rsidP="00116EE6">
            <w:pPr>
              <w:rPr>
                <w:color w:val="000000"/>
                <w:sz w:val="20"/>
                <w:szCs w:val="20"/>
              </w:rPr>
            </w:pPr>
            <w:r w:rsidRPr="00EF40C1">
              <w:rPr>
                <w:color w:val="000000"/>
                <w:sz w:val="20"/>
                <w:szCs w:val="20"/>
              </w:rPr>
              <w:t>оказывающими медицинскую помощь в амбулаторных условиях</w:t>
            </w:r>
            <w:r w:rsidR="00AF5312">
              <w:rPr>
                <w:color w:val="000000"/>
                <w:sz w:val="20"/>
                <w:szCs w:val="20"/>
              </w:rPr>
              <w:t>:</w:t>
            </w:r>
          </w:p>
        </w:tc>
        <w:tc>
          <w:tcPr>
            <w:tcW w:w="722" w:type="pct"/>
            <w:vAlign w:val="center"/>
          </w:tcPr>
          <w:p w:rsidR="00EF40C1" w:rsidRPr="00EF40C1" w:rsidRDefault="00EF40C1" w:rsidP="00116EE6">
            <w:pPr>
              <w:jc w:val="center"/>
              <w:rPr>
                <w:sz w:val="20"/>
                <w:szCs w:val="20"/>
              </w:rPr>
            </w:pPr>
            <w:r w:rsidRPr="00EF40C1">
              <w:rPr>
                <w:sz w:val="20"/>
                <w:szCs w:val="20"/>
              </w:rPr>
              <w:t>21,5</w:t>
            </w:r>
          </w:p>
        </w:tc>
      </w:tr>
      <w:tr w:rsidR="00EF40C1" w:rsidRPr="00EF40C1" w:rsidTr="00D572E8">
        <w:trPr>
          <w:trHeight w:val="20"/>
        </w:trPr>
        <w:tc>
          <w:tcPr>
            <w:tcW w:w="338" w:type="pct"/>
            <w:vMerge/>
            <w:vAlign w:val="center"/>
          </w:tcPr>
          <w:p w:rsidR="00EF40C1" w:rsidRPr="00EF40C1" w:rsidRDefault="00EF40C1" w:rsidP="00116EE6">
            <w:pPr>
              <w:rPr>
                <w:sz w:val="20"/>
                <w:szCs w:val="20"/>
              </w:rPr>
            </w:pPr>
          </w:p>
        </w:tc>
        <w:tc>
          <w:tcPr>
            <w:tcW w:w="3940" w:type="pct"/>
            <w:vAlign w:val="center"/>
          </w:tcPr>
          <w:p w:rsidR="00EF40C1" w:rsidRPr="00EF40C1" w:rsidRDefault="00EF40C1" w:rsidP="00116EE6">
            <w:pPr>
              <w:rPr>
                <w:sz w:val="20"/>
                <w:szCs w:val="20"/>
              </w:rPr>
            </w:pPr>
            <w:r w:rsidRPr="00EF40C1">
              <w:rPr>
                <w:sz w:val="20"/>
                <w:szCs w:val="20"/>
              </w:rPr>
              <w:t>городского населения</w:t>
            </w:r>
          </w:p>
        </w:tc>
        <w:tc>
          <w:tcPr>
            <w:tcW w:w="722" w:type="pct"/>
            <w:vAlign w:val="center"/>
          </w:tcPr>
          <w:p w:rsidR="00EF40C1" w:rsidRPr="00EF40C1" w:rsidRDefault="00EF40C1" w:rsidP="00116EE6">
            <w:pPr>
              <w:jc w:val="center"/>
              <w:rPr>
                <w:sz w:val="20"/>
                <w:szCs w:val="20"/>
              </w:rPr>
            </w:pPr>
            <w:r w:rsidRPr="00EF40C1">
              <w:rPr>
                <w:sz w:val="20"/>
                <w:szCs w:val="20"/>
              </w:rPr>
              <w:t>32,3</w:t>
            </w:r>
          </w:p>
        </w:tc>
      </w:tr>
      <w:tr w:rsidR="00EF40C1" w:rsidRPr="00EF40C1" w:rsidTr="00D572E8">
        <w:trPr>
          <w:trHeight w:val="20"/>
        </w:trPr>
        <w:tc>
          <w:tcPr>
            <w:tcW w:w="338" w:type="pct"/>
            <w:vMerge/>
            <w:vAlign w:val="center"/>
          </w:tcPr>
          <w:p w:rsidR="00EF40C1" w:rsidRPr="00EF40C1" w:rsidRDefault="00EF40C1" w:rsidP="00116EE6">
            <w:pPr>
              <w:rPr>
                <w:sz w:val="20"/>
                <w:szCs w:val="20"/>
              </w:rPr>
            </w:pPr>
          </w:p>
        </w:tc>
        <w:tc>
          <w:tcPr>
            <w:tcW w:w="3940" w:type="pct"/>
            <w:vAlign w:val="center"/>
          </w:tcPr>
          <w:p w:rsidR="00EF40C1" w:rsidRPr="00EF40C1" w:rsidRDefault="00EF40C1" w:rsidP="00116EE6">
            <w:pPr>
              <w:rPr>
                <w:sz w:val="20"/>
                <w:szCs w:val="20"/>
              </w:rPr>
            </w:pPr>
            <w:r w:rsidRPr="00EF40C1">
              <w:rPr>
                <w:sz w:val="20"/>
                <w:szCs w:val="20"/>
              </w:rPr>
              <w:t>сельского населения</w:t>
            </w:r>
          </w:p>
        </w:tc>
        <w:tc>
          <w:tcPr>
            <w:tcW w:w="722" w:type="pct"/>
            <w:vAlign w:val="center"/>
          </w:tcPr>
          <w:p w:rsidR="00EF40C1" w:rsidRPr="00EF40C1" w:rsidRDefault="00EF40C1" w:rsidP="00116EE6">
            <w:pPr>
              <w:jc w:val="center"/>
              <w:rPr>
                <w:sz w:val="20"/>
                <w:szCs w:val="20"/>
              </w:rPr>
            </w:pPr>
            <w:r w:rsidRPr="00EF40C1">
              <w:rPr>
                <w:sz w:val="20"/>
                <w:szCs w:val="20"/>
              </w:rPr>
              <w:t>14,3</w:t>
            </w:r>
          </w:p>
        </w:tc>
      </w:tr>
      <w:tr w:rsidR="00EF40C1" w:rsidRPr="00EF40C1" w:rsidTr="00D572E8">
        <w:trPr>
          <w:trHeight w:val="20"/>
        </w:trPr>
        <w:tc>
          <w:tcPr>
            <w:tcW w:w="338" w:type="pct"/>
            <w:vMerge/>
            <w:vAlign w:val="center"/>
          </w:tcPr>
          <w:p w:rsidR="00EF40C1" w:rsidRPr="00EF40C1" w:rsidRDefault="00EF40C1" w:rsidP="00116EE6">
            <w:pPr>
              <w:rPr>
                <w:sz w:val="20"/>
                <w:szCs w:val="20"/>
              </w:rPr>
            </w:pPr>
          </w:p>
        </w:tc>
        <w:tc>
          <w:tcPr>
            <w:tcW w:w="3940" w:type="pct"/>
            <w:vAlign w:val="center"/>
          </w:tcPr>
          <w:p w:rsidR="00EF40C1" w:rsidRPr="00EF40C1" w:rsidRDefault="00EF40C1" w:rsidP="00116EE6">
            <w:pPr>
              <w:rPr>
                <w:color w:val="000000"/>
                <w:sz w:val="20"/>
                <w:szCs w:val="20"/>
              </w:rPr>
            </w:pPr>
            <w:r w:rsidRPr="00EF40C1">
              <w:rPr>
                <w:color w:val="000000"/>
                <w:sz w:val="20"/>
                <w:szCs w:val="20"/>
              </w:rPr>
              <w:t>оказывающими медицинскую помощь в стационарных условиях</w:t>
            </w:r>
            <w:r w:rsidR="00AF5312">
              <w:rPr>
                <w:color w:val="000000"/>
                <w:sz w:val="20"/>
                <w:szCs w:val="20"/>
              </w:rPr>
              <w:t>:</w:t>
            </w:r>
          </w:p>
        </w:tc>
        <w:tc>
          <w:tcPr>
            <w:tcW w:w="722" w:type="pct"/>
            <w:vAlign w:val="center"/>
          </w:tcPr>
          <w:p w:rsidR="00EF40C1" w:rsidRPr="00EF40C1" w:rsidRDefault="00EF40C1" w:rsidP="00116EE6">
            <w:pPr>
              <w:jc w:val="center"/>
              <w:rPr>
                <w:sz w:val="20"/>
                <w:szCs w:val="20"/>
              </w:rPr>
            </w:pPr>
            <w:r w:rsidRPr="00EF40C1">
              <w:rPr>
                <w:sz w:val="20"/>
                <w:szCs w:val="20"/>
              </w:rPr>
              <w:t>15,7</w:t>
            </w:r>
          </w:p>
        </w:tc>
      </w:tr>
      <w:tr w:rsidR="00EF40C1" w:rsidRPr="00EF40C1" w:rsidTr="00D572E8">
        <w:trPr>
          <w:trHeight w:val="20"/>
        </w:trPr>
        <w:tc>
          <w:tcPr>
            <w:tcW w:w="338" w:type="pct"/>
            <w:vMerge/>
            <w:vAlign w:val="center"/>
          </w:tcPr>
          <w:p w:rsidR="00EF40C1" w:rsidRPr="00EF40C1" w:rsidRDefault="00EF40C1" w:rsidP="00116EE6">
            <w:pPr>
              <w:rPr>
                <w:sz w:val="20"/>
                <w:szCs w:val="20"/>
              </w:rPr>
            </w:pPr>
          </w:p>
        </w:tc>
        <w:tc>
          <w:tcPr>
            <w:tcW w:w="3940" w:type="pct"/>
            <w:vAlign w:val="center"/>
          </w:tcPr>
          <w:p w:rsidR="00EF40C1" w:rsidRPr="00EF40C1" w:rsidRDefault="00EF40C1" w:rsidP="00116EE6">
            <w:pPr>
              <w:rPr>
                <w:color w:val="000000"/>
                <w:sz w:val="20"/>
                <w:szCs w:val="20"/>
              </w:rPr>
            </w:pPr>
            <w:r w:rsidRPr="00EF40C1">
              <w:rPr>
                <w:color w:val="000000"/>
                <w:sz w:val="20"/>
                <w:szCs w:val="20"/>
              </w:rPr>
              <w:t>городского населения</w:t>
            </w:r>
          </w:p>
        </w:tc>
        <w:tc>
          <w:tcPr>
            <w:tcW w:w="722" w:type="pct"/>
            <w:vAlign w:val="center"/>
          </w:tcPr>
          <w:p w:rsidR="00EF40C1" w:rsidRPr="00EF40C1" w:rsidRDefault="00EF40C1" w:rsidP="00116EE6">
            <w:pPr>
              <w:jc w:val="center"/>
              <w:rPr>
                <w:sz w:val="20"/>
                <w:szCs w:val="20"/>
              </w:rPr>
            </w:pPr>
            <w:r w:rsidRPr="00EF40C1">
              <w:rPr>
                <w:sz w:val="20"/>
                <w:szCs w:val="20"/>
              </w:rPr>
              <w:t>30,0</w:t>
            </w:r>
          </w:p>
        </w:tc>
      </w:tr>
      <w:tr w:rsidR="00EF40C1" w:rsidRPr="00EF40C1" w:rsidTr="00D572E8">
        <w:trPr>
          <w:trHeight w:val="20"/>
        </w:trPr>
        <w:tc>
          <w:tcPr>
            <w:tcW w:w="338" w:type="pct"/>
            <w:vMerge/>
            <w:vAlign w:val="center"/>
          </w:tcPr>
          <w:p w:rsidR="00EF40C1" w:rsidRPr="00EF40C1" w:rsidRDefault="00EF40C1" w:rsidP="00116EE6">
            <w:pPr>
              <w:rPr>
                <w:sz w:val="20"/>
                <w:szCs w:val="20"/>
              </w:rPr>
            </w:pPr>
          </w:p>
        </w:tc>
        <w:tc>
          <w:tcPr>
            <w:tcW w:w="3940" w:type="pct"/>
            <w:vAlign w:val="center"/>
          </w:tcPr>
          <w:p w:rsidR="00EF40C1" w:rsidRPr="00EF40C1" w:rsidRDefault="00EF40C1" w:rsidP="00116EE6">
            <w:pPr>
              <w:rPr>
                <w:color w:val="000000"/>
                <w:sz w:val="20"/>
                <w:szCs w:val="20"/>
              </w:rPr>
            </w:pPr>
            <w:r w:rsidRPr="00EF40C1">
              <w:rPr>
                <w:color w:val="000000"/>
                <w:sz w:val="20"/>
                <w:szCs w:val="20"/>
              </w:rPr>
              <w:t xml:space="preserve">сельского населения </w:t>
            </w:r>
          </w:p>
        </w:tc>
        <w:tc>
          <w:tcPr>
            <w:tcW w:w="722" w:type="pct"/>
            <w:vAlign w:val="center"/>
          </w:tcPr>
          <w:p w:rsidR="00EF40C1" w:rsidRPr="00EF40C1" w:rsidRDefault="00EF40C1" w:rsidP="00116EE6">
            <w:pPr>
              <w:jc w:val="center"/>
              <w:rPr>
                <w:sz w:val="20"/>
                <w:szCs w:val="20"/>
              </w:rPr>
            </w:pPr>
            <w:r w:rsidRPr="00EF40C1">
              <w:rPr>
                <w:sz w:val="20"/>
                <w:szCs w:val="20"/>
              </w:rPr>
              <w:t>4,3</w:t>
            </w:r>
          </w:p>
        </w:tc>
      </w:tr>
      <w:tr w:rsidR="00EF40C1" w:rsidRPr="00EF40C1" w:rsidTr="00D572E8">
        <w:trPr>
          <w:trHeight w:val="20"/>
        </w:trPr>
        <w:tc>
          <w:tcPr>
            <w:tcW w:w="338" w:type="pct"/>
            <w:vMerge w:val="restart"/>
            <w:vAlign w:val="center"/>
          </w:tcPr>
          <w:p w:rsidR="00EF40C1" w:rsidRPr="00EF40C1" w:rsidRDefault="00EF40C1" w:rsidP="00116EE6">
            <w:pPr>
              <w:jc w:val="center"/>
              <w:rPr>
                <w:sz w:val="20"/>
                <w:szCs w:val="20"/>
              </w:rPr>
            </w:pPr>
            <w:r w:rsidRPr="00EF40C1">
              <w:rPr>
                <w:sz w:val="20"/>
                <w:szCs w:val="20"/>
              </w:rPr>
              <w:t>2.2</w:t>
            </w:r>
          </w:p>
        </w:tc>
        <w:tc>
          <w:tcPr>
            <w:tcW w:w="3940" w:type="pct"/>
            <w:vAlign w:val="center"/>
          </w:tcPr>
          <w:p w:rsidR="00EF40C1" w:rsidRPr="00EF40C1" w:rsidRDefault="00EF40C1" w:rsidP="00116EE6">
            <w:pPr>
              <w:rPr>
                <w:sz w:val="20"/>
                <w:szCs w:val="20"/>
              </w:rPr>
            </w:pPr>
            <w:r w:rsidRPr="00EF40C1">
              <w:rPr>
                <w:sz w:val="20"/>
                <w:szCs w:val="20"/>
              </w:rPr>
              <w:t>Обеспеченность населения средним медицинским персоналом (на 10 тыс. человек населения, включая городское и сельское население), в том числе</w:t>
            </w:r>
            <w:r w:rsidR="00AF5312">
              <w:rPr>
                <w:color w:val="000000"/>
                <w:sz w:val="20"/>
                <w:szCs w:val="20"/>
              </w:rPr>
              <w:t>:</w:t>
            </w:r>
          </w:p>
        </w:tc>
        <w:tc>
          <w:tcPr>
            <w:tcW w:w="722" w:type="pct"/>
            <w:vAlign w:val="center"/>
          </w:tcPr>
          <w:p w:rsidR="00EF40C1" w:rsidRPr="00EF40C1" w:rsidRDefault="00EF40C1" w:rsidP="00116EE6">
            <w:pPr>
              <w:jc w:val="center"/>
              <w:rPr>
                <w:sz w:val="20"/>
                <w:szCs w:val="20"/>
              </w:rPr>
            </w:pPr>
            <w:r w:rsidRPr="00EF40C1">
              <w:rPr>
                <w:sz w:val="20"/>
                <w:szCs w:val="20"/>
              </w:rPr>
              <w:t>99,3</w:t>
            </w:r>
          </w:p>
        </w:tc>
      </w:tr>
      <w:tr w:rsidR="00EF40C1" w:rsidRPr="00EF40C1" w:rsidTr="00D572E8">
        <w:trPr>
          <w:trHeight w:val="20"/>
        </w:trPr>
        <w:tc>
          <w:tcPr>
            <w:tcW w:w="338" w:type="pct"/>
            <w:vMerge/>
            <w:vAlign w:val="center"/>
          </w:tcPr>
          <w:p w:rsidR="00EF40C1" w:rsidRPr="00EF40C1" w:rsidRDefault="00EF40C1" w:rsidP="00116EE6">
            <w:pPr>
              <w:jc w:val="center"/>
              <w:rPr>
                <w:sz w:val="20"/>
                <w:szCs w:val="20"/>
              </w:rPr>
            </w:pPr>
          </w:p>
        </w:tc>
        <w:tc>
          <w:tcPr>
            <w:tcW w:w="3940" w:type="pct"/>
            <w:vAlign w:val="center"/>
          </w:tcPr>
          <w:p w:rsidR="00EF40C1" w:rsidRPr="00EF40C1" w:rsidRDefault="00EF40C1" w:rsidP="00116EE6">
            <w:pPr>
              <w:rPr>
                <w:sz w:val="20"/>
                <w:szCs w:val="20"/>
              </w:rPr>
            </w:pPr>
            <w:r w:rsidRPr="00EF40C1">
              <w:rPr>
                <w:sz w:val="20"/>
                <w:szCs w:val="20"/>
              </w:rPr>
              <w:t>городского населения</w:t>
            </w:r>
          </w:p>
        </w:tc>
        <w:tc>
          <w:tcPr>
            <w:tcW w:w="722" w:type="pct"/>
            <w:vAlign w:val="center"/>
          </w:tcPr>
          <w:p w:rsidR="00EF40C1" w:rsidRPr="00EF40C1" w:rsidRDefault="00EF40C1" w:rsidP="00116EE6">
            <w:pPr>
              <w:jc w:val="center"/>
              <w:rPr>
                <w:sz w:val="20"/>
                <w:szCs w:val="20"/>
              </w:rPr>
            </w:pPr>
            <w:r w:rsidRPr="00EF40C1">
              <w:rPr>
                <w:sz w:val="20"/>
                <w:szCs w:val="20"/>
              </w:rPr>
              <w:t>125,6</w:t>
            </w:r>
          </w:p>
        </w:tc>
      </w:tr>
      <w:tr w:rsidR="00EF40C1" w:rsidRPr="00EF40C1" w:rsidTr="00D572E8">
        <w:trPr>
          <w:trHeight w:val="20"/>
        </w:trPr>
        <w:tc>
          <w:tcPr>
            <w:tcW w:w="338" w:type="pct"/>
            <w:vMerge/>
            <w:vAlign w:val="center"/>
          </w:tcPr>
          <w:p w:rsidR="00EF40C1" w:rsidRPr="00EF40C1" w:rsidRDefault="00EF40C1" w:rsidP="00116EE6">
            <w:pPr>
              <w:jc w:val="center"/>
              <w:rPr>
                <w:sz w:val="20"/>
                <w:szCs w:val="20"/>
              </w:rPr>
            </w:pPr>
          </w:p>
        </w:tc>
        <w:tc>
          <w:tcPr>
            <w:tcW w:w="3940" w:type="pct"/>
            <w:vAlign w:val="center"/>
          </w:tcPr>
          <w:p w:rsidR="00EF40C1" w:rsidRPr="00EF40C1" w:rsidRDefault="00EF40C1" w:rsidP="00116EE6">
            <w:pPr>
              <w:rPr>
                <w:sz w:val="20"/>
                <w:szCs w:val="20"/>
              </w:rPr>
            </w:pPr>
            <w:r w:rsidRPr="00EF40C1">
              <w:rPr>
                <w:sz w:val="20"/>
                <w:szCs w:val="20"/>
              </w:rPr>
              <w:t>сельского населения</w:t>
            </w:r>
          </w:p>
        </w:tc>
        <w:tc>
          <w:tcPr>
            <w:tcW w:w="722" w:type="pct"/>
            <w:vAlign w:val="center"/>
          </w:tcPr>
          <w:p w:rsidR="00EF40C1" w:rsidRPr="00EF40C1" w:rsidRDefault="00EF40C1" w:rsidP="00116EE6">
            <w:pPr>
              <w:jc w:val="center"/>
              <w:rPr>
                <w:sz w:val="20"/>
                <w:szCs w:val="20"/>
              </w:rPr>
            </w:pPr>
            <w:r w:rsidRPr="00EF40C1">
              <w:rPr>
                <w:sz w:val="20"/>
                <w:szCs w:val="20"/>
              </w:rPr>
              <w:t>53,8</w:t>
            </w:r>
          </w:p>
        </w:tc>
      </w:tr>
      <w:tr w:rsidR="00EF40C1" w:rsidRPr="00EF40C1" w:rsidTr="00D572E8">
        <w:trPr>
          <w:trHeight w:val="20"/>
        </w:trPr>
        <w:tc>
          <w:tcPr>
            <w:tcW w:w="338" w:type="pct"/>
            <w:vMerge/>
            <w:vAlign w:val="center"/>
          </w:tcPr>
          <w:p w:rsidR="00EF40C1" w:rsidRPr="00EF40C1" w:rsidRDefault="00EF40C1" w:rsidP="00116EE6">
            <w:pPr>
              <w:rPr>
                <w:sz w:val="20"/>
                <w:szCs w:val="20"/>
              </w:rPr>
            </w:pPr>
          </w:p>
        </w:tc>
        <w:tc>
          <w:tcPr>
            <w:tcW w:w="3940" w:type="pct"/>
            <w:vAlign w:val="center"/>
          </w:tcPr>
          <w:p w:rsidR="00EF40C1" w:rsidRPr="00EF40C1" w:rsidRDefault="00EF40C1" w:rsidP="00116EE6">
            <w:pPr>
              <w:rPr>
                <w:color w:val="000000"/>
                <w:sz w:val="20"/>
                <w:szCs w:val="20"/>
              </w:rPr>
            </w:pPr>
            <w:r w:rsidRPr="00EF40C1">
              <w:rPr>
                <w:color w:val="000000"/>
                <w:sz w:val="20"/>
                <w:szCs w:val="20"/>
              </w:rPr>
              <w:t>оказывающим медицинскую помощь в амбулаторных условиях</w:t>
            </w:r>
          </w:p>
        </w:tc>
        <w:tc>
          <w:tcPr>
            <w:tcW w:w="722" w:type="pct"/>
            <w:vAlign w:val="center"/>
          </w:tcPr>
          <w:p w:rsidR="00EF40C1" w:rsidRPr="00EF40C1" w:rsidRDefault="00EF40C1" w:rsidP="00116EE6">
            <w:pPr>
              <w:jc w:val="center"/>
              <w:rPr>
                <w:sz w:val="20"/>
                <w:szCs w:val="20"/>
              </w:rPr>
            </w:pPr>
            <w:r w:rsidRPr="00EF40C1">
              <w:rPr>
                <w:sz w:val="20"/>
                <w:szCs w:val="20"/>
              </w:rPr>
              <w:t>44,5</w:t>
            </w:r>
          </w:p>
        </w:tc>
      </w:tr>
      <w:tr w:rsidR="00EF40C1" w:rsidRPr="00EF40C1" w:rsidTr="00D572E8">
        <w:trPr>
          <w:trHeight w:val="20"/>
        </w:trPr>
        <w:tc>
          <w:tcPr>
            <w:tcW w:w="338" w:type="pct"/>
            <w:vMerge/>
            <w:vAlign w:val="center"/>
          </w:tcPr>
          <w:p w:rsidR="00EF40C1" w:rsidRPr="00EF40C1" w:rsidRDefault="00EF40C1" w:rsidP="00116EE6">
            <w:pPr>
              <w:rPr>
                <w:sz w:val="20"/>
                <w:szCs w:val="20"/>
              </w:rPr>
            </w:pPr>
          </w:p>
        </w:tc>
        <w:tc>
          <w:tcPr>
            <w:tcW w:w="3940" w:type="pct"/>
          </w:tcPr>
          <w:p w:rsidR="00EF40C1" w:rsidRPr="00EF40C1" w:rsidRDefault="00EF40C1" w:rsidP="00116EE6">
            <w:pPr>
              <w:rPr>
                <w:sz w:val="20"/>
                <w:szCs w:val="20"/>
              </w:rPr>
            </w:pPr>
            <w:r w:rsidRPr="00EF40C1">
              <w:rPr>
                <w:sz w:val="20"/>
                <w:szCs w:val="20"/>
              </w:rPr>
              <w:t>городского населения</w:t>
            </w:r>
          </w:p>
        </w:tc>
        <w:tc>
          <w:tcPr>
            <w:tcW w:w="722" w:type="pct"/>
            <w:vAlign w:val="center"/>
          </w:tcPr>
          <w:p w:rsidR="00EF40C1" w:rsidRPr="00EF40C1" w:rsidRDefault="00EF40C1" w:rsidP="00116EE6">
            <w:pPr>
              <w:jc w:val="center"/>
              <w:rPr>
                <w:sz w:val="20"/>
                <w:szCs w:val="20"/>
              </w:rPr>
            </w:pPr>
            <w:r w:rsidRPr="00EF40C1">
              <w:rPr>
                <w:sz w:val="20"/>
                <w:szCs w:val="20"/>
              </w:rPr>
              <w:t>49,0</w:t>
            </w:r>
          </w:p>
        </w:tc>
      </w:tr>
      <w:tr w:rsidR="00EF40C1" w:rsidRPr="00EF40C1" w:rsidTr="00D572E8">
        <w:trPr>
          <w:trHeight w:val="20"/>
        </w:trPr>
        <w:tc>
          <w:tcPr>
            <w:tcW w:w="338" w:type="pct"/>
            <w:vMerge/>
            <w:vAlign w:val="center"/>
          </w:tcPr>
          <w:p w:rsidR="00EF40C1" w:rsidRPr="00EF40C1" w:rsidRDefault="00EF40C1" w:rsidP="00116EE6">
            <w:pPr>
              <w:rPr>
                <w:sz w:val="20"/>
                <w:szCs w:val="20"/>
              </w:rPr>
            </w:pPr>
          </w:p>
        </w:tc>
        <w:tc>
          <w:tcPr>
            <w:tcW w:w="3940" w:type="pct"/>
          </w:tcPr>
          <w:p w:rsidR="00EF40C1" w:rsidRPr="00EF40C1" w:rsidRDefault="00EF40C1" w:rsidP="00116EE6">
            <w:pPr>
              <w:rPr>
                <w:sz w:val="20"/>
                <w:szCs w:val="20"/>
              </w:rPr>
            </w:pPr>
            <w:r w:rsidRPr="00EF40C1">
              <w:rPr>
                <w:sz w:val="20"/>
                <w:szCs w:val="20"/>
              </w:rPr>
              <w:t>сельского населения</w:t>
            </w:r>
          </w:p>
        </w:tc>
        <w:tc>
          <w:tcPr>
            <w:tcW w:w="722" w:type="pct"/>
            <w:vAlign w:val="center"/>
          </w:tcPr>
          <w:p w:rsidR="00EF40C1" w:rsidRPr="00EF40C1" w:rsidRDefault="00EF40C1" w:rsidP="00116EE6">
            <w:pPr>
              <w:jc w:val="center"/>
              <w:rPr>
                <w:sz w:val="20"/>
                <w:szCs w:val="20"/>
              </w:rPr>
            </w:pPr>
            <w:r w:rsidRPr="00EF40C1">
              <w:rPr>
                <w:sz w:val="20"/>
                <w:szCs w:val="20"/>
              </w:rPr>
              <w:t>34,8</w:t>
            </w:r>
          </w:p>
        </w:tc>
      </w:tr>
      <w:tr w:rsidR="00EF40C1" w:rsidRPr="00EF40C1" w:rsidTr="00D572E8">
        <w:trPr>
          <w:trHeight w:val="20"/>
        </w:trPr>
        <w:tc>
          <w:tcPr>
            <w:tcW w:w="338" w:type="pct"/>
            <w:vMerge/>
            <w:vAlign w:val="center"/>
          </w:tcPr>
          <w:p w:rsidR="00EF40C1" w:rsidRPr="00EF40C1" w:rsidRDefault="00EF40C1" w:rsidP="00116EE6">
            <w:pPr>
              <w:rPr>
                <w:sz w:val="20"/>
                <w:szCs w:val="20"/>
              </w:rPr>
            </w:pPr>
          </w:p>
        </w:tc>
        <w:tc>
          <w:tcPr>
            <w:tcW w:w="3940" w:type="pct"/>
            <w:vAlign w:val="center"/>
          </w:tcPr>
          <w:p w:rsidR="00EF40C1" w:rsidRPr="00EF40C1" w:rsidRDefault="00EF40C1" w:rsidP="00116EE6">
            <w:pPr>
              <w:rPr>
                <w:color w:val="000000"/>
                <w:sz w:val="20"/>
                <w:szCs w:val="20"/>
              </w:rPr>
            </w:pPr>
            <w:r w:rsidRPr="00EF40C1">
              <w:rPr>
                <w:color w:val="000000"/>
                <w:sz w:val="20"/>
                <w:szCs w:val="20"/>
              </w:rPr>
              <w:t>оказывающим медицинскую помощь в стационарных условиях</w:t>
            </w:r>
          </w:p>
        </w:tc>
        <w:tc>
          <w:tcPr>
            <w:tcW w:w="722" w:type="pct"/>
            <w:vAlign w:val="center"/>
          </w:tcPr>
          <w:p w:rsidR="00EF40C1" w:rsidRPr="00EF40C1" w:rsidRDefault="00EF40C1" w:rsidP="00116EE6">
            <w:pPr>
              <w:jc w:val="center"/>
              <w:rPr>
                <w:sz w:val="20"/>
                <w:szCs w:val="20"/>
              </w:rPr>
            </w:pPr>
            <w:r w:rsidRPr="00EF40C1">
              <w:rPr>
                <w:sz w:val="20"/>
                <w:szCs w:val="20"/>
              </w:rPr>
              <w:t>46,1</w:t>
            </w:r>
          </w:p>
        </w:tc>
      </w:tr>
      <w:tr w:rsidR="00EF40C1" w:rsidRPr="00EF40C1" w:rsidTr="00D572E8">
        <w:trPr>
          <w:trHeight w:val="20"/>
        </w:trPr>
        <w:tc>
          <w:tcPr>
            <w:tcW w:w="338" w:type="pct"/>
            <w:vMerge/>
            <w:vAlign w:val="center"/>
          </w:tcPr>
          <w:p w:rsidR="00EF40C1" w:rsidRPr="00EF40C1" w:rsidRDefault="00EF40C1" w:rsidP="00116EE6">
            <w:pPr>
              <w:rPr>
                <w:sz w:val="20"/>
                <w:szCs w:val="20"/>
              </w:rPr>
            </w:pPr>
          </w:p>
        </w:tc>
        <w:tc>
          <w:tcPr>
            <w:tcW w:w="3940" w:type="pct"/>
            <w:vAlign w:val="center"/>
          </w:tcPr>
          <w:p w:rsidR="00EF40C1" w:rsidRPr="00EF40C1" w:rsidRDefault="00EF40C1" w:rsidP="00116EE6">
            <w:pPr>
              <w:rPr>
                <w:color w:val="000000"/>
                <w:sz w:val="20"/>
                <w:szCs w:val="20"/>
              </w:rPr>
            </w:pPr>
            <w:r w:rsidRPr="00EF40C1">
              <w:rPr>
                <w:color w:val="000000"/>
                <w:sz w:val="20"/>
                <w:szCs w:val="20"/>
              </w:rPr>
              <w:t>городского населения</w:t>
            </w:r>
          </w:p>
        </w:tc>
        <w:tc>
          <w:tcPr>
            <w:tcW w:w="722" w:type="pct"/>
            <w:vAlign w:val="center"/>
          </w:tcPr>
          <w:p w:rsidR="00EF40C1" w:rsidRPr="00EF40C1" w:rsidRDefault="00EF40C1" w:rsidP="00116EE6">
            <w:pPr>
              <w:jc w:val="center"/>
              <w:rPr>
                <w:sz w:val="20"/>
                <w:szCs w:val="20"/>
              </w:rPr>
            </w:pPr>
            <w:r w:rsidRPr="00EF40C1">
              <w:rPr>
                <w:sz w:val="20"/>
                <w:szCs w:val="20"/>
              </w:rPr>
              <w:t>63,0</w:t>
            </w:r>
          </w:p>
        </w:tc>
      </w:tr>
      <w:tr w:rsidR="00EF40C1" w:rsidRPr="00EF40C1" w:rsidTr="00D572E8">
        <w:trPr>
          <w:trHeight w:val="20"/>
        </w:trPr>
        <w:tc>
          <w:tcPr>
            <w:tcW w:w="338" w:type="pct"/>
            <w:vMerge/>
            <w:vAlign w:val="center"/>
          </w:tcPr>
          <w:p w:rsidR="00EF40C1" w:rsidRPr="00EF40C1" w:rsidRDefault="00EF40C1" w:rsidP="00116EE6">
            <w:pPr>
              <w:rPr>
                <w:sz w:val="20"/>
                <w:szCs w:val="20"/>
              </w:rPr>
            </w:pPr>
          </w:p>
        </w:tc>
        <w:tc>
          <w:tcPr>
            <w:tcW w:w="3940" w:type="pct"/>
            <w:vAlign w:val="center"/>
          </w:tcPr>
          <w:p w:rsidR="00EF40C1" w:rsidRPr="00EF40C1" w:rsidRDefault="00EF40C1" w:rsidP="00116EE6">
            <w:pPr>
              <w:rPr>
                <w:color w:val="000000"/>
                <w:sz w:val="20"/>
                <w:szCs w:val="20"/>
              </w:rPr>
            </w:pPr>
            <w:r w:rsidRPr="00EF40C1">
              <w:rPr>
                <w:color w:val="000000"/>
                <w:sz w:val="20"/>
                <w:szCs w:val="20"/>
              </w:rPr>
              <w:t>сельского населения</w:t>
            </w:r>
          </w:p>
        </w:tc>
        <w:tc>
          <w:tcPr>
            <w:tcW w:w="722" w:type="pct"/>
            <w:vAlign w:val="center"/>
          </w:tcPr>
          <w:p w:rsidR="00EF40C1" w:rsidRPr="00EF40C1" w:rsidRDefault="00EF40C1" w:rsidP="00116EE6">
            <w:pPr>
              <w:jc w:val="center"/>
              <w:rPr>
                <w:sz w:val="20"/>
                <w:szCs w:val="20"/>
              </w:rPr>
            </w:pPr>
            <w:r w:rsidRPr="00EF40C1">
              <w:rPr>
                <w:sz w:val="20"/>
                <w:szCs w:val="20"/>
              </w:rPr>
              <w:t>15,1</w:t>
            </w:r>
          </w:p>
        </w:tc>
      </w:tr>
      <w:tr w:rsidR="00EF40C1" w:rsidRPr="00EF40C1" w:rsidTr="00D572E8">
        <w:trPr>
          <w:trHeight w:val="744"/>
        </w:trPr>
        <w:tc>
          <w:tcPr>
            <w:tcW w:w="338" w:type="pct"/>
            <w:vAlign w:val="center"/>
          </w:tcPr>
          <w:p w:rsidR="00EF40C1" w:rsidRPr="00EF40C1" w:rsidRDefault="00EF40C1" w:rsidP="00116EE6">
            <w:pPr>
              <w:jc w:val="center"/>
              <w:rPr>
                <w:sz w:val="20"/>
                <w:szCs w:val="20"/>
              </w:rPr>
            </w:pPr>
            <w:r w:rsidRPr="00EF40C1">
              <w:rPr>
                <w:sz w:val="20"/>
                <w:szCs w:val="20"/>
              </w:rPr>
              <w:t>2.3</w:t>
            </w:r>
          </w:p>
        </w:tc>
        <w:tc>
          <w:tcPr>
            <w:tcW w:w="3940" w:type="pct"/>
            <w:vAlign w:val="center"/>
          </w:tcPr>
          <w:p w:rsidR="00EF40C1" w:rsidRPr="00EF40C1" w:rsidRDefault="00EF40C1" w:rsidP="00005F95">
            <w:pPr>
              <w:rPr>
                <w:sz w:val="20"/>
                <w:szCs w:val="20"/>
              </w:rPr>
            </w:pPr>
            <w:r w:rsidRPr="00EF40C1">
              <w:rPr>
                <w:sz w:val="20"/>
                <w:szCs w:val="20"/>
              </w:rPr>
              <w:t xml:space="preserve">Средняя длительность лечения в медицинских организациях, оказывающих медицинскую помощь в стационарных условиях (в среднем по </w:t>
            </w:r>
            <w:r w:rsidR="00005F95">
              <w:rPr>
                <w:sz w:val="20"/>
                <w:szCs w:val="20"/>
              </w:rPr>
              <w:t>Астраханской области</w:t>
            </w:r>
            <w:r w:rsidRPr="00EF40C1">
              <w:rPr>
                <w:sz w:val="20"/>
                <w:szCs w:val="20"/>
              </w:rPr>
              <w:t>)</w:t>
            </w:r>
          </w:p>
        </w:tc>
        <w:tc>
          <w:tcPr>
            <w:tcW w:w="722" w:type="pct"/>
            <w:vAlign w:val="center"/>
          </w:tcPr>
          <w:p w:rsidR="00EF40C1" w:rsidRPr="00EF40C1" w:rsidRDefault="00B27E97" w:rsidP="00116EE6">
            <w:pPr>
              <w:jc w:val="center"/>
              <w:rPr>
                <w:sz w:val="20"/>
                <w:szCs w:val="20"/>
              </w:rPr>
            </w:pPr>
            <w:r>
              <w:rPr>
                <w:sz w:val="20"/>
                <w:szCs w:val="20"/>
              </w:rPr>
              <w:t>11,7</w:t>
            </w:r>
          </w:p>
        </w:tc>
      </w:tr>
      <w:tr w:rsidR="00EF40C1" w:rsidRPr="00EF40C1" w:rsidTr="00D572E8">
        <w:trPr>
          <w:trHeight w:val="20"/>
        </w:trPr>
        <w:tc>
          <w:tcPr>
            <w:tcW w:w="338" w:type="pct"/>
            <w:vAlign w:val="center"/>
          </w:tcPr>
          <w:p w:rsidR="00EF40C1" w:rsidRPr="00EF40C1" w:rsidRDefault="00EF40C1" w:rsidP="00116EE6">
            <w:pPr>
              <w:jc w:val="center"/>
              <w:rPr>
                <w:sz w:val="20"/>
                <w:szCs w:val="20"/>
              </w:rPr>
            </w:pPr>
            <w:r w:rsidRPr="00EF40C1">
              <w:rPr>
                <w:sz w:val="20"/>
                <w:szCs w:val="20"/>
              </w:rPr>
              <w:t>2.4</w:t>
            </w:r>
          </w:p>
        </w:tc>
        <w:tc>
          <w:tcPr>
            <w:tcW w:w="3940" w:type="pct"/>
            <w:vAlign w:val="center"/>
          </w:tcPr>
          <w:p w:rsidR="00EF40C1" w:rsidRPr="00EF40C1" w:rsidRDefault="00EF40C1" w:rsidP="00116EE6">
            <w:pPr>
              <w:rPr>
                <w:sz w:val="20"/>
                <w:szCs w:val="20"/>
              </w:rPr>
            </w:pPr>
            <w:r w:rsidRPr="00EF40C1">
              <w:rPr>
                <w:sz w:val="20"/>
                <w:szCs w:val="20"/>
              </w:rPr>
              <w:t xml:space="preserve">Доля расходов на оказание медицинской помощи в условиях дневных стационаров в общих расходах на Программу </w:t>
            </w:r>
          </w:p>
        </w:tc>
        <w:tc>
          <w:tcPr>
            <w:tcW w:w="722" w:type="pct"/>
            <w:vAlign w:val="center"/>
          </w:tcPr>
          <w:p w:rsidR="00EF40C1" w:rsidRPr="00EF40C1" w:rsidRDefault="00EF40C1" w:rsidP="00116EE6">
            <w:pPr>
              <w:jc w:val="center"/>
              <w:rPr>
                <w:sz w:val="20"/>
                <w:szCs w:val="20"/>
              </w:rPr>
            </w:pPr>
            <w:r w:rsidRPr="00EF40C1">
              <w:rPr>
                <w:sz w:val="20"/>
                <w:szCs w:val="20"/>
              </w:rPr>
              <w:t>7,9</w:t>
            </w:r>
          </w:p>
        </w:tc>
      </w:tr>
      <w:tr w:rsidR="00EF40C1" w:rsidRPr="00EF40C1" w:rsidTr="00D572E8">
        <w:trPr>
          <w:trHeight w:val="20"/>
        </w:trPr>
        <w:tc>
          <w:tcPr>
            <w:tcW w:w="338" w:type="pct"/>
            <w:vAlign w:val="center"/>
          </w:tcPr>
          <w:p w:rsidR="00EF40C1" w:rsidRPr="00EF40C1" w:rsidRDefault="00EF40C1" w:rsidP="00116EE6">
            <w:pPr>
              <w:jc w:val="center"/>
              <w:rPr>
                <w:sz w:val="20"/>
                <w:szCs w:val="20"/>
              </w:rPr>
            </w:pPr>
            <w:r w:rsidRPr="00EF40C1">
              <w:rPr>
                <w:sz w:val="20"/>
                <w:szCs w:val="20"/>
              </w:rPr>
              <w:t>2.5</w:t>
            </w:r>
          </w:p>
        </w:tc>
        <w:tc>
          <w:tcPr>
            <w:tcW w:w="3940" w:type="pct"/>
            <w:vAlign w:val="center"/>
          </w:tcPr>
          <w:p w:rsidR="00EF40C1" w:rsidRPr="00EF40C1" w:rsidRDefault="00EF40C1" w:rsidP="00116EE6">
            <w:pPr>
              <w:rPr>
                <w:sz w:val="20"/>
                <w:szCs w:val="20"/>
              </w:rPr>
            </w:pPr>
            <w:r w:rsidRPr="00EF40C1">
              <w:rPr>
                <w:sz w:val="20"/>
                <w:szCs w:val="20"/>
              </w:rPr>
              <w:t>Доля расходов на оказание медицинской помощи в амбулаторных условиях в неотложной форме в общих расходах на Программу</w:t>
            </w:r>
          </w:p>
        </w:tc>
        <w:tc>
          <w:tcPr>
            <w:tcW w:w="722" w:type="pct"/>
            <w:vAlign w:val="center"/>
          </w:tcPr>
          <w:p w:rsidR="00EF40C1" w:rsidRPr="00EF40C1" w:rsidRDefault="00EF40C1" w:rsidP="00116EE6">
            <w:pPr>
              <w:jc w:val="center"/>
              <w:rPr>
                <w:sz w:val="20"/>
                <w:szCs w:val="20"/>
              </w:rPr>
            </w:pPr>
            <w:r w:rsidRPr="00EF40C1">
              <w:rPr>
                <w:sz w:val="20"/>
                <w:szCs w:val="20"/>
              </w:rPr>
              <w:t>2,5</w:t>
            </w:r>
          </w:p>
        </w:tc>
      </w:tr>
      <w:tr w:rsidR="00EF40C1" w:rsidRPr="00EF40C1" w:rsidTr="00D572E8">
        <w:trPr>
          <w:trHeight w:val="20"/>
        </w:trPr>
        <w:tc>
          <w:tcPr>
            <w:tcW w:w="338" w:type="pct"/>
            <w:vMerge w:val="restart"/>
            <w:vAlign w:val="center"/>
          </w:tcPr>
          <w:p w:rsidR="00EF40C1" w:rsidRPr="00EF40C1" w:rsidRDefault="00EF40C1" w:rsidP="00116EE6">
            <w:pPr>
              <w:jc w:val="center"/>
              <w:rPr>
                <w:sz w:val="20"/>
                <w:szCs w:val="20"/>
              </w:rPr>
            </w:pPr>
            <w:r w:rsidRPr="00EF40C1">
              <w:rPr>
                <w:sz w:val="20"/>
                <w:szCs w:val="20"/>
              </w:rPr>
              <w:t>2.6</w:t>
            </w:r>
          </w:p>
        </w:tc>
        <w:tc>
          <w:tcPr>
            <w:tcW w:w="3940" w:type="pct"/>
            <w:vAlign w:val="center"/>
          </w:tcPr>
          <w:p w:rsidR="00EF40C1" w:rsidRPr="00EF40C1" w:rsidRDefault="00EF40C1" w:rsidP="00116EE6">
            <w:pPr>
              <w:rPr>
                <w:sz w:val="20"/>
                <w:szCs w:val="20"/>
              </w:rPr>
            </w:pPr>
            <w:r w:rsidRPr="00EF40C1">
              <w:rPr>
                <w:sz w:val="20"/>
                <w:szCs w:val="20"/>
              </w:rPr>
              <w:t>Доля охвата профилактическими медицинскими осмотрами детей</w:t>
            </w:r>
          </w:p>
        </w:tc>
        <w:tc>
          <w:tcPr>
            <w:tcW w:w="722" w:type="pct"/>
            <w:vAlign w:val="center"/>
          </w:tcPr>
          <w:p w:rsidR="00EF40C1" w:rsidRPr="00EF40C1" w:rsidRDefault="00EF40C1" w:rsidP="00116EE6">
            <w:pPr>
              <w:jc w:val="center"/>
              <w:rPr>
                <w:sz w:val="20"/>
                <w:szCs w:val="20"/>
              </w:rPr>
            </w:pPr>
            <w:r w:rsidRPr="00EF40C1">
              <w:rPr>
                <w:sz w:val="20"/>
                <w:szCs w:val="20"/>
              </w:rPr>
              <w:t>85,0</w:t>
            </w:r>
          </w:p>
        </w:tc>
      </w:tr>
      <w:tr w:rsidR="00EF40C1" w:rsidRPr="00EF40C1" w:rsidTr="00D572E8">
        <w:trPr>
          <w:trHeight w:val="20"/>
        </w:trPr>
        <w:tc>
          <w:tcPr>
            <w:tcW w:w="338" w:type="pct"/>
            <w:vMerge/>
            <w:vAlign w:val="center"/>
          </w:tcPr>
          <w:p w:rsidR="00EF40C1" w:rsidRPr="00EF40C1" w:rsidRDefault="00EF40C1" w:rsidP="00116EE6">
            <w:pPr>
              <w:rPr>
                <w:sz w:val="20"/>
                <w:szCs w:val="20"/>
              </w:rPr>
            </w:pPr>
          </w:p>
        </w:tc>
        <w:tc>
          <w:tcPr>
            <w:tcW w:w="3940" w:type="pct"/>
            <w:vAlign w:val="center"/>
          </w:tcPr>
          <w:p w:rsidR="00EF40C1" w:rsidRPr="00EF40C1" w:rsidRDefault="00EF40C1" w:rsidP="00116EE6">
            <w:pPr>
              <w:rPr>
                <w:sz w:val="20"/>
                <w:szCs w:val="20"/>
              </w:rPr>
            </w:pPr>
            <w:r w:rsidRPr="00EF40C1">
              <w:rPr>
                <w:sz w:val="20"/>
                <w:szCs w:val="20"/>
              </w:rPr>
              <w:t>городского населения</w:t>
            </w:r>
          </w:p>
        </w:tc>
        <w:tc>
          <w:tcPr>
            <w:tcW w:w="722" w:type="pct"/>
            <w:vAlign w:val="center"/>
          </w:tcPr>
          <w:p w:rsidR="00EF40C1" w:rsidRPr="00EF40C1" w:rsidRDefault="00EF40C1" w:rsidP="00116EE6">
            <w:pPr>
              <w:jc w:val="center"/>
              <w:rPr>
                <w:sz w:val="20"/>
                <w:szCs w:val="20"/>
              </w:rPr>
            </w:pPr>
            <w:r w:rsidRPr="00EF40C1">
              <w:rPr>
                <w:sz w:val="20"/>
                <w:szCs w:val="20"/>
              </w:rPr>
              <w:t>90,0</w:t>
            </w:r>
          </w:p>
        </w:tc>
      </w:tr>
      <w:tr w:rsidR="00EF40C1" w:rsidRPr="00EF40C1" w:rsidTr="00D572E8">
        <w:trPr>
          <w:trHeight w:val="20"/>
        </w:trPr>
        <w:tc>
          <w:tcPr>
            <w:tcW w:w="338" w:type="pct"/>
            <w:vMerge/>
            <w:vAlign w:val="center"/>
          </w:tcPr>
          <w:p w:rsidR="00EF40C1" w:rsidRPr="00EF40C1" w:rsidRDefault="00EF40C1" w:rsidP="00116EE6">
            <w:pPr>
              <w:rPr>
                <w:sz w:val="20"/>
                <w:szCs w:val="20"/>
              </w:rPr>
            </w:pPr>
          </w:p>
        </w:tc>
        <w:tc>
          <w:tcPr>
            <w:tcW w:w="3940" w:type="pct"/>
            <w:vAlign w:val="center"/>
          </w:tcPr>
          <w:p w:rsidR="00EF40C1" w:rsidRPr="00EF40C1" w:rsidRDefault="00EF40C1" w:rsidP="00116EE6">
            <w:pPr>
              <w:rPr>
                <w:sz w:val="20"/>
                <w:szCs w:val="20"/>
              </w:rPr>
            </w:pPr>
            <w:r w:rsidRPr="00EF40C1">
              <w:rPr>
                <w:sz w:val="20"/>
                <w:szCs w:val="20"/>
              </w:rPr>
              <w:t>сельского населения</w:t>
            </w:r>
          </w:p>
        </w:tc>
        <w:tc>
          <w:tcPr>
            <w:tcW w:w="722" w:type="pct"/>
            <w:vAlign w:val="center"/>
          </w:tcPr>
          <w:p w:rsidR="00EF40C1" w:rsidRPr="00EF40C1" w:rsidRDefault="00EF40C1" w:rsidP="00116EE6">
            <w:pPr>
              <w:jc w:val="center"/>
              <w:rPr>
                <w:sz w:val="20"/>
                <w:szCs w:val="20"/>
              </w:rPr>
            </w:pPr>
            <w:r w:rsidRPr="00EF40C1">
              <w:rPr>
                <w:sz w:val="20"/>
                <w:szCs w:val="20"/>
              </w:rPr>
              <w:t>80,0</w:t>
            </w:r>
          </w:p>
        </w:tc>
      </w:tr>
      <w:tr w:rsidR="00EF40C1" w:rsidRPr="00EF40C1" w:rsidTr="00D572E8">
        <w:trPr>
          <w:trHeight w:val="20"/>
        </w:trPr>
        <w:tc>
          <w:tcPr>
            <w:tcW w:w="338" w:type="pct"/>
            <w:vAlign w:val="center"/>
          </w:tcPr>
          <w:p w:rsidR="00EF40C1" w:rsidRPr="00EF40C1" w:rsidRDefault="00EF40C1" w:rsidP="00116EE6">
            <w:pPr>
              <w:jc w:val="center"/>
              <w:rPr>
                <w:sz w:val="20"/>
                <w:szCs w:val="20"/>
              </w:rPr>
            </w:pPr>
            <w:r w:rsidRPr="00EF40C1">
              <w:rPr>
                <w:sz w:val="20"/>
                <w:szCs w:val="20"/>
              </w:rPr>
              <w:t>2.7</w:t>
            </w:r>
          </w:p>
        </w:tc>
        <w:tc>
          <w:tcPr>
            <w:tcW w:w="3940" w:type="pct"/>
            <w:vAlign w:val="center"/>
          </w:tcPr>
          <w:p w:rsidR="00EF40C1" w:rsidRPr="00EF40C1" w:rsidRDefault="00EF40C1" w:rsidP="00116EE6">
            <w:pPr>
              <w:rPr>
                <w:sz w:val="20"/>
                <w:szCs w:val="20"/>
              </w:rPr>
            </w:pPr>
            <w:r w:rsidRPr="00EF40C1">
              <w:rPr>
                <w:sz w:val="20"/>
                <w:szCs w:val="20"/>
              </w:rP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ТП ОМС</w:t>
            </w:r>
          </w:p>
        </w:tc>
        <w:tc>
          <w:tcPr>
            <w:tcW w:w="722" w:type="pct"/>
            <w:vAlign w:val="center"/>
          </w:tcPr>
          <w:p w:rsidR="00EF40C1" w:rsidRPr="00EF40C1" w:rsidRDefault="00EF40C1" w:rsidP="00116EE6">
            <w:pPr>
              <w:jc w:val="center"/>
              <w:rPr>
                <w:sz w:val="20"/>
                <w:szCs w:val="20"/>
              </w:rPr>
            </w:pPr>
            <w:r w:rsidRPr="00EF40C1">
              <w:rPr>
                <w:sz w:val="20"/>
                <w:szCs w:val="20"/>
              </w:rPr>
              <w:t>1,35</w:t>
            </w:r>
          </w:p>
        </w:tc>
      </w:tr>
      <w:tr w:rsidR="00EF40C1" w:rsidRPr="00EF40C1" w:rsidTr="00D572E8">
        <w:trPr>
          <w:trHeight w:val="20"/>
        </w:trPr>
        <w:tc>
          <w:tcPr>
            <w:tcW w:w="338" w:type="pct"/>
            <w:vAlign w:val="center"/>
          </w:tcPr>
          <w:p w:rsidR="00EF40C1" w:rsidRPr="00EF40C1" w:rsidRDefault="00EF40C1" w:rsidP="00116EE6">
            <w:pPr>
              <w:jc w:val="center"/>
              <w:rPr>
                <w:sz w:val="20"/>
                <w:szCs w:val="20"/>
              </w:rPr>
            </w:pPr>
            <w:r w:rsidRPr="00EF40C1">
              <w:rPr>
                <w:sz w:val="20"/>
                <w:szCs w:val="20"/>
              </w:rPr>
              <w:t>2.8</w:t>
            </w:r>
          </w:p>
        </w:tc>
        <w:tc>
          <w:tcPr>
            <w:tcW w:w="3940" w:type="pct"/>
            <w:vAlign w:val="center"/>
          </w:tcPr>
          <w:p w:rsidR="00EF40C1" w:rsidRPr="00EF40C1" w:rsidRDefault="00EF40C1" w:rsidP="00116EE6">
            <w:pPr>
              <w:rPr>
                <w:sz w:val="20"/>
                <w:szCs w:val="20"/>
              </w:rPr>
            </w:pPr>
            <w:r w:rsidRPr="00EF40C1">
              <w:rPr>
                <w:sz w:val="20"/>
                <w:szCs w:val="20"/>
              </w:rPr>
              <w:t>Число лиц, проживающих в сельской местности, которым оказана скорая медицинская помощь (на 1000 человек сельского населения)</w:t>
            </w:r>
          </w:p>
        </w:tc>
        <w:tc>
          <w:tcPr>
            <w:tcW w:w="722" w:type="pct"/>
            <w:vAlign w:val="center"/>
          </w:tcPr>
          <w:p w:rsidR="00EF40C1" w:rsidRPr="00EF40C1" w:rsidRDefault="00EF40C1" w:rsidP="00116EE6">
            <w:pPr>
              <w:jc w:val="center"/>
              <w:rPr>
                <w:sz w:val="20"/>
                <w:szCs w:val="20"/>
              </w:rPr>
            </w:pPr>
            <w:r w:rsidRPr="00EF40C1">
              <w:rPr>
                <w:sz w:val="20"/>
                <w:szCs w:val="20"/>
              </w:rPr>
              <w:t>318,0</w:t>
            </w:r>
          </w:p>
        </w:tc>
      </w:tr>
      <w:tr w:rsidR="00EF40C1" w:rsidRPr="00EF40C1" w:rsidTr="00D572E8">
        <w:trPr>
          <w:trHeight w:val="20"/>
        </w:trPr>
        <w:tc>
          <w:tcPr>
            <w:tcW w:w="338" w:type="pct"/>
            <w:vAlign w:val="center"/>
          </w:tcPr>
          <w:p w:rsidR="00EF40C1" w:rsidRPr="00EF40C1" w:rsidRDefault="00EF40C1" w:rsidP="00116EE6">
            <w:pPr>
              <w:jc w:val="center"/>
              <w:rPr>
                <w:sz w:val="20"/>
                <w:szCs w:val="20"/>
              </w:rPr>
            </w:pPr>
            <w:r w:rsidRPr="00EF40C1">
              <w:rPr>
                <w:sz w:val="20"/>
                <w:szCs w:val="20"/>
              </w:rPr>
              <w:t>2.9</w:t>
            </w:r>
          </w:p>
        </w:tc>
        <w:tc>
          <w:tcPr>
            <w:tcW w:w="3940" w:type="pct"/>
            <w:vAlign w:val="center"/>
          </w:tcPr>
          <w:p w:rsidR="00EF40C1" w:rsidRPr="00EF40C1" w:rsidRDefault="00EF40C1" w:rsidP="00116EE6">
            <w:pPr>
              <w:rPr>
                <w:sz w:val="20"/>
                <w:szCs w:val="20"/>
              </w:rPr>
            </w:pPr>
            <w:r w:rsidRPr="00EF40C1">
              <w:rPr>
                <w:sz w:val="20"/>
                <w:szCs w:val="20"/>
              </w:rPr>
              <w:t>Доля фельдшерско - акушерских пунктов и фельдшерских пунктов, находящихся в аварийном состоянии и требующих капитального ремонта, в общем количестве фельдшерско – акушерских пунктов и фельдшерских пунктов</w:t>
            </w:r>
          </w:p>
        </w:tc>
        <w:tc>
          <w:tcPr>
            <w:tcW w:w="722" w:type="pct"/>
            <w:vAlign w:val="center"/>
          </w:tcPr>
          <w:p w:rsidR="00EF40C1" w:rsidRPr="00EF40C1" w:rsidRDefault="00EF40C1" w:rsidP="00116EE6">
            <w:pPr>
              <w:jc w:val="center"/>
              <w:rPr>
                <w:sz w:val="20"/>
                <w:szCs w:val="20"/>
              </w:rPr>
            </w:pPr>
            <w:r w:rsidRPr="00EF40C1">
              <w:rPr>
                <w:sz w:val="20"/>
                <w:szCs w:val="20"/>
              </w:rPr>
              <w:t>14,3</w:t>
            </w:r>
          </w:p>
        </w:tc>
      </w:tr>
    </w:tbl>
    <w:p w:rsidR="00F53F27" w:rsidRPr="00EF40C1" w:rsidRDefault="00F53F27" w:rsidP="00116EE6">
      <w:pPr>
        <w:tabs>
          <w:tab w:val="left" w:pos="1095"/>
        </w:tabs>
        <w:ind w:firstLine="567"/>
        <w:jc w:val="both"/>
        <w:rPr>
          <w:sz w:val="28"/>
          <w:szCs w:val="28"/>
        </w:rPr>
      </w:pPr>
    </w:p>
    <w:p w:rsidR="00F53F27" w:rsidRDefault="00F53F27" w:rsidP="00116EE6">
      <w:pPr>
        <w:tabs>
          <w:tab w:val="left" w:pos="0"/>
        </w:tabs>
        <w:ind w:firstLine="709"/>
        <w:jc w:val="both"/>
        <w:outlineLvl w:val="0"/>
        <w:rPr>
          <w:sz w:val="28"/>
          <w:szCs w:val="28"/>
        </w:rPr>
        <w:sectPr w:rsidR="00F53F27" w:rsidSect="00AF5312">
          <w:pgSz w:w="11907" w:h="16840" w:code="9"/>
          <w:pgMar w:top="1134" w:right="567" w:bottom="1134" w:left="1985" w:header="709" w:footer="709" w:gutter="0"/>
          <w:cols w:space="708"/>
          <w:docGrid w:linePitch="360"/>
        </w:sectPr>
      </w:pPr>
    </w:p>
    <w:p w:rsidR="002001D9" w:rsidRPr="00304E89" w:rsidRDefault="00C57B31" w:rsidP="00080C6A">
      <w:pPr>
        <w:ind w:left="6237"/>
        <w:jc w:val="both"/>
        <w:outlineLvl w:val="0"/>
        <w:rPr>
          <w:sz w:val="28"/>
          <w:szCs w:val="28"/>
        </w:rPr>
      </w:pPr>
      <w:r w:rsidRPr="00304E89">
        <w:rPr>
          <w:sz w:val="28"/>
          <w:szCs w:val="28"/>
        </w:rPr>
        <w:t>Приложение №</w:t>
      </w:r>
      <w:r w:rsidR="00584673">
        <w:rPr>
          <w:sz w:val="28"/>
          <w:szCs w:val="28"/>
        </w:rPr>
        <w:t>20</w:t>
      </w:r>
    </w:p>
    <w:p w:rsidR="002001D9" w:rsidRPr="00304E89" w:rsidRDefault="002001D9" w:rsidP="00080C6A">
      <w:pPr>
        <w:ind w:left="6237"/>
        <w:jc w:val="both"/>
        <w:rPr>
          <w:sz w:val="28"/>
          <w:szCs w:val="28"/>
        </w:rPr>
      </w:pPr>
      <w:r w:rsidRPr="00304E89">
        <w:rPr>
          <w:sz w:val="28"/>
          <w:szCs w:val="28"/>
        </w:rPr>
        <w:t>к Программе</w:t>
      </w:r>
    </w:p>
    <w:p w:rsidR="002E5A29" w:rsidRDefault="002E5A29" w:rsidP="00116EE6">
      <w:pPr>
        <w:pStyle w:val="ConsNormal"/>
        <w:widowControl/>
        <w:ind w:firstLine="709"/>
        <w:jc w:val="both"/>
      </w:pPr>
    </w:p>
    <w:p w:rsidR="00080C6A" w:rsidRPr="00304E89" w:rsidRDefault="00080C6A" w:rsidP="00116EE6">
      <w:pPr>
        <w:pStyle w:val="ConsNormal"/>
        <w:widowControl/>
        <w:ind w:firstLine="709"/>
        <w:jc w:val="both"/>
      </w:pPr>
    </w:p>
    <w:p w:rsidR="002001D9" w:rsidRPr="00304E89" w:rsidRDefault="002001D9" w:rsidP="00116EE6">
      <w:pPr>
        <w:pStyle w:val="ConsNormal"/>
        <w:widowControl/>
        <w:ind w:firstLine="0"/>
        <w:jc w:val="center"/>
      </w:pPr>
      <w:r w:rsidRPr="00304E89">
        <w:t>Сроки ожидания медицинской помощи,</w:t>
      </w:r>
      <w:r w:rsidR="00B14503">
        <w:t xml:space="preserve"> </w:t>
      </w:r>
      <w:r w:rsidRPr="00304E89">
        <w:t>оказываемой в плановой форме,</w:t>
      </w:r>
      <w:r w:rsidR="00080C6A">
        <w:t xml:space="preserve"> </w:t>
      </w:r>
      <w:r w:rsidRPr="00304E89">
        <w:t>в том числе сроки ожидания</w:t>
      </w:r>
      <w:r w:rsidR="00B14503">
        <w:t xml:space="preserve"> </w:t>
      </w:r>
      <w:r w:rsidRPr="00304E89">
        <w:t>оказания медицинской помощи в стационарных условиях,</w:t>
      </w:r>
      <w:r w:rsidR="00B14503">
        <w:t xml:space="preserve"> </w:t>
      </w:r>
      <w:r w:rsidRPr="00304E89">
        <w:t>проведения отдельных диагностических обследований,</w:t>
      </w:r>
      <w:r w:rsidR="001D2C43">
        <w:t xml:space="preserve"> </w:t>
      </w:r>
      <w:r w:rsidRPr="00304E89">
        <w:t>а также консультаций врачей-специалистов</w:t>
      </w:r>
    </w:p>
    <w:p w:rsidR="00080C6A" w:rsidRPr="00304E89" w:rsidRDefault="00080C6A" w:rsidP="00116EE6">
      <w:pPr>
        <w:pStyle w:val="ConsNormal"/>
        <w:widowControl/>
        <w:ind w:firstLine="709"/>
        <w:jc w:val="center"/>
      </w:pPr>
    </w:p>
    <w:p w:rsidR="00A30CEE" w:rsidRPr="00A30CEE" w:rsidRDefault="00A30CEE" w:rsidP="00116EE6">
      <w:pPr>
        <w:autoSpaceDE w:val="0"/>
        <w:autoSpaceDN w:val="0"/>
        <w:adjustRightInd w:val="0"/>
        <w:ind w:firstLine="709"/>
        <w:jc w:val="both"/>
        <w:rPr>
          <w:sz w:val="28"/>
          <w:szCs w:val="28"/>
        </w:rPr>
      </w:pPr>
      <w:r>
        <w:rPr>
          <w:sz w:val="28"/>
          <w:szCs w:val="28"/>
        </w:rPr>
        <w:t>С</w:t>
      </w:r>
      <w:r w:rsidRPr="00A30CEE">
        <w:rPr>
          <w:sz w:val="28"/>
          <w:szCs w:val="28"/>
        </w:rPr>
        <w:t>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r>
        <w:rPr>
          <w:sz w:val="28"/>
          <w:szCs w:val="28"/>
        </w:rPr>
        <w:t>.</w:t>
      </w:r>
    </w:p>
    <w:p w:rsidR="00A30CEE" w:rsidRPr="00A30CEE" w:rsidRDefault="00A30CEE" w:rsidP="00116EE6">
      <w:pPr>
        <w:ind w:firstLine="709"/>
        <w:jc w:val="both"/>
        <w:rPr>
          <w:rFonts w:ascii="Times New Roman CYR" w:hAnsi="Times New Roman CYR"/>
          <w:sz w:val="28"/>
          <w:szCs w:val="28"/>
        </w:rPr>
      </w:pPr>
      <w:r>
        <w:rPr>
          <w:rFonts w:ascii="Times New Roman CYR" w:hAnsi="Times New Roman CYR"/>
          <w:sz w:val="28"/>
          <w:szCs w:val="28"/>
        </w:rPr>
        <w:t>С</w:t>
      </w:r>
      <w:r w:rsidRPr="00A30CEE">
        <w:rPr>
          <w:rFonts w:ascii="Times New Roman CYR" w:hAnsi="Times New Roman CYR"/>
          <w:sz w:val="28"/>
          <w:szCs w:val="28"/>
        </w:rPr>
        <w:t>роки ожидания оказания специализированной (за исключением высокотехнологичной) медицинской помощи не должны превышать 30 календарных дней со</w:t>
      </w:r>
      <w:r w:rsidR="00005F95">
        <w:rPr>
          <w:rFonts w:ascii="Times New Roman CYR" w:hAnsi="Times New Roman CYR"/>
          <w:sz w:val="28"/>
          <w:szCs w:val="28"/>
        </w:rPr>
        <w:t xml:space="preserve"> </w:t>
      </w:r>
      <w:r w:rsidRPr="00A30CEE">
        <w:rPr>
          <w:rFonts w:ascii="Times New Roman CYR" w:hAnsi="Times New Roman CYR"/>
          <w:sz w:val="28"/>
          <w:szCs w:val="28"/>
        </w:rPr>
        <w:t>дня выдачи лечащим врачом направления на госпи</w:t>
      </w:r>
      <w:r>
        <w:rPr>
          <w:rFonts w:ascii="Times New Roman CYR" w:hAnsi="Times New Roman CYR"/>
          <w:sz w:val="28"/>
          <w:szCs w:val="28"/>
        </w:rPr>
        <w:t>тализацию.</w:t>
      </w:r>
    </w:p>
    <w:p w:rsidR="00A30CEE" w:rsidRPr="00A30CEE" w:rsidRDefault="00A30CEE" w:rsidP="00116EE6">
      <w:pPr>
        <w:autoSpaceDE w:val="0"/>
        <w:autoSpaceDN w:val="0"/>
        <w:adjustRightInd w:val="0"/>
        <w:ind w:firstLine="709"/>
        <w:jc w:val="both"/>
        <w:rPr>
          <w:rFonts w:ascii="Times New Roman CYR" w:hAnsi="Times New Roman CYR"/>
          <w:sz w:val="28"/>
          <w:szCs w:val="28"/>
        </w:rPr>
      </w:pPr>
      <w:r>
        <w:rPr>
          <w:rFonts w:ascii="Times New Roman CYR" w:hAnsi="Times New Roman CYR"/>
          <w:sz w:val="28"/>
          <w:szCs w:val="28"/>
        </w:rPr>
        <w:t>С</w:t>
      </w:r>
      <w:r w:rsidRPr="00A30CEE">
        <w:rPr>
          <w:rFonts w:ascii="Times New Roman CYR" w:hAnsi="Times New Roman CYR"/>
          <w:sz w:val="28"/>
          <w:szCs w:val="28"/>
        </w:rPr>
        <w:t xml:space="preserve">роки ожидания приема </w:t>
      </w:r>
      <w:hyperlink r:id="rId22" w:history="1">
        <w:r w:rsidRPr="00A30CEE">
          <w:rPr>
            <w:rFonts w:ascii="Times New Roman CYR" w:hAnsi="Times New Roman CYR"/>
            <w:sz w:val="28"/>
            <w:szCs w:val="28"/>
          </w:rPr>
          <w:t>врачами-терапевтами участковыми</w:t>
        </w:r>
      </w:hyperlink>
      <w:r w:rsidRPr="00A30CEE">
        <w:rPr>
          <w:rFonts w:ascii="Times New Roman CYR" w:hAnsi="Times New Roman CYR"/>
          <w:sz w:val="28"/>
          <w:szCs w:val="28"/>
        </w:rPr>
        <w:t xml:space="preserve">, </w:t>
      </w:r>
      <w:hyperlink r:id="rId23" w:history="1">
        <w:r w:rsidRPr="00A30CEE">
          <w:rPr>
            <w:rFonts w:ascii="Times New Roman CYR" w:hAnsi="Times New Roman CYR"/>
            <w:sz w:val="28"/>
            <w:szCs w:val="28"/>
          </w:rPr>
          <w:t>врачами общей практики</w:t>
        </w:r>
      </w:hyperlink>
      <w:r w:rsidRPr="00A30CEE">
        <w:rPr>
          <w:rFonts w:ascii="Times New Roman CYR" w:hAnsi="Times New Roman CYR"/>
          <w:sz w:val="28"/>
          <w:szCs w:val="28"/>
        </w:rPr>
        <w:t xml:space="preserve"> (семейными врачами), врачами-педиатрами участковыми не должны превышать 24</w:t>
      </w:r>
      <w:r w:rsidR="00005F95">
        <w:rPr>
          <w:rFonts w:ascii="Times New Roman CYR" w:hAnsi="Times New Roman CYR"/>
          <w:sz w:val="28"/>
          <w:szCs w:val="28"/>
        </w:rPr>
        <w:t xml:space="preserve"> </w:t>
      </w:r>
      <w:r w:rsidRPr="00A30CEE">
        <w:rPr>
          <w:rFonts w:ascii="Times New Roman CYR" w:hAnsi="Times New Roman CYR"/>
          <w:sz w:val="28"/>
          <w:szCs w:val="28"/>
        </w:rPr>
        <w:t>часов с момента обращения пац</w:t>
      </w:r>
      <w:r>
        <w:rPr>
          <w:rFonts w:ascii="Times New Roman CYR" w:hAnsi="Times New Roman CYR"/>
          <w:sz w:val="28"/>
          <w:szCs w:val="28"/>
        </w:rPr>
        <w:t>иента в медицинскую организацию.</w:t>
      </w:r>
    </w:p>
    <w:p w:rsidR="00A30CEE" w:rsidRPr="00A30CEE" w:rsidRDefault="00A30CEE" w:rsidP="00116EE6">
      <w:pPr>
        <w:ind w:firstLine="709"/>
        <w:jc w:val="both"/>
        <w:rPr>
          <w:rFonts w:ascii="Times New Roman CYR" w:hAnsi="Times New Roman CYR"/>
          <w:sz w:val="28"/>
          <w:szCs w:val="28"/>
        </w:rPr>
      </w:pPr>
      <w:r>
        <w:rPr>
          <w:rFonts w:ascii="Times New Roman CYR" w:hAnsi="Times New Roman CYR"/>
          <w:sz w:val="28"/>
          <w:szCs w:val="28"/>
        </w:rPr>
        <w:t>С</w:t>
      </w:r>
      <w:r w:rsidRPr="00A30CEE">
        <w:rPr>
          <w:rFonts w:ascii="Times New Roman CYR" w:hAnsi="Times New Roman CYR"/>
          <w:sz w:val="28"/>
          <w:szCs w:val="28"/>
        </w:rPr>
        <w:t>роки проведения консультаций врачей-специалистов не должны превышать 14 календарных дней со дня обращения пациента в медицинскую ор</w:t>
      </w:r>
      <w:r>
        <w:rPr>
          <w:rFonts w:ascii="Times New Roman CYR" w:hAnsi="Times New Roman CYR"/>
          <w:sz w:val="28"/>
          <w:szCs w:val="28"/>
        </w:rPr>
        <w:t>ганизацию.</w:t>
      </w:r>
    </w:p>
    <w:p w:rsidR="00A30CEE" w:rsidRPr="00A30CEE" w:rsidRDefault="00A30CEE" w:rsidP="00116EE6">
      <w:pPr>
        <w:ind w:firstLine="709"/>
        <w:jc w:val="both"/>
        <w:rPr>
          <w:rFonts w:ascii="Times New Roman CYR" w:hAnsi="Times New Roman CYR"/>
          <w:sz w:val="28"/>
          <w:szCs w:val="28"/>
        </w:rPr>
      </w:pPr>
      <w:r>
        <w:rPr>
          <w:rFonts w:ascii="Times New Roman CYR" w:hAnsi="Times New Roman CYR"/>
          <w:sz w:val="28"/>
          <w:szCs w:val="28"/>
        </w:rPr>
        <w:t>С</w:t>
      </w:r>
      <w:r w:rsidRPr="00A30CEE">
        <w:rPr>
          <w:rFonts w:ascii="Times New Roman CYR" w:hAnsi="Times New Roman CYR"/>
          <w:sz w:val="28"/>
          <w:szCs w:val="28"/>
        </w:rPr>
        <w:t xml:space="preserve">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календарных дней </w:t>
      </w:r>
      <w:r>
        <w:rPr>
          <w:rFonts w:ascii="Times New Roman CYR" w:hAnsi="Times New Roman CYR"/>
          <w:sz w:val="28"/>
          <w:szCs w:val="28"/>
        </w:rPr>
        <w:t>со дня назначения.</w:t>
      </w:r>
    </w:p>
    <w:p w:rsidR="00A30CEE" w:rsidRPr="00A30CEE" w:rsidRDefault="00A30CEE" w:rsidP="00116EE6">
      <w:pPr>
        <w:ind w:firstLine="709"/>
        <w:jc w:val="both"/>
        <w:rPr>
          <w:rFonts w:ascii="Times New Roman CYR" w:hAnsi="Times New Roman CYR"/>
          <w:sz w:val="28"/>
          <w:szCs w:val="28"/>
        </w:rPr>
      </w:pPr>
      <w:r>
        <w:rPr>
          <w:rFonts w:ascii="Times New Roman CYR" w:hAnsi="Times New Roman CYR"/>
          <w:sz w:val="28"/>
          <w:szCs w:val="28"/>
        </w:rPr>
        <w:t>С</w:t>
      </w:r>
      <w:r w:rsidRPr="00A30CEE">
        <w:rPr>
          <w:rFonts w:ascii="Times New Roman CYR" w:hAnsi="Times New Roman CYR"/>
          <w:sz w:val="28"/>
          <w:szCs w:val="28"/>
        </w:rPr>
        <w:t xml:space="preserve">роки проведения компьютерной томографии (включая </w:t>
      </w:r>
      <w:r w:rsidRPr="00A30CEE">
        <w:rPr>
          <w:rFonts w:ascii="Times New Roman CYR" w:hAnsi="Times New Roman CYR"/>
          <w:bCs/>
          <w:sz w:val="28"/>
          <w:szCs w:val="20"/>
        </w:rPr>
        <w:t>однофотонную эмиссионную компьютерную томографию)</w:t>
      </w:r>
      <w:r w:rsidRPr="00A30CEE">
        <w:rPr>
          <w:rFonts w:ascii="Times New Roman CYR" w:hAnsi="Times New Roman CYR"/>
          <w:sz w:val="28"/>
          <w:szCs w:val="28"/>
        </w:rPr>
        <w:t>, магнитно-резонансной томографии и ангиографии при оказании первичной медико-санитарной помощи не должны превышать 30 календарных дней со дня назначения.</w:t>
      </w:r>
    </w:p>
    <w:p w:rsidR="00A07F89" w:rsidRDefault="00DF270F" w:rsidP="00F53F27">
      <w:pPr>
        <w:pStyle w:val="ConsNormal"/>
        <w:widowControl/>
        <w:ind w:firstLine="709"/>
        <w:jc w:val="both"/>
      </w:pPr>
      <w:r>
        <w:t xml:space="preserve">При оказании скорой медицинской помощи </w:t>
      </w:r>
      <w:r w:rsidR="005F3D60" w:rsidRPr="005F3D60">
        <w:t xml:space="preserve">в экстренной форме </w:t>
      </w:r>
      <w:r w:rsidR="005F3D60">
        <w:t xml:space="preserve">время доезда до пациента </w:t>
      </w:r>
      <w:r w:rsidR="005F3D60" w:rsidRPr="005F3D60">
        <w:t>не должно превышать 20 минут с момента ее вызова</w:t>
      </w:r>
      <w:r w:rsidR="005F3D60">
        <w:t>,</w:t>
      </w:r>
      <w:r w:rsidR="005F3D60" w:rsidRPr="005F3D60">
        <w:t xml:space="preserve"> с уче</w:t>
      </w:r>
      <w:r w:rsidR="00965427">
        <w:t xml:space="preserve">том </w:t>
      </w:r>
      <w:r w:rsidR="005F3D60" w:rsidRPr="005F3D60">
        <w:t>транспортной до</w:t>
      </w:r>
      <w:r w:rsidR="00965427">
        <w:t>ступности.</w:t>
      </w:r>
    </w:p>
    <w:p w:rsidR="00F53F27" w:rsidRDefault="00F53F27" w:rsidP="00F53F27">
      <w:pPr>
        <w:pStyle w:val="ConsNormal"/>
        <w:widowControl/>
        <w:ind w:firstLine="709"/>
        <w:jc w:val="both"/>
      </w:pPr>
    </w:p>
    <w:p w:rsidR="00F53F27" w:rsidRDefault="00F53F27" w:rsidP="00F53F27">
      <w:pPr>
        <w:pStyle w:val="ConsNormal"/>
        <w:widowControl/>
        <w:ind w:firstLine="709"/>
        <w:jc w:val="both"/>
        <w:sectPr w:rsidR="00F53F27" w:rsidSect="00AF5312">
          <w:type w:val="nextColumn"/>
          <w:pgSz w:w="11907" w:h="16840" w:code="9"/>
          <w:pgMar w:top="1134" w:right="567" w:bottom="1134" w:left="1985" w:header="709" w:footer="709" w:gutter="0"/>
          <w:cols w:space="708"/>
          <w:docGrid w:linePitch="360"/>
        </w:sectPr>
      </w:pPr>
    </w:p>
    <w:p w:rsidR="002F5845" w:rsidRPr="00304E89" w:rsidRDefault="002F5845" w:rsidP="00AD1F0B">
      <w:pPr>
        <w:ind w:left="6237"/>
        <w:jc w:val="both"/>
        <w:outlineLvl w:val="0"/>
        <w:rPr>
          <w:sz w:val="28"/>
          <w:szCs w:val="28"/>
        </w:rPr>
      </w:pPr>
      <w:r w:rsidRPr="00304E89">
        <w:rPr>
          <w:sz w:val="28"/>
          <w:szCs w:val="28"/>
        </w:rPr>
        <w:t>Приложение №2</w:t>
      </w:r>
      <w:r w:rsidR="00584673">
        <w:rPr>
          <w:sz w:val="28"/>
          <w:szCs w:val="28"/>
        </w:rPr>
        <w:t>1</w:t>
      </w:r>
    </w:p>
    <w:p w:rsidR="002F5845" w:rsidRPr="00304E89" w:rsidRDefault="002F5845" w:rsidP="00AD1F0B">
      <w:pPr>
        <w:ind w:left="6237"/>
        <w:jc w:val="both"/>
        <w:rPr>
          <w:sz w:val="28"/>
          <w:szCs w:val="28"/>
        </w:rPr>
      </w:pPr>
      <w:r w:rsidRPr="00304E89">
        <w:rPr>
          <w:sz w:val="28"/>
          <w:szCs w:val="28"/>
        </w:rPr>
        <w:t>к Программе</w:t>
      </w:r>
    </w:p>
    <w:p w:rsidR="002F5845" w:rsidRDefault="002F5845" w:rsidP="00116EE6">
      <w:pPr>
        <w:pStyle w:val="ConsNormal"/>
        <w:widowControl/>
        <w:ind w:firstLine="709"/>
        <w:jc w:val="both"/>
      </w:pPr>
    </w:p>
    <w:p w:rsidR="00AD1F0B" w:rsidRPr="00304E89" w:rsidRDefault="00AD1F0B" w:rsidP="00116EE6">
      <w:pPr>
        <w:pStyle w:val="ConsNormal"/>
        <w:widowControl/>
        <w:ind w:firstLine="709"/>
        <w:jc w:val="both"/>
      </w:pPr>
    </w:p>
    <w:p w:rsidR="00AD1F0B" w:rsidRDefault="0067280F" w:rsidP="00116EE6">
      <w:pPr>
        <w:jc w:val="center"/>
        <w:rPr>
          <w:sz w:val="28"/>
          <w:szCs w:val="28"/>
        </w:rPr>
      </w:pPr>
      <w:r w:rsidRPr="0067280F">
        <w:rPr>
          <w:sz w:val="28"/>
          <w:szCs w:val="28"/>
        </w:rPr>
        <w:t>Порядок и размеры возмещения расходов,</w:t>
      </w:r>
      <w:r w:rsidR="00B14503">
        <w:rPr>
          <w:sz w:val="28"/>
          <w:szCs w:val="28"/>
        </w:rPr>
        <w:t xml:space="preserve"> </w:t>
      </w:r>
      <w:r w:rsidRPr="0067280F">
        <w:rPr>
          <w:sz w:val="28"/>
          <w:szCs w:val="28"/>
        </w:rPr>
        <w:t>связанных с оказанием</w:t>
      </w:r>
      <w:r w:rsidR="00AD1F0B">
        <w:rPr>
          <w:sz w:val="28"/>
          <w:szCs w:val="28"/>
        </w:rPr>
        <w:t xml:space="preserve"> </w:t>
      </w:r>
      <w:r w:rsidRPr="0067280F">
        <w:rPr>
          <w:sz w:val="28"/>
          <w:szCs w:val="28"/>
        </w:rPr>
        <w:t>гражданам медицинской помощи</w:t>
      </w:r>
      <w:r w:rsidR="00B14503">
        <w:rPr>
          <w:sz w:val="28"/>
          <w:szCs w:val="28"/>
        </w:rPr>
        <w:t xml:space="preserve"> </w:t>
      </w:r>
      <w:r w:rsidRPr="0067280F">
        <w:rPr>
          <w:sz w:val="28"/>
          <w:szCs w:val="28"/>
        </w:rPr>
        <w:t>в экстренной форме медицинской</w:t>
      </w:r>
      <w:r w:rsidR="00AD1F0B">
        <w:rPr>
          <w:sz w:val="28"/>
          <w:szCs w:val="28"/>
        </w:rPr>
        <w:t xml:space="preserve"> </w:t>
      </w:r>
      <w:r w:rsidRPr="0067280F">
        <w:rPr>
          <w:sz w:val="28"/>
          <w:szCs w:val="28"/>
        </w:rPr>
        <w:t>организацией,</w:t>
      </w:r>
      <w:r w:rsidR="00A5346E">
        <w:rPr>
          <w:sz w:val="28"/>
          <w:szCs w:val="28"/>
        </w:rPr>
        <w:t xml:space="preserve"> </w:t>
      </w:r>
    </w:p>
    <w:p w:rsidR="0067280F" w:rsidRPr="0067280F" w:rsidRDefault="0067280F" w:rsidP="00116EE6">
      <w:pPr>
        <w:jc w:val="center"/>
        <w:rPr>
          <w:sz w:val="28"/>
          <w:szCs w:val="28"/>
        </w:rPr>
      </w:pPr>
      <w:r w:rsidRPr="0067280F">
        <w:rPr>
          <w:sz w:val="28"/>
          <w:szCs w:val="28"/>
        </w:rPr>
        <w:t>не участвующей в реализации Программы</w:t>
      </w:r>
    </w:p>
    <w:p w:rsidR="00AD1F0B" w:rsidRPr="0067280F" w:rsidRDefault="00AD1F0B" w:rsidP="00116EE6">
      <w:pPr>
        <w:ind w:firstLine="709"/>
        <w:jc w:val="both"/>
        <w:rPr>
          <w:sz w:val="28"/>
          <w:szCs w:val="28"/>
        </w:rPr>
      </w:pPr>
    </w:p>
    <w:p w:rsidR="00005F95" w:rsidRPr="00005F95" w:rsidRDefault="00005F95" w:rsidP="00005F95">
      <w:pPr>
        <w:ind w:firstLine="709"/>
        <w:jc w:val="both"/>
        <w:rPr>
          <w:sz w:val="28"/>
          <w:szCs w:val="28"/>
        </w:rPr>
      </w:pPr>
      <w:r w:rsidRPr="00005F95">
        <w:rPr>
          <w:sz w:val="28"/>
          <w:szCs w:val="28"/>
        </w:rPr>
        <w:t>1. Настоящий 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Программы (далее - Порядок), определяет процедуру и размеры предоставления из бюджета Астраханской области субсидий на возмещение расходов, связанных с оказанием гражданам медицинской помощи в экстренной форме медицинской организаци</w:t>
      </w:r>
      <w:r w:rsidR="00AF5312">
        <w:rPr>
          <w:sz w:val="28"/>
          <w:szCs w:val="28"/>
        </w:rPr>
        <w:t>ей</w:t>
      </w:r>
      <w:r w:rsidRPr="00005F95">
        <w:rPr>
          <w:sz w:val="28"/>
          <w:szCs w:val="28"/>
        </w:rPr>
        <w:t>, не участвующей в реализации Программы (далее - субсидия).</w:t>
      </w:r>
    </w:p>
    <w:p w:rsidR="00005F95" w:rsidRPr="00005F95" w:rsidRDefault="00005F95" w:rsidP="00005F95">
      <w:pPr>
        <w:ind w:firstLine="709"/>
        <w:jc w:val="both"/>
        <w:rPr>
          <w:sz w:val="28"/>
          <w:szCs w:val="28"/>
        </w:rPr>
      </w:pPr>
      <w:r w:rsidRPr="00005F95">
        <w:rPr>
          <w:sz w:val="28"/>
          <w:szCs w:val="28"/>
        </w:rPr>
        <w:t>2. Главным распорядителем субсидии является министерство здраво-охранения Астраханской области (далее - министерство).</w:t>
      </w:r>
    </w:p>
    <w:p w:rsidR="00005F95" w:rsidRPr="00005F95" w:rsidRDefault="00005F95" w:rsidP="00005F95">
      <w:pPr>
        <w:ind w:firstLine="709"/>
        <w:jc w:val="both"/>
        <w:rPr>
          <w:sz w:val="28"/>
          <w:szCs w:val="28"/>
        </w:rPr>
      </w:pPr>
      <w:r w:rsidRPr="00005F95">
        <w:rPr>
          <w:sz w:val="28"/>
          <w:szCs w:val="28"/>
        </w:rPr>
        <w:t>3. Субсидия предоставляется медицинским организациям, не участвующим в реализации Программы, зарегистрированным в порядке, установленном законодательством Российской Федерации и осуществляющим свою деятельность на территории Астраханской области, оказавшим гражданам медицинскую помощь в экстренной форме (далее - заявитель).</w:t>
      </w:r>
    </w:p>
    <w:p w:rsidR="00005F95" w:rsidRPr="00005F95" w:rsidRDefault="00005F95" w:rsidP="00005F95">
      <w:pPr>
        <w:ind w:firstLine="709"/>
        <w:jc w:val="both"/>
        <w:rPr>
          <w:sz w:val="28"/>
          <w:szCs w:val="28"/>
        </w:rPr>
      </w:pPr>
      <w:r w:rsidRPr="00005F95">
        <w:rPr>
          <w:sz w:val="28"/>
          <w:szCs w:val="28"/>
        </w:rPr>
        <w:t>4. Субсидия предоставляется в целях возмещения расходов, связанных с оказанием гражданам медицинской помощи в экстренной форме.</w:t>
      </w:r>
    </w:p>
    <w:p w:rsidR="00005F95" w:rsidRPr="00005F95" w:rsidRDefault="00005F95" w:rsidP="00005F95">
      <w:pPr>
        <w:ind w:firstLine="709"/>
        <w:jc w:val="both"/>
        <w:rPr>
          <w:sz w:val="28"/>
          <w:szCs w:val="28"/>
        </w:rPr>
      </w:pPr>
      <w:r w:rsidRPr="00005F95">
        <w:rPr>
          <w:sz w:val="28"/>
          <w:szCs w:val="28"/>
        </w:rPr>
        <w:t>5. Субсидия предоставляется при условии:</w:t>
      </w:r>
    </w:p>
    <w:p w:rsidR="00005F95" w:rsidRPr="00005F95" w:rsidRDefault="00005F95" w:rsidP="00005F95">
      <w:pPr>
        <w:ind w:firstLine="709"/>
        <w:jc w:val="both"/>
        <w:rPr>
          <w:sz w:val="28"/>
          <w:szCs w:val="28"/>
        </w:rPr>
      </w:pPr>
      <w:r w:rsidRPr="00005F95">
        <w:rPr>
          <w:sz w:val="28"/>
          <w:szCs w:val="28"/>
        </w:rPr>
        <w:t>- наличия лицензии на осуществление медицинской деятельности;</w:t>
      </w:r>
    </w:p>
    <w:p w:rsidR="00005F95" w:rsidRPr="00005F95" w:rsidRDefault="00005F95" w:rsidP="00005F95">
      <w:pPr>
        <w:ind w:firstLine="709"/>
        <w:jc w:val="both"/>
        <w:rPr>
          <w:sz w:val="28"/>
          <w:szCs w:val="28"/>
        </w:rPr>
      </w:pPr>
      <w:r w:rsidRPr="00005F95">
        <w:rPr>
          <w:sz w:val="28"/>
          <w:szCs w:val="28"/>
        </w:rPr>
        <w:t>- соответствия условий, вида и профиля оказанной медицинской помощи в экстренной форме условиям, видам и профилям медицинской помощи, установленным в лицензии на осуществление медицинской деятельности.</w:t>
      </w:r>
    </w:p>
    <w:p w:rsidR="00005F95" w:rsidRPr="00005F95" w:rsidRDefault="00005F95" w:rsidP="00005F95">
      <w:pPr>
        <w:ind w:firstLine="709"/>
        <w:jc w:val="both"/>
        <w:rPr>
          <w:sz w:val="28"/>
          <w:szCs w:val="28"/>
        </w:rPr>
      </w:pPr>
      <w:r w:rsidRPr="00005F95">
        <w:rPr>
          <w:sz w:val="28"/>
          <w:szCs w:val="28"/>
        </w:rPr>
        <w:t>6. Обязательным условием предоставления субсидии является согласие заявителя на осуществление министерством и органами государственного финансового контроля Астраханской области проверок соблюдения заявителем условий, целей и порядка предоставления субсидии (за исключением государственных (муниципальных) унитарных предприятий, хозяйственных товариществ и обществ с участием Астраханской области в их уставных (складочных) капиталах, а также коммерческих организаций с участием таких товариществ и обществ в их уставных (складочных) капиталах).</w:t>
      </w:r>
    </w:p>
    <w:p w:rsidR="00005F95" w:rsidRPr="00005F95" w:rsidRDefault="00005F95" w:rsidP="00005F95">
      <w:pPr>
        <w:ind w:firstLine="709"/>
        <w:jc w:val="both"/>
        <w:rPr>
          <w:sz w:val="28"/>
          <w:szCs w:val="28"/>
        </w:rPr>
      </w:pPr>
      <w:r w:rsidRPr="00005F95">
        <w:rPr>
          <w:sz w:val="28"/>
          <w:szCs w:val="28"/>
        </w:rPr>
        <w:t>7. Для получения субсидии заявитель представляет в министерство до 15 ноября 2016 года (включительно) следующие документы:</w:t>
      </w:r>
    </w:p>
    <w:p w:rsidR="00005F95" w:rsidRPr="00005F95" w:rsidRDefault="00005F95" w:rsidP="00005F95">
      <w:pPr>
        <w:ind w:firstLine="709"/>
        <w:jc w:val="both"/>
        <w:rPr>
          <w:sz w:val="28"/>
          <w:szCs w:val="28"/>
        </w:rPr>
      </w:pPr>
      <w:r w:rsidRPr="00005F95">
        <w:rPr>
          <w:sz w:val="28"/>
          <w:szCs w:val="28"/>
        </w:rPr>
        <w:t>- заявление о предоставлении из бюджета Астраханской области суб-сидии на возмещение расходов, связанных с оказанием гражданам медицинской помощи в экстренной форме, по форме согласно приложению № 1 к настоящему Порядку;</w:t>
      </w:r>
    </w:p>
    <w:p w:rsidR="00005F95" w:rsidRPr="00005F95" w:rsidRDefault="00005F95" w:rsidP="00005F95">
      <w:pPr>
        <w:ind w:firstLine="709"/>
        <w:jc w:val="both"/>
        <w:rPr>
          <w:sz w:val="28"/>
          <w:szCs w:val="28"/>
        </w:rPr>
      </w:pPr>
      <w:r w:rsidRPr="00005F95">
        <w:rPr>
          <w:sz w:val="28"/>
          <w:szCs w:val="28"/>
        </w:rPr>
        <w:t>- копию медицинской документации, подтверждающей факт оказания гражданину медицинской помощи в экстренной форме, оформленной в по-рядке, установленном законодательством Российской Федерации;</w:t>
      </w:r>
    </w:p>
    <w:p w:rsidR="00005F95" w:rsidRPr="00005F95" w:rsidRDefault="00005F95" w:rsidP="00005F95">
      <w:pPr>
        <w:ind w:firstLine="709"/>
        <w:jc w:val="both"/>
        <w:rPr>
          <w:sz w:val="28"/>
          <w:szCs w:val="28"/>
        </w:rPr>
      </w:pPr>
      <w:r w:rsidRPr="00005F95">
        <w:rPr>
          <w:sz w:val="28"/>
          <w:szCs w:val="28"/>
        </w:rPr>
        <w:t>- смету расходов, связанных с оказанием гражданину медицинской помощи в экстренной форме.</w:t>
      </w:r>
    </w:p>
    <w:p w:rsidR="00005F95" w:rsidRPr="00005F95" w:rsidRDefault="00005F95" w:rsidP="00005F95">
      <w:pPr>
        <w:ind w:firstLine="709"/>
        <w:jc w:val="both"/>
        <w:rPr>
          <w:sz w:val="28"/>
          <w:szCs w:val="28"/>
        </w:rPr>
      </w:pPr>
      <w:r w:rsidRPr="00005F95">
        <w:rPr>
          <w:sz w:val="28"/>
          <w:szCs w:val="28"/>
        </w:rPr>
        <w:t>8. Министерство в день поступления документов, указанных в пункте 7 настоящего Порядка, осуществляет их регистрацию и направляет межведомственный запрос в Федеральную налоговую службу о представлении выписки из Единого государственного реестра юридических лиц или Единого государственного реестра индивидуальных предпринимателей (далее - выписка).</w:t>
      </w:r>
    </w:p>
    <w:p w:rsidR="00005F95" w:rsidRPr="00005F95" w:rsidRDefault="00005F95" w:rsidP="00005F95">
      <w:pPr>
        <w:ind w:firstLine="709"/>
        <w:jc w:val="both"/>
        <w:rPr>
          <w:sz w:val="28"/>
          <w:szCs w:val="28"/>
        </w:rPr>
      </w:pPr>
      <w:r w:rsidRPr="00005F95">
        <w:rPr>
          <w:sz w:val="28"/>
          <w:szCs w:val="28"/>
        </w:rPr>
        <w:t>Заявитель вправе представить выписку по собственной инициативе.</w:t>
      </w:r>
    </w:p>
    <w:p w:rsidR="00005F95" w:rsidRPr="00005F95" w:rsidRDefault="00005F95" w:rsidP="00005F95">
      <w:pPr>
        <w:ind w:firstLine="709"/>
        <w:jc w:val="both"/>
        <w:rPr>
          <w:sz w:val="28"/>
          <w:szCs w:val="28"/>
        </w:rPr>
      </w:pPr>
      <w:r w:rsidRPr="00005F95">
        <w:rPr>
          <w:sz w:val="28"/>
          <w:szCs w:val="28"/>
        </w:rPr>
        <w:t>При представлении выписки заявителем по собственной инициативе выписка должна быть получена заявителем не ранее чем за 30 календарных дней до дня обращения за получением субсидии.</w:t>
      </w:r>
    </w:p>
    <w:p w:rsidR="00005F95" w:rsidRPr="00005F95" w:rsidRDefault="00005F95" w:rsidP="00005F95">
      <w:pPr>
        <w:ind w:firstLine="709"/>
        <w:jc w:val="both"/>
        <w:rPr>
          <w:sz w:val="28"/>
          <w:szCs w:val="28"/>
        </w:rPr>
      </w:pPr>
      <w:r w:rsidRPr="00005F95">
        <w:rPr>
          <w:sz w:val="28"/>
          <w:szCs w:val="28"/>
        </w:rPr>
        <w:t>9. Министерство в течение 7 рабочих дней со дня регистрации доку-ментов, указанных в пункте 7 настоящего Порядка, передает документы, указанные в пунктах 7, 8 настоящего Порядка, на рассмотрение комиссии, созданной при министерстве (далее - комиссия). Состав комиссии и порядок ее работы утверждаются правовым актом министерства.</w:t>
      </w:r>
    </w:p>
    <w:p w:rsidR="00005F95" w:rsidRPr="00005F95" w:rsidRDefault="00005F95" w:rsidP="00005F95">
      <w:pPr>
        <w:ind w:firstLine="709"/>
        <w:jc w:val="both"/>
        <w:rPr>
          <w:sz w:val="28"/>
          <w:szCs w:val="28"/>
        </w:rPr>
      </w:pPr>
      <w:r w:rsidRPr="00005F95">
        <w:rPr>
          <w:sz w:val="28"/>
          <w:szCs w:val="28"/>
        </w:rPr>
        <w:t>10. Комиссия в течение 5 рабочих дней со дня получения документов, указанных в пунктах 7, 8 настоящего Порядка, рассматривает представленные документы и принимает решение о наличии оснований для предоставления (отказа в предоставлении) субсидии, которое оформляется протоколом заседания комиссии.</w:t>
      </w:r>
    </w:p>
    <w:p w:rsidR="00005F95" w:rsidRPr="00005F95" w:rsidRDefault="00005F95" w:rsidP="00005F95">
      <w:pPr>
        <w:ind w:firstLine="709"/>
        <w:jc w:val="both"/>
        <w:rPr>
          <w:sz w:val="28"/>
          <w:szCs w:val="28"/>
        </w:rPr>
      </w:pPr>
      <w:r w:rsidRPr="00005F95">
        <w:rPr>
          <w:sz w:val="28"/>
          <w:szCs w:val="28"/>
        </w:rPr>
        <w:t>11. Решение о наличии оснований для отказа в предоставлении субсидии принимается комиссией в случае:</w:t>
      </w:r>
    </w:p>
    <w:p w:rsidR="00005F95" w:rsidRPr="00005F95" w:rsidRDefault="00005F95" w:rsidP="00005F95">
      <w:pPr>
        <w:ind w:firstLine="709"/>
        <w:jc w:val="both"/>
        <w:rPr>
          <w:sz w:val="28"/>
          <w:szCs w:val="28"/>
        </w:rPr>
      </w:pPr>
      <w:r w:rsidRPr="00005F95">
        <w:rPr>
          <w:sz w:val="28"/>
          <w:szCs w:val="28"/>
        </w:rPr>
        <w:t>- несоблюдения условий предоставления субсидии, предусмотренных в пунктах 3, 5 настоящего Порядка;</w:t>
      </w:r>
    </w:p>
    <w:p w:rsidR="00005F95" w:rsidRPr="00005F95" w:rsidRDefault="00005F95" w:rsidP="00005F95">
      <w:pPr>
        <w:ind w:firstLine="709"/>
        <w:jc w:val="both"/>
        <w:rPr>
          <w:sz w:val="28"/>
          <w:szCs w:val="28"/>
        </w:rPr>
      </w:pPr>
      <w:r w:rsidRPr="00005F95">
        <w:rPr>
          <w:sz w:val="28"/>
          <w:szCs w:val="28"/>
        </w:rPr>
        <w:t>- представления неполного пакета документов, указанных в пункте 7 настоящего Порядка, и (или) недостоверных сведений в них;</w:t>
      </w:r>
    </w:p>
    <w:p w:rsidR="00005F95" w:rsidRPr="00005F95" w:rsidRDefault="00005F95" w:rsidP="00005F95">
      <w:pPr>
        <w:ind w:firstLine="709"/>
        <w:jc w:val="both"/>
        <w:rPr>
          <w:sz w:val="28"/>
          <w:szCs w:val="28"/>
        </w:rPr>
      </w:pPr>
      <w:r w:rsidRPr="00005F95">
        <w:rPr>
          <w:sz w:val="28"/>
          <w:szCs w:val="28"/>
        </w:rPr>
        <w:t>- несоблюдения срока представления документов, указанного в абзаце первом пункта 7 настоящего Порядка.</w:t>
      </w:r>
    </w:p>
    <w:p w:rsidR="00005F95" w:rsidRPr="00005F95" w:rsidRDefault="00005F95" w:rsidP="00005F95">
      <w:pPr>
        <w:ind w:firstLine="709"/>
        <w:jc w:val="both"/>
        <w:rPr>
          <w:sz w:val="28"/>
          <w:szCs w:val="28"/>
        </w:rPr>
      </w:pPr>
      <w:r w:rsidRPr="00005F95">
        <w:rPr>
          <w:sz w:val="28"/>
          <w:szCs w:val="28"/>
        </w:rPr>
        <w:t>12. Министерство на основании решения комиссии о наличии основа-ний для предоставления (отказа в предоставлении) субсидии в течение 3 рабочих дней со дня его принятия принимает соответствующее решение о предоставлении (отказе в предоставлении) субсидии в форме правового акта министерства.</w:t>
      </w:r>
    </w:p>
    <w:p w:rsidR="00005F95" w:rsidRPr="00005F95" w:rsidRDefault="00005F95" w:rsidP="00005F95">
      <w:pPr>
        <w:ind w:firstLine="709"/>
        <w:jc w:val="both"/>
        <w:rPr>
          <w:sz w:val="28"/>
          <w:szCs w:val="28"/>
        </w:rPr>
      </w:pPr>
      <w:r w:rsidRPr="00005F95">
        <w:rPr>
          <w:sz w:val="28"/>
          <w:szCs w:val="28"/>
        </w:rPr>
        <w:t>О принятом решении министерство в течение 2 рабочих дней со дня его принятия в письменной форме уведомляет заявителя. В случае принятия решения об отказе в предоставлении субсидии в письменном уведомлении указывается основание отказа.</w:t>
      </w:r>
    </w:p>
    <w:p w:rsidR="00005F95" w:rsidRPr="00005F95" w:rsidRDefault="00005F95" w:rsidP="00005F95">
      <w:pPr>
        <w:ind w:firstLine="709"/>
        <w:jc w:val="both"/>
        <w:rPr>
          <w:sz w:val="28"/>
          <w:szCs w:val="28"/>
        </w:rPr>
      </w:pPr>
      <w:r w:rsidRPr="00005F95">
        <w:rPr>
          <w:sz w:val="28"/>
          <w:szCs w:val="28"/>
        </w:rPr>
        <w:t>13. В случае устранения оснований для отказа в предоставлении субсидии, указанных в абзацах втором, третьем пункта 11 настоящего Порядка, заявитель вправе повторно представить документы в порядке, установленном настоящим Порядком.</w:t>
      </w:r>
    </w:p>
    <w:p w:rsidR="00005F95" w:rsidRPr="00005F95" w:rsidRDefault="00005F95" w:rsidP="00005F95">
      <w:pPr>
        <w:ind w:firstLine="709"/>
        <w:jc w:val="both"/>
        <w:rPr>
          <w:sz w:val="28"/>
          <w:szCs w:val="28"/>
        </w:rPr>
      </w:pPr>
      <w:r w:rsidRPr="00005F95">
        <w:rPr>
          <w:sz w:val="28"/>
          <w:szCs w:val="28"/>
        </w:rPr>
        <w:t>14. Расходы, связанные с оказанием гражданам медицинской помощи в экстренной форме, возмещаются в размере фактических расходов, но не выше тарифов на оплату медицинской помощи по обязательному медицинскому страхованию.</w:t>
      </w:r>
    </w:p>
    <w:p w:rsidR="00005F95" w:rsidRPr="00005F95" w:rsidRDefault="00005F95" w:rsidP="00005F95">
      <w:pPr>
        <w:ind w:firstLine="709"/>
        <w:jc w:val="both"/>
        <w:rPr>
          <w:sz w:val="28"/>
          <w:szCs w:val="28"/>
        </w:rPr>
      </w:pPr>
      <w:r w:rsidRPr="00005F95">
        <w:rPr>
          <w:sz w:val="28"/>
          <w:szCs w:val="28"/>
        </w:rPr>
        <w:t>15. В течение 3 рабочих дней со дня принятия решения о предоставлении субсидии между заявителем - получателем субсидии (далее – получатель субсидии) и министерством заключается соглашение о предоставлении из бюджета Астраханской области субсидии на возмещение расходов, связанных с оказанием гражданам медицинской помощи в экстренной форме, по форме согласно приложению №2 к настоящему Порядку (далее - соглашение).</w:t>
      </w:r>
    </w:p>
    <w:p w:rsidR="00005F95" w:rsidRPr="00005F95" w:rsidRDefault="00005F95" w:rsidP="00005F95">
      <w:pPr>
        <w:ind w:firstLine="709"/>
        <w:jc w:val="both"/>
        <w:rPr>
          <w:sz w:val="28"/>
          <w:szCs w:val="28"/>
        </w:rPr>
      </w:pPr>
      <w:r w:rsidRPr="00005F95">
        <w:rPr>
          <w:sz w:val="28"/>
          <w:szCs w:val="28"/>
        </w:rPr>
        <w:t>16. Перечисление субсидии получателю субсидии осуществляется с лицевого счета министерства на расчетный счет получателя субсидии, ука-занный в заявлении, в течение 10 рабочих дней со дня заключения соглашения.</w:t>
      </w:r>
    </w:p>
    <w:p w:rsidR="00005F95" w:rsidRPr="00005F95" w:rsidRDefault="00005F95" w:rsidP="00005F95">
      <w:pPr>
        <w:ind w:firstLine="709"/>
        <w:jc w:val="both"/>
        <w:rPr>
          <w:sz w:val="28"/>
          <w:szCs w:val="28"/>
        </w:rPr>
      </w:pPr>
      <w:r w:rsidRPr="00005F95">
        <w:rPr>
          <w:sz w:val="28"/>
          <w:szCs w:val="28"/>
        </w:rPr>
        <w:t xml:space="preserve">17. Получатель субсидии несет ответственность за достоверность представленных документов и соблюдение условий, целей и порядка предоставления субсидии. </w:t>
      </w:r>
    </w:p>
    <w:p w:rsidR="00005F95" w:rsidRPr="00005F95" w:rsidRDefault="00005F95" w:rsidP="00005F95">
      <w:pPr>
        <w:ind w:firstLine="709"/>
        <w:jc w:val="both"/>
        <w:rPr>
          <w:sz w:val="28"/>
          <w:szCs w:val="28"/>
        </w:rPr>
      </w:pPr>
      <w:r w:rsidRPr="00005F95">
        <w:rPr>
          <w:sz w:val="28"/>
          <w:szCs w:val="28"/>
        </w:rPr>
        <w:t>18. Министерство обеспечивает соблюдение получателем субсидии условий, целей и порядка предоставления субсидии.</w:t>
      </w:r>
    </w:p>
    <w:p w:rsidR="00005F95" w:rsidRPr="00005F95" w:rsidRDefault="00005F95" w:rsidP="00005F95">
      <w:pPr>
        <w:ind w:firstLine="709"/>
        <w:jc w:val="both"/>
        <w:rPr>
          <w:sz w:val="28"/>
          <w:szCs w:val="28"/>
        </w:rPr>
      </w:pPr>
      <w:r w:rsidRPr="00005F95">
        <w:rPr>
          <w:sz w:val="28"/>
          <w:szCs w:val="28"/>
        </w:rPr>
        <w:t>19. Министерство в случае выявления нарушений условий, целей и порядка предоставления субсидии в течение 7 рабочих дней со дня выявления указанных нарушений направляет получателю субсидии требование о ее возврате (далее - требование).</w:t>
      </w:r>
    </w:p>
    <w:p w:rsidR="00005F95" w:rsidRPr="00005F95" w:rsidRDefault="00005F95" w:rsidP="00005F95">
      <w:pPr>
        <w:ind w:firstLine="709"/>
        <w:jc w:val="both"/>
        <w:rPr>
          <w:sz w:val="28"/>
          <w:szCs w:val="28"/>
        </w:rPr>
      </w:pPr>
      <w:r w:rsidRPr="00005F95">
        <w:rPr>
          <w:sz w:val="28"/>
          <w:szCs w:val="28"/>
        </w:rPr>
        <w:t>20. Возврат субсидии осуществляется получателем субсидии в течение 14 рабочих дней со дня получения требования.</w:t>
      </w:r>
    </w:p>
    <w:p w:rsidR="00005F95" w:rsidRPr="00005F95" w:rsidRDefault="00005F95" w:rsidP="00005F95">
      <w:pPr>
        <w:ind w:firstLine="709"/>
        <w:jc w:val="both"/>
        <w:rPr>
          <w:sz w:val="28"/>
          <w:szCs w:val="28"/>
        </w:rPr>
      </w:pPr>
      <w:r w:rsidRPr="00005F95">
        <w:rPr>
          <w:sz w:val="28"/>
          <w:szCs w:val="28"/>
        </w:rPr>
        <w:t>В случае отказа получателя субсидии добровольно возвратить полу-ченную субсидию возврат ее в судебном порядке осуществляет министер-ство.</w:t>
      </w:r>
    </w:p>
    <w:p w:rsidR="00005F95" w:rsidRPr="00005F95" w:rsidRDefault="00005F95" w:rsidP="00005F95">
      <w:pPr>
        <w:ind w:firstLine="709"/>
        <w:jc w:val="both"/>
        <w:rPr>
          <w:sz w:val="28"/>
          <w:szCs w:val="28"/>
        </w:rPr>
      </w:pPr>
      <w:r w:rsidRPr="00005F95">
        <w:rPr>
          <w:sz w:val="28"/>
          <w:szCs w:val="28"/>
        </w:rPr>
        <w:t>21. Остаток не использованной в отчетном финансовом году субсидии подлежит возврату в бюджет Астраханской области до 1 февраля финансового года, следующего за отчетным.</w:t>
      </w:r>
    </w:p>
    <w:p w:rsidR="00005F95" w:rsidRPr="00005F95" w:rsidRDefault="00005F95" w:rsidP="00005F95">
      <w:pPr>
        <w:ind w:firstLine="709"/>
        <w:jc w:val="both"/>
        <w:rPr>
          <w:sz w:val="28"/>
          <w:szCs w:val="28"/>
        </w:rPr>
      </w:pPr>
      <w:r w:rsidRPr="00005F95">
        <w:rPr>
          <w:sz w:val="28"/>
          <w:szCs w:val="28"/>
        </w:rPr>
        <w:t>В случае невозврата остатка не использованной в отчетном финансовом году субсидии в добровольном порядке остаток субсидии подлежит взысканию в доход бюджета Астраханской области в установленном законодательством Российской Федерации порядке.</w:t>
      </w:r>
    </w:p>
    <w:p w:rsidR="002F5845" w:rsidRDefault="00005F95" w:rsidP="00005F95">
      <w:pPr>
        <w:ind w:firstLine="709"/>
        <w:jc w:val="both"/>
        <w:rPr>
          <w:sz w:val="28"/>
          <w:szCs w:val="28"/>
        </w:rPr>
      </w:pPr>
      <w:r w:rsidRPr="00005F95">
        <w:rPr>
          <w:sz w:val="28"/>
          <w:szCs w:val="28"/>
        </w:rPr>
        <w:t xml:space="preserve">22. Министерство и органы государственного финансового контроля Астраханской области осуществляют обязательную проверку соблюдения получателем субсидии условий, целей и порядка предоставления </w:t>
      </w:r>
      <w:r w:rsidR="0067280F" w:rsidRPr="0067280F">
        <w:rPr>
          <w:sz w:val="28"/>
          <w:szCs w:val="28"/>
        </w:rPr>
        <w:t>субсидии</w:t>
      </w:r>
      <w:r w:rsidR="002F5845" w:rsidRPr="00833EEF">
        <w:rPr>
          <w:sz w:val="28"/>
          <w:szCs w:val="28"/>
        </w:rPr>
        <w:t>.</w:t>
      </w:r>
    </w:p>
    <w:p w:rsidR="002F5845" w:rsidRDefault="002F5845" w:rsidP="00116EE6">
      <w:pPr>
        <w:rPr>
          <w:sz w:val="28"/>
          <w:szCs w:val="28"/>
        </w:rPr>
      </w:pPr>
    </w:p>
    <w:p w:rsidR="002F5845" w:rsidRPr="00304E89" w:rsidRDefault="002F5845" w:rsidP="00116EE6">
      <w:pPr>
        <w:rPr>
          <w:sz w:val="28"/>
          <w:szCs w:val="28"/>
        </w:rPr>
        <w:sectPr w:rsidR="002F5845" w:rsidRPr="00304E89" w:rsidSect="00AF5312">
          <w:pgSz w:w="11907" w:h="16840" w:code="9"/>
          <w:pgMar w:top="1134" w:right="567" w:bottom="1134" w:left="1843" w:header="709" w:footer="709" w:gutter="0"/>
          <w:cols w:space="708"/>
          <w:docGrid w:linePitch="360"/>
        </w:sectPr>
      </w:pPr>
    </w:p>
    <w:p w:rsidR="002F5845" w:rsidRDefault="002F5845" w:rsidP="00AD1F0B">
      <w:pPr>
        <w:ind w:left="6237"/>
        <w:jc w:val="both"/>
        <w:rPr>
          <w:sz w:val="28"/>
          <w:szCs w:val="28"/>
        </w:rPr>
      </w:pPr>
      <w:r>
        <w:rPr>
          <w:sz w:val="28"/>
          <w:szCs w:val="28"/>
        </w:rPr>
        <w:t>Приложение №1</w:t>
      </w:r>
    </w:p>
    <w:p w:rsidR="002F5845" w:rsidRDefault="002F5845" w:rsidP="00AD1F0B">
      <w:pPr>
        <w:ind w:left="6237"/>
        <w:rPr>
          <w:sz w:val="28"/>
          <w:szCs w:val="28"/>
        </w:rPr>
      </w:pPr>
      <w:r>
        <w:rPr>
          <w:sz w:val="28"/>
          <w:szCs w:val="28"/>
        </w:rPr>
        <w:t xml:space="preserve">к Порядку </w:t>
      </w:r>
    </w:p>
    <w:p w:rsidR="002F5845" w:rsidRDefault="002F5845" w:rsidP="00116EE6">
      <w:pPr>
        <w:autoSpaceDE w:val="0"/>
        <w:autoSpaceDN w:val="0"/>
        <w:adjustRightInd w:val="0"/>
      </w:pPr>
    </w:p>
    <w:p w:rsidR="002F5845" w:rsidRDefault="002F5845" w:rsidP="00116EE6">
      <w:pPr>
        <w:autoSpaceDE w:val="0"/>
        <w:autoSpaceDN w:val="0"/>
        <w:adjustRightInd w:val="0"/>
      </w:pPr>
    </w:p>
    <w:p w:rsidR="002F5845" w:rsidRPr="002F5845" w:rsidRDefault="002F5845" w:rsidP="00116EE6">
      <w:pPr>
        <w:autoSpaceDE w:val="0"/>
        <w:autoSpaceDN w:val="0"/>
        <w:adjustRightInd w:val="0"/>
        <w:rPr>
          <w:sz w:val="28"/>
          <w:szCs w:val="28"/>
        </w:rPr>
      </w:pPr>
      <w:r w:rsidRPr="002F5845">
        <w:rPr>
          <w:sz w:val="28"/>
          <w:szCs w:val="28"/>
        </w:rPr>
        <w:t>Министру здравоохранения</w:t>
      </w:r>
    </w:p>
    <w:p w:rsidR="002F5845" w:rsidRPr="002F5845" w:rsidRDefault="002F5845" w:rsidP="00116EE6">
      <w:pPr>
        <w:autoSpaceDE w:val="0"/>
        <w:autoSpaceDN w:val="0"/>
        <w:adjustRightInd w:val="0"/>
        <w:rPr>
          <w:sz w:val="28"/>
          <w:szCs w:val="28"/>
        </w:rPr>
      </w:pPr>
      <w:r w:rsidRPr="002F5845">
        <w:rPr>
          <w:sz w:val="28"/>
          <w:szCs w:val="28"/>
        </w:rPr>
        <w:t>Астраханской области</w:t>
      </w:r>
    </w:p>
    <w:p w:rsidR="002F5845" w:rsidRPr="002F5845" w:rsidRDefault="002F5845" w:rsidP="00116EE6">
      <w:pPr>
        <w:autoSpaceDE w:val="0"/>
        <w:autoSpaceDN w:val="0"/>
        <w:adjustRightInd w:val="0"/>
        <w:rPr>
          <w:sz w:val="28"/>
          <w:szCs w:val="28"/>
        </w:rPr>
      </w:pPr>
      <w:r w:rsidRPr="002F5845">
        <w:rPr>
          <w:sz w:val="28"/>
          <w:szCs w:val="28"/>
        </w:rPr>
        <w:t>_____________________________</w:t>
      </w:r>
    </w:p>
    <w:p w:rsidR="002F5845" w:rsidRPr="002F5845" w:rsidRDefault="002F5845" w:rsidP="00116EE6">
      <w:pPr>
        <w:autoSpaceDE w:val="0"/>
        <w:autoSpaceDN w:val="0"/>
        <w:adjustRightInd w:val="0"/>
        <w:rPr>
          <w:sz w:val="28"/>
          <w:szCs w:val="28"/>
        </w:rPr>
      </w:pPr>
      <w:r w:rsidRPr="002F5845">
        <w:rPr>
          <w:sz w:val="28"/>
          <w:szCs w:val="28"/>
        </w:rPr>
        <w:t>от _______</w:t>
      </w:r>
      <w:r>
        <w:rPr>
          <w:sz w:val="28"/>
          <w:szCs w:val="28"/>
        </w:rPr>
        <w:t>_</w:t>
      </w:r>
      <w:r w:rsidRPr="002F5845">
        <w:rPr>
          <w:sz w:val="28"/>
          <w:szCs w:val="28"/>
        </w:rPr>
        <w:t>__________________</w:t>
      </w:r>
    </w:p>
    <w:p w:rsidR="002F5845" w:rsidRDefault="002F5845" w:rsidP="00116EE6">
      <w:pPr>
        <w:autoSpaceDE w:val="0"/>
        <w:autoSpaceDN w:val="0"/>
        <w:adjustRightInd w:val="0"/>
        <w:rPr>
          <w:sz w:val="28"/>
          <w:szCs w:val="28"/>
        </w:rPr>
      </w:pPr>
    </w:p>
    <w:p w:rsidR="00095ABB" w:rsidRPr="00907687" w:rsidRDefault="00095ABB" w:rsidP="00095ABB">
      <w:pPr>
        <w:autoSpaceDE w:val="0"/>
        <w:autoSpaceDN w:val="0"/>
        <w:adjustRightInd w:val="0"/>
        <w:jc w:val="center"/>
        <w:rPr>
          <w:color w:val="000000" w:themeColor="text1"/>
          <w:sz w:val="28"/>
          <w:szCs w:val="28"/>
        </w:rPr>
      </w:pPr>
      <w:r w:rsidRPr="00907687">
        <w:rPr>
          <w:color w:val="000000" w:themeColor="text1"/>
          <w:sz w:val="28"/>
          <w:szCs w:val="28"/>
        </w:rPr>
        <w:t>Заявление</w:t>
      </w:r>
    </w:p>
    <w:p w:rsidR="00095ABB" w:rsidRPr="00907687" w:rsidRDefault="00095ABB" w:rsidP="00095ABB">
      <w:pPr>
        <w:autoSpaceDE w:val="0"/>
        <w:autoSpaceDN w:val="0"/>
        <w:adjustRightInd w:val="0"/>
        <w:jc w:val="center"/>
        <w:rPr>
          <w:color w:val="000000" w:themeColor="text1"/>
          <w:sz w:val="28"/>
          <w:szCs w:val="28"/>
        </w:rPr>
      </w:pPr>
      <w:r w:rsidRPr="00907687">
        <w:rPr>
          <w:color w:val="000000" w:themeColor="text1"/>
          <w:sz w:val="28"/>
          <w:szCs w:val="28"/>
        </w:rPr>
        <w:t>о предоставлении из бюджета Астраханской области субсидии на возмещение расходов, связанных с оказанием гражданам медицинской помощи в экстренной форме</w:t>
      </w:r>
    </w:p>
    <w:p w:rsidR="00095ABB" w:rsidRPr="00907687" w:rsidRDefault="00095ABB" w:rsidP="00095ABB">
      <w:pPr>
        <w:autoSpaceDE w:val="0"/>
        <w:autoSpaceDN w:val="0"/>
        <w:adjustRightInd w:val="0"/>
        <w:jc w:val="both"/>
        <w:rPr>
          <w:color w:val="000000" w:themeColor="text1"/>
          <w:sz w:val="28"/>
          <w:szCs w:val="28"/>
        </w:rPr>
      </w:pPr>
    </w:p>
    <w:p w:rsidR="00095ABB" w:rsidRPr="00907687" w:rsidRDefault="00095ABB" w:rsidP="00095ABB">
      <w:pPr>
        <w:autoSpaceDE w:val="0"/>
        <w:autoSpaceDN w:val="0"/>
        <w:adjustRightInd w:val="0"/>
        <w:ind w:firstLine="567"/>
        <w:jc w:val="both"/>
        <w:rPr>
          <w:color w:val="000000" w:themeColor="text1"/>
          <w:sz w:val="28"/>
          <w:szCs w:val="28"/>
        </w:rPr>
      </w:pPr>
      <w:r w:rsidRPr="00907687">
        <w:rPr>
          <w:color w:val="000000" w:themeColor="text1"/>
          <w:sz w:val="28"/>
          <w:szCs w:val="28"/>
        </w:rPr>
        <w:t>Прошу предоставить из бюджета Астраханской области субсидию на возмещение расходов, связанных с оказанием медицинской помощи в экстренной форме гражданину (граждан</w:t>
      </w:r>
      <w:r w:rsidR="00FD0CAF">
        <w:rPr>
          <w:color w:val="000000" w:themeColor="text1"/>
          <w:sz w:val="28"/>
          <w:szCs w:val="28"/>
        </w:rPr>
        <w:t>ке)________________________________ ________________</w:t>
      </w:r>
      <w:r w:rsidRPr="00907687">
        <w:rPr>
          <w:color w:val="000000" w:themeColor="text1"/>
          <w:sz w:val="28"/>
          <w:szCs w:val="28"/>
        </w:rPr>
        <w:t>__</w:t>
      </w:r>
      <w:r w:rsidR="00FD0CAF">
        <w:rPr>
          <w:color w:val="000000" w:themeColor="text1"/>
          <w:sz w:val="28"/>
          <w:szCs w:val="28"/>
        </w:rPr>
        <w:t xml:space="preserve">_______________________________  </w:t>
      </w:r>
      <w:r w:rsidRPr="00907687">
        <w:rPr>
          <w:color w:val="000000" w:themeColor="text1"/>
          <w:sz w:val="28"/>
          <w:szCs w:val="28"/>
        </w:rPr>
        <w:t xml:space="preserve">(далее - субсидия). </w:t>
      </w:r>
    </w:p>
    <w:p w:rsidR="00095ABB" w:rsidRPr="00907687" w:rsidRDefault="00095ABB" w:rsidP="00095ABB">
      <w:pPr>
        <w:autoSpaceDE w:val="0"/>
        <w:autoSpaceDN w:val="0"/>
        <w:adjustRightInd w:val="0"/>
        <w:ind w:firstLine="567"/>
        <w:jc w:val="both"/>
        <w:rPr>
          <w:color w:val="000000" w:themeColor="text1"/>
          <w:sz w:val="28"/>
          <w:szCs w:val="28"/>
        </w:rPr>
      </w:pPr>
      <w:r w:rsidRPr="00907687">
        <w:rPr>
          <w:color w:val="000000" w:themeColor="text1"/>
          <w:sz w:val="28"/>
          <w:szCs w:val="28"/>
        </w:rPr>
        <w:t>В соответствии со статьей 9 Федерального закона от 27.07.2006 № 152-ФЗ «О персональных данных» даю согласие министерству здравоохранения Астраханской области на автоматизированную, а также без использования средств автоматизации</w:t>
      </w:r>
      <w:r w:rsidR="00AF5312">
        <w:rPr>
          <w:color w:val="000000" w:themeColor="text1"/>
          <w:sz w:val="28"/>
          <w:szCs w:val="28"/>
        </w:rPr>
        <w:t>,</w:t>
      </w:r>
      <w:r w:rsidRPr="00907687">
        <w:rPr>
          <w:color w:val="000000" w:themeColor="text1"/>
          <w:sz w:val="28"/>
          <w:szCs w:val="28"/>
        </w:rPr>
        <w:t xml:space="preserve"> обработку моих персональных данных, а именно совершение действий, предусмотренных пунктом 3 статьи 3 Федерального закона от 27.07.2006 № 152-ФЗ «О персональных данных», со сведениями, представленными мной в целях получения субсидии.</w:t>
      </w:r>
    </w:p>
    <w:p w:rsidR="00095ABB" w:rsidRPr="00907687" w:rsidRDefault="00095ABB" w:rsidP="00095ABB">
      <w:pPr>
        <w:autoSpaceDE w:val="0"/>
        <w:autoSpaceDN w:val="0"/>
        <w:adjustRightInd w:val="0"/>
        <w:rPr>
          <w:color w:val="000000" w:themeColor="text1"/>
          <w:sz w:val="28"/>
          <w:szCs w:val="28"/>
        </w:rPr>
      </w:pPr>
      <w:r w:rsidRPr="00907687">
        <w:rPr>
          <w:color w:val="000000" w:themeColor="text1"/>
          <w:sz w:val="28"/>
          <w:szCs w:val="28"/>
        </w:rPr>
        <w:t>_________________________________          «_____»______________ 20___ г.</w:t>
      </w:r>
    </w:p>
    <w:p w:rsidR="00095ABB" w:rsidRPr="00907687" w:rsidRDefault="00095ABB" w:rsidP="00095ABB">
      <w:pPr>
        <w:autoSpaceDE w:val="0"/>
        <w:autoSpaceDN w:val="0"/>
        <w:adjustRightInd w:val="0"/>
        <w:rPr>
          <w:color w:val="000000" w:themeColor="text1"/>
          <w:sz w:val="22"/>
          <w:szCs w:val="28"/>
        </w:rPr>
      </w:pPr>
      <w:r w:rsidRPr="00907687">
        <w:rPr>
          <w:color w:val="000000" w:themeColor="text1"/>
          <w:sz w:val="22"/>
          <w:szCs w:val="28"/>
        </w:rPr>
        <w:t xml:space="preserve">              (Ф.И.О., подпись, печать)   </w:t>
      </w:r>
    </w:p>
    <w:p w:rsidR="00095ABB" w:rsidRPr="00907687" w:rsidRDefault="00095ABB" w:rsidP="00095ABB">
      <w:pPr>
        <w:autoSpaceDE w:val="0"/>
        <w:autoSpaceDN w:val="0"/>
        <w:adjustRightInd w:val="0"/>
        <w:rPr>
          <w:color w:val="000000" w:themeColor="text1"/>
          <w:sz w:val="28"/>
          <w:szCs w:val="28"/>
        </w:rPr>
      </w:pPr>
    </w:p>
    <w:p w:rsidR="00095ABB" w:rsidRPr="00907687" w:rsidRDefault="00095ABB" w:rsidP="00095ABB">
      <w:pPr>
        <w:autoSpaceDE w:val="0"/>
        <w:autoSpaceDN w:val="0"/>
        <w:adjustRightInd w:val="0"/>
        <w:rPr>
          <w:color w:val="000000" w:themeColor="text1"/>
          <w:sz w:val="28"/>
          <w:szCs w:val="28"/>
        </w:rPr>
      </w:pPr>
      <w:r w:rsidRPr="00907687">
        <w:rPr>
          <w:color w:val="000000" w:themeColor="text1"/>
          <w:sz w:val="28"/>
          <w:szCs w:val="28"/>
        </w:rPr>
        <w:t>Почтовый адрес ____________________________________________________</w:t>
      </w:r>
    </w:p>
    <w:p w:rsidR="00095ABB" w:rsidRPr="00907687" w:rsidRDefault="00095ABB" w:rsidP="00095ABB">
      <w:pPr>
        <w:autoSpaceDE w:val="0"/>
        <w:autoSpaceDN w:val="0"/>
        <w:adjustRightInd w:val="0"/>
        <w:rPr>
          <w:color w:val="000000" w:themeColor="text1"/>
          <w:sz w:val="28"/>
          <w:szCs w:val="28"/>
        </w:rPr>
      </w:pPr>
      <w:r w:rsidRPr="00907687">
        <w:rPr>
          <w:color w:val="000000" w:themeColor="text1"/>
          <w:sz w:val="28"/>
          <w:szCs w:val="28"/>
        </w:rPr>
        <w:t>Адрес электронной почты ___________________________________________</w:t>
      </w:r>
    </w:p>
    <w:p w:rsidR="00095ABB" w:rsidRPr="00907687" w:rsidRDefault="00095ABB" w:rsidP="00095ABB">
      <w:pPr>
        <w:autoSpaceDE w:val="0"/>
        <w:autoSpaceDN w:val="0"/>
        <w:adjustRightInd w:val="0"/>
        <w:rPr>
          <w:color w:val="000000" w:themeColor="text1"/>
          <w:sz w:val="28"/>
          <w:szCs w:val="28"/>
        </w:rPr>
      </w:pPr>
      <w:r w:rsidRPr="00907687">
        <w:rPr>
          <w:color w:val="000000" w:themeColor="text1"/>
          <w:sz w:val="28"/>
          <w:szCs w:val="28"/>
        </w:rPr>
        <w:t>Контактный телефон ________________________________________________</w:t>
      </w:r>
    </w:p>
    <w:p w:rsidR="00095ABB" w:rsidRPr="00907687" w:rsidRDefault="00095ABB" w:rsidP="00095ABB">
      <w:pPr>
        <w:autoSpaceDE w:val="0"/>
        <w:autoSpaceDN w:val="0"/>
        <w:adjustRightInd w:val="0"/>
        <w:rPr>
          <w:color w:val="000000" w:themeColor="text1"/>
          <w:sz w:val="28"/>
          <w:szCs w:val="28"/>
        </w:rPr>
      </w:pPr>
    </w:p>
    <w:p w:rsidR="00095ABB" w:rsidRPr="00907687" w:rsidRDefault="00095ABB" w:rsidP="00095ABB">
      <w:pPr>
        <w:autoSpaceDE w:val="0"/>
        <w:autoSpaceDN w:val="0"/>
        <w:adjustRightInd w:val="0"/>
        <w:rPr>
          <w:color w:val="000000" w:themeColor="text1"/>
          <w:sz w:val="28"/>
          <w:szCs w:val="28"/>
        </w:rPr>
      </w:pPr>
      <w:r w:rsidRPr="00907687">
        <w:rPr>
          <w:color w:val="000000" w:themeColor="text1"/>
          <w:sz w:val="28"/>
          <w:szCs w:val="28"/>
        </w:rPr>
        <w:t>Банковские реквизиты для перечисления субсидии:</w:t>
      </w:r>
    </w:p>
    <w:p w:rsidR="00095ABB" w:rsidRPr="00907687" w:rsidRDefault="00095ABB" w:rsidP="00095ABB">
      <w:pPr>
        <w:autoSpaceDE w:val="0"/>
        <w:autoSpaceDN w:val="0"/>
        <w:adjustRightInd w:val="0"/>
        <w:rPr>
          <w:color w:val="000000" w:themeColor="text1"/>
          <w:sz w:val="28"/>
          <w:szCs w:val="28"/>
        </w:rPr>
      </w:pPr>
      <w:r w:rsidRPr="00907687">
        <w:rPr>
          <w:color w:val="000000" w:themeColor="text1"/>
          <w:sz w:val="28"/>
          <w:szCs w:val="28"/>
        </w:rPr>
        <w:t>Наименование _____________________________________________________</w:t>
      </w:r>
    </w:p>
    <w:p w:rsidR="00095ABB" w:rsidRPr="00907687" w:rsidRDefault="00095ABB" w:rsidP="00095ABB">
      <w:pPr>
        <w:autoSpaceDE w:val="0"/>
        <w:autoSpaceDN w:val="0"/>
        <w:adjustRightInd w:val="0"/>
        <w:rPr>
          <w:color w:val="000000" w:themeColor="text1"/>
          <w:sz w:val="28"/>
          <w:szCs w:val="28"/>
        </w:rPr>
      </w:pPr>
      <w:r w:rsidRPr="00907687">
        <w:rPr>
          <w:color w:val="000000" w:themeColor="text1"/>
          <w:sz w:val="28"/>
          <w:szCs w:val="28"/>
        </w:rPr>
        <w:t>ИНН/КПП______________________ Расчетный счет_____________________</w:t>
      </w:r>
    </w:p>
    <w:p w:rsidR="00095ABB" w:rsidRPr="00907687" w:rsidRDefault="00095ABB" w:rsidP="00095ABB">
      <w:pPr>
        <w:autoSpaceDE w:val="0"/>
        <w:autoSpaceDN w:val="0"/>
        <w:adjustRightInd w:val="0"/>
        <w:rPr>
          <w:color w:val="000000" w:themeColor="text1"/>
          <w:sz w:val="28"/>
          <w:szCs w:val="28"/>
        </w:rPr>
      </w:pPr>
      <w:r w:rsidRPr="00907687">
        <w:rPr>
          <w:color w:val="000000" w:themeColor="text1"/>
          <w:sz w:val="28"/>
          <w:szCs w:val="28"/>
        </w:rPr>
        <w:t>Наименование кредитной организации_________________________________</w:t>
      </w:r>
    </w:p>
    <w:p w:rsidR="00095ABB" w:rsidRPr="00907687" w:rsidRDefault="00095ABB" w:rsidP="00095ABB">
      <w:pPr>
        <w:autoSpaceDE w:val="0"/>
        <w:autoSpaceDN w:val="0"/>
        <w:adjustRightInd w:val="0"/>
        <w:rPr>
          <w:color w:val="000000" w:themeColor="text1"/>
          <w:sz w:val="28"/>
          <w:szCs w:val="28"/>
        </w:rPr>
      </w:pPr>
      <w:r w:rsidRPr="00907687">
        <w:rPr>
          <w:color w:val="000000" w:themeColor="text1"/>
          <w:sz w:val="28"/>
          <w:szCs w:val="28"/>
        </w:rPr>
        <w:t>БИК ___________________, кор. счет ________________</w:t>
      </w:r>
    </w:p>
    <w:p w:rsidR="00095ABB" w:rsidRPr="00907687" w:rsidRDefault="00095ABB" w:rsidP="00095ABB">
      <w:pPr>
        <w:autoSpaceDE w:val="0"/>
        <w:autoSpaceDN w:val="0"/>
        <w:adjustRightInd w:val="0"/>
        <w:rPr>
          <w:color w:val="000000" w:themeColor="text1"/>
          <w:sz w:val="28"/>
          <w:szCs w:val="28"/>
        </w:rPr>
      </w:pPr>
    </w:p>
    <w:p w:rsidR="00095ABB" w:rsidRPr="00907687" w:rsidRDefault="00095ABB" w:rsidP="00095ABB">
      <w:pPr>
        <w:autoSpaceDE w:val="0"/>
        <w:autoSpaceDN w:val="0"/>
        <w:adjustRightInd w:val="0"/>
        <w:rPr>
          <w:color w:val="000000" w:themeColor="text1"/>
          <w:sz w:val="28"/>
          <w:szCs w:val="28"/>
        </w:rPr>
      </w:pPr>
      <w:r w:rsidRPr="00907687">
        <w:rPr>
          <w:color w:val="000000" w:themeColor="text1"/>
          <w:sz w:val="28"/>
          <w:szCs w:val="28"/>
        </w:rPr>
        <w:t>Руководитель _____________________/___________________________________________</w:t>
      </w:r>
    </w:p>
    <w:p w:rsidR="00095ABB" w:rsidRPr="00907687" w:rsidRDefault="00095ABB" w:rsidP="00095ABB">
      <w:pPr>
        <w:autoSpaceDE w:val="0"/>
        <w:autoSpaceDN w:val="0"/>
        <w:adjustRightInd w:val="0"/>
        <w:jc w:val="both"/>
        <w:rPr>
          <w:color w:val="000000" w:themeColor="text1"/>
          <w:sz w:val="20"/>
          <w:szCs w:val="28"/>
        </w:rPr>
      </w:pPr>
      <w:r w:rsidRPr="00907687">
        <w:rPr>
          <w:color w:val="000000" w:themeColor="text1"/>
          <w:sz w:val="20"/>
          <w:szCs w:val="28"/>
        </w:rPr>
        <w:t xml:space="preserve">                         (подпись)                                                                 (Ф.И.О.)</w:t>
      </w:r>
    </w:p>
    <w:p w:rsidR="00095ABB" w:rsidRPr="00907687" w:rsidRDefault="00095ABB" w:rsidP="00095ABB">
      <w:pPr>
        <w:autoSpaceDE w:val="0"/>
        <w:autoSpaceDN w:val="0"/>
        <w:adjustRightInd w:val="0"/>
        <w:rPr>
          <w:color w:val="000000" w:themeColor="text1"/>
          <w:sz w:val="28"/>
          <w:szCs w:val="28"/>
        </w:rPr>
      </w:pPr>
      <w:r w:rsidRPr="00907687">
        <w:rPr>
          <w:color w:val="000000" w:themeColor="text1"/>
          <w:sz w:val="28"/>
          <w:szCs w:val="28"/>
        </w:rPr>
        <w:t>Главный бухгалтер _____________________/___________________________________________</w:t>
      </w:r>
    </w:p>
    <w:p w:rsidR="00095ABB" w:rsidRPr="00907687" w:rsidRDefault="00095ABB" w:rsidP="00095ABB">
      <w:pPr>
        <w:autoSpaceDE w:val="0"/>
        <w:autoSpaceDN w:val="0"/>
        <w:adjustRightInd w:val="0"/>
        <w:jc w:val="both"/>
        <w:rPr>
          <w:color w:val="000000" w:themeColor="text1"/>
          <w:sz w:val="20"/>
          <w:szCs w:val="28"/>
        </w:rPr>
      </w:pPr>
      <w:r w:rsidRPr="00907687">
        <w:rPr>
          <w:color w:val="000000" w:themeColor="text1"/>
          <w:sz w:val="20"/>
          <w:szCs w:val="28"/>
        </w:rPr>
        <w:t xml:space="preserve">                         (подпись)                                                                 (Ф.И.О.)</w:t>
      </w:r>
    </w:p>
    <w:p w:rsidR="002F5845" w:rsidRPr="00304E89" w:rsidRDefault="0067280F" w:rsidP="00095ABB">
      <w:pPr>
        <w:autoSpaceDE w:val="0"/>
        <w:autoSpaceDN w:val="0"/>
        <w:adjustRightInd w:val="0"/>
        <w:rPr>
          <w:sz w:val="28"/>
          <w:szCs w:val="28"/>
        </w:rPr>
      </w:pPr>
      <w:r w:rsidRPr="00F11613">
        <w:rPr>
          <w:sz w:val="28"/>
          <w:szCs w:val="28"/>
        </w:rPr>
        <w:t>М.П.</w:t>
      </w:r>
    </w:p>
    <w:p w:rsidR="002F5845" w:rsidRPr="00304E89" w:rsidRDefault="002F5845" w:rsidP="00116EE6">
      <w:pPr>
        <w:rPr>
          <w:sz w:val="28"/>
          <w:szCs w:val="28"/>
        </w:rPr>
        <w:sectPr w:rsidR="002F5845" w:rsidRPr="00304E89" w:rsidSect="00AF5312">
          <w:type w:val="nextColumn"/>
          <w:pgSz w:w="11907" w:h="16840" w:code="9"/>
          <w:pgMar w:top="1134" w:right="567" w:bottom="851" w:left="1985" w:header="709" w:footer="709" w:gutter="0"/>
          <w:cols w:space="708"/>
          <w:docGrid w:linePitch="360"/>
        </w:sectPr>
      </w:pPr>
    </w:p>
    <w:p w:rsidR="002F5845" w:rsidRDefault="002F5845" w:rsidP="00AD1F0B">
      <w:pPr>
        <w:ind w:left="6237"/>
        <w:jc w:val="both"/>
        <w:rPr>
          <w:sz w:val="28"/>
          <w:szCs w:val="28"/>
        </w:rPr>
      </w:pPr>
      <w:r>
        <w:rPr>
          <w:sz w:val="28"/>
          <w:szCs w:val="28"/>
        </w:rPr>
        <w:t>Приложение № 2</w:t>
      </w:r>
    </w:p>
    <w:p w:rsidR="002F5845" w:rsidRDefault="002F5845" w:rsidP="00AD1F0B">
      <w:pPr>
        <w:ind w:left="6237"/>
        <w:rPr>
          <w:sz w:val="28"/>
          <w:szCs w:val="28"/>
        </w:rPr>
      </w:pPr>
      <w:r>
        <w:rPr>
          <w:sz w:val="28"/>
          <w:szCs w:val="28"/>
        </w:rPr>
        <w:t xml:space="preserve">к Порядку </w:t>
      </w:r>
    </w:p>
    <w:p w:rsidR="002F5845" w:rsidRDefault="002F5845" w:rsidP="00116EE6">
      <w:pPr>
        <w:autoSpaceDE w:val="0"/>
        <w:autoSpaceDN w:val="0"/>
        <w:adjustRightInd w:val="0"/>
        <w:jc w:val="center"/>
        <w:rPr>
          <w:b/>
        </w:rPr>
      </w:pPr>
    </w:p>
    <w:p w:rsidR="00095ABB" w:rsidRPr="00907687" w:rsidRDefault="00095ABB" w:rsidP="00095ABB">
      <w:pPr>
        <w:autoSpaceDE w:val="0"/>
        <w:autoSpaceDN w:val="0"/>
        <w:adjustRightInd w:val="0"/>
        <w:jc w:val="center"/>
        <w:rPr>
          <w:color w:val="000000" w:themeColor="text1"/>
          <w:sz w:val="28"/>
          <w:szCs w:val="28"/>
        </w:rPr>
      </w:pPr>
      <w:r w:rsidRPr="00907687">
        <w:rPr>
          <w:color w:val="000000" w:themeColor="text1"/>
          <w:sz w:val="28"/>
          <w:szCs w:val="28"/>
        </w:rPr>
        <w:t>Соглашение</w:t>
      </w:r>
    </w:p>
    <w:p w:rsidR="00095ABB" w:rsidRPr="00907687" w:rsidRDefault="00095ABB" w:rsidP="00095ABB">
      <w:pPr>
        <w:autoSpaceDE w:val="0"/>
        <w:autoSpaceDN w:val="0"/>
        <w:adjustRightInd w:val="0"/>
        <w:jc w:val="center"/>
        <w:rPr>
          <w:color w:val="000000" w:themeColor="text1"/>
          <w:sz w:val="28"/>
          <w:szCs w:val="28"/>
        </w:rPr>
      </w:pPr>
      <w:r w:rsidRPr="00907687">
        <w:rPr>
          <w:color w:val="000000" w:themeColor="text1"/>
          <w:sz w:val="28"/>
          <w:szCs w:val="28"/>
        </w:rPr>
        <w:t>о предоставлении из бюджета Астраханской области субсидии на возмещение расходов, связанных с оказанием гражданам медицинской помощи в экстренной форме</w:t>
      </w:r>
    </w:p>
    <w:p w:rsidR="00095ABB" w:rsidRPr="00907687" w:rsidRDefault="00095ABB" w:rsidP="00095ABB">
      <w:pPr>
        <w:autoSpaceDE w:val="0"/>
        <w:autoSpaceDN w:val="0"/>
        <w:adjustRightInd w:val="0"/>
        <w:jc w:val="center"/>
        <w:rPr>
          <w:color w:val="000000" w:themeColor="text1"/>
          <w:sz w:val="28"/>
          <w:szCs w:val="28"/>
        </w:rPr>
      </w:pPr>
      <w:r w:rsidRPr="00907687">
        <w:rPr>
          <w:color w:val="000000" w:themeColor="text1"/>
          <w:sz w:val="28"/>
          <w:szCs w:val="28"/>
        </w:rPr>
        <w:t>от «___»___________ 20 __ г.</w:t>
      </w:r>
    </w:p>
    <w:p w:rsidR="00095ABB" w:rsidRPr="00907687" w:rsidRDefault="00095ABB" w:rsidP="00095ABB">
      <w:pPr>
        <w:autoSpaceDE w:val="0"/>
        <w:autoSpaceDN w:val="0"/>
        <w:adjustRightInd w:val="0"/>
        <w:rPr>
          <w:color w:val="000000" w:themeColor="text1"/>
          <w:sz w:val="28"/>
          <w:szCs w:val="28"/>
        </w:rPr>
      </w:pPr>
    </w:p>
    <w:p w:rsidR="00095ABB" w:rsidRPr="00907687" w:rsidRDefault="00095ABB" w:rsidP="00AE7028">
      <w:pPr>
        <w:autoSpaceDE w:val="0"/>
        <w:autoSpaceDN w:val="0"/>
        <w:adjustRightInd w:val="0"/>
        <w:ind w:firstLine="709"/>
        <w:jc w:val="both"/>
        <w:rPr>
          <w:color w:val="000000" w:themeColor="text1"/>
          <w:sz w:val="28"/>
          <w:szCs w:val="28"/>
        </w:rPr>
      </w:pPr>
      <w:r w:rsidRPr="00907687">
        <w:rPr>
          <w:color w:val="000000" w:themeColor="text1"/>
          <w:sz w:val="28"/>
          <w:szCs w:val="28"/>
        </w:rPr>
        <w:t xml:space="preserve">Министерство здравоохранения Астраханской области, именуемое в дальнейшем «Министерство», в лице министра здравоохранения Астраханской области </w:t>
      </w:r>
      <w:r w:rsidR="00AE7028">
        <w:rPr>
          <w:color w:val="000000" w:themeColor="text1"/>
          <w:sz w:val="28"/>
          <w:szCs w:val="28"/>
        </w:rPr>
        <w:t>______________</w:t>
      </w:r>
      <w:r w:rsidR="00CD74B6">
        <w:rPr>
          <w:color w:val="000000" w:themeColor="text1"/>
          <w:sz w:val="28"/>
          <w:szCs w:val="28"/>
        </w:rPr>
        <w:t>______________</w:t>
      </w:r>
      <w:r w:rsidR="00AE7028">
        <w:rPr>
          <w:color w:val="000000" w:themeColor="text1"/>
          <w:sz w:val="28"/>
          <w:szCs w:val="28"/>
        </w:rPr>
        <w:t xml:space="preserve">___________________________ </w:t>
      </w:r>
      <w:r w:rsidRPr="00907687">
        <w:rPr>
          <w:color w:val="000000" w:themeColor="text1"/>
          <w:sz w:val="28"/>
          <w:szCs w:val="28"/>
        </w:rPr>
        <w:t>_________________________________________________</w:t>
      </w:r>
      <w:r w:rsidR="00AE7028">
        <w:rPr>
          <w:color w:val="000000" w:themeColor="text1"/>
          <w:sz w:val="28"/>
          <w:szCs w:val="28"/>
        </w:rPr>
        <w:t>____________</w:t>
      </w:r>
      <w:r w:rsidRPr="00907687">
        <w:rPr>
          <w:color w:val="000000" w:themeColor="text1"/>
          <w:sz w:val="28"/>
          <w:szCs w:val="28"/>
        </w:rPr>
        <w:t>_____,</w:t>
      </w:r>
    </w:p>
    <w:p w:rsidR="00095ABB" w:rsidRPr="00907687" w:rsidRDefault="00095ABB" w:rsidP="00095ABB">
      <w:pPr>
        <w:autoSpaceDE w:val="0"/>
        <w:autoSpaceDN w:val="0"/>
        <w:adjustRightInd w:val="0"/>
        <w:jc w:val="center"/>
        <w:rPr>
          <w:color w:val="000000" w:themeColor="text1"/>
          <w:sz w:val="20"/>
          <w:szCs w:val="28"/>
        </w:rPr>
      </w:pPr>
      <w:r w:rsidRPr="00907687">
        <w:rPr>
          <w:color w:val="000000" w:themeColor="text1"/>
          <w:sz w:val="20"/>
          <w:szCs w:val="28"/>
        </w:rPr>
        <w:t>(должность, Ф.И.О.)</w:t>
      </w:r>
    </w:p>
    <w:p w:rsidR="00095ABB" w:rsidRPr="00907687" w:rsidRDefault="00095ABB" w:rsidP="00095ABB">
      <w:pPr>
        <w:autoSpaceDE w:val="0"/>
        <w:autoSpaceDN w:val="0"/>
        <w:adjustRightInd w:val="0"/>
        <w:jc w:val="both"/>
        <w:rPr>
          <w:color w:val="000000" w:themeColor="text1"/>
          <w:sz w:val="28"/>
          <w:szCs w:val="28"/>
        </w:rPr>
      </w:pPr>
      <w:r w:rsidRPr="00907687">
        <w:rPr>
          <w:color w:val="000000" w:themeColor="text1"/>
          <w:sz w:val="28"/>
          <w:szCs w:val="28"/>
        </w:rPr>
        <w:t>действующего(-ей) на основании Положения о министерстве здравоохранения Астраханской области, утвержденного постановлением Правительства Астраханской области от 01.03.2005 № 4-П, с одной стороны, и_________________________________________________________________,</w:t>
      </w:r>
    </w:p>
    <w:p w:rsidR="00095ABB" w:rsidRPr="00907687" w:rsidRDefault="00095ABB" w:rsidP="00095ABB">
      <w:pPr>
        <w:autoSpaceDE w:val="0"/>
        <w:autoSpaceDN w:val="0"/>
        <w:adjustRightInd w:val="0"/>
        <w:jc w:val="center"/>
        <w:rPr>
          <w:color w:val="000000" w:themeColor="text1"/>
        </w:rPr>
      </w:pPr>
      <w:r w:rsidRPr="00907687">
        <w:rPr>
          <w:color w:val="000000" w:themeColor="text1"/>
        </w:rPr>
        <w:t>(наименование юридического лица, индивидуального предпринимателя)</w:t>
      </w:r>
    </w:p>
    <w:p w:rsidR="00A21A35" w:rsidRDefault="00AF5312" w:rsidP="00095ABB">
      <w:pPr>
        <w:autoSpaceDE w:val="0"/>
        <w:autoSpaceDN w:val="0"/>
        <w:adjustRightInd w:val="0"/>
        <w:jc w:val="both"/>
        <w:rPr>
          <w:color w:val="000000" w:themeColor="text1"/>
          <w:sz w:val="28"/>
          <w:szCs w:val="28"/>
        </w:rPr>
      </w:pPr>
      <w:r>
        <w:rPr>
          <w:color w:val="000000" w:themeColor="text1"/>
          <w:sz w:val="28"/>
          <w:szCs w:val="28"/>
        </w:rPr>
        <w:t>именуемый(-ая)</w:t>
      </w:r>
      <w:r w:rsidR="00095ABB" w:rsidRPr="00907687">
        <w:rPr>
          <w:color w:val="000000" w:themeColor="text1"/>
          <w:sz w:val="28"/>
          <w:szCs w:val="28"/>
        </w:rPr>
        <w:t xml:space="preserve"> в дальнейшем «Получатель субсидии», в лице </w:t>
      </w:r>
      <w:r w:rsidR="00A21A35">
        <w:rPr>
          <w:color w:val="000000" w:themeColor="text1"/>
          <w:sz w:val="28"/>
          <w:szCs w:val="28"/>
        </w:rPr>
        <w:t>____________</w:t>
      </w:r>
    </w:p>
    <w:p w:rsidR="00095ABB" w:rsidRPr="00907687" w:rsidRDefault="00095ABB" w:rsidP="00095ABB">
      <w:pPr>
        <w:autoSpaceDE w:val="0"/>
        <w:autoSpaceDN w:val="0"/>
        <w:adjustRightInd w:val="0"/>
        <w:jc w:val="both"/>
        <w:rPr>
          <w:color w:val="000000" w:themeColor="text1"/>
          <w:sz w:val="28"/>
          <w:szCs w:val="28"/>
        </w:rPr>
      </w:pPr>
      <w:r w:rsidRPr="00907687">
        <w:rPr>
          <w:color w:val="000000" w:themeColor="text1"/>
          <w:sz w:val="28"/>
          <w:szCs w:val="28"/>
        </w:rPr>
        <w:t>_</w:t>
      </w:r>
      <w:r w:rsidR="00AF5312">
        <w:rPr>
          <w:color w:val="000000" w:themeColor="text1"/>
          <w:sz w:val="28"/>
          <w:szCs w:val="28"/>
        </w:rPr>
        <w:t>________________</w:t>
      </w:r>
      <w:r w:rsidRPr="00907687">
        <w:rPr>
          <w:color w:val="000000" w:themeColor="text1"/>
          <w:sz w:val="28"/>
          <w:szCs w:val="28"/>
        </w:rPr>
        <w:t>_________________________________________________,</w:t>
      </w:r>
    </w:p>
    <w:p w:rsidR="00095ABB" w:rsidRPr="00907687" w:rsidRDefault="00095ABB" w:rsidP="00095ABB">
      <w:pPr>
        <w:autoSpaceDE w:val="0"/>
        <w:autoSpaceDN w:val="0"/>
        <w:adjustRightInd w:val="0"/>
        <w:jc w:val="center"/>
        <w:rPr>
          <w:color w:val="000000" w:themeColor="text1"/>
          <w:sz w:val="20"/>
          <w:szCs w:val="28"/>
        </w:rPr>
      </w:pPr>
      <w:r w:rsidRPr="00907687">
        <w:rPr>
          <w:color w:val="000000" w:themeColor="text1"/>
          <w:sz w:val="20"/>
          <w:szCs w:val="28"/>
        </w:rPr>
        <w:t>(должность, Ф.И.О.)</w:t>
      </w:r>
    </w:p>
    <w:p w:rsidR="00095ABB" w:rsidRPr="00907687" w:rsidRDefault="00095ABB" w:rsidP="00095ABB">
      <w:pPr>
        <w:autoSpaceDE w:val="0"/>
        <w:autoSpaceDN w:val="0"/>
        <w:adjustRightInd w:val="0"/>
        <w:rPr>
          <w:color w:val="000000" w:themeColor="text1"/>
          <w:sz w:val="28"/>
          <w:szCs w:val="28"/>
        </w:rPr>
      </w:pPr>
      <w:r w:rsidRPr="00907687">
        <w:rPr>
          <w:color w:val="000000" w:themeColor="text1"/>
          <w:sz w:val="28"/>
          <w:szCs w:val="28"/>
        </w:rPr>
        <w:t>действующего(-ей) на основании _____________________________________ __________________________________________________________________,</w:t>
      </w:r>
    </w:p>
    <w:p w:rsidR="00095ABB" w:rsidRPr="00907687" w:rsidRDefault="00095ABB" w:rsidP="00095ABB">
      <w:pPr>
        <w:autoSpaceDE w:val="0"/>
        <w:autoSpaceDN w:val="0"/>
        <w:adjustRightInd w:val="0"/>
        <w:jc w:val="center"/>
        <w:rPr>
          <w:color w:val="000000" w:themeColor="text1"/>
          <w:sz w:val="20"/>
          <w:szCs w:val="28"/>
        </w:rPr>
      </w:pPr>
      <w:r w:rsidRPr="00907687">
        <w:rPr>
          <w:color w:val="000000" w:themeColor="text1"/>
          <w:sz w:val="20"/>
          <w:szCs w:val="28"/>
        </w:rPr>
        <w:t>(наименование документа, его дата и номер)</w:t>
      </w:r>
    </w:p>
    <w:p w:rsidR="00095ABB" w:rsidRPr="00907687" w:rsidRDefault="00095ABB" w:rsidP="00095ABB">
      <w:pPr>
        <w:autoSpaceDE w:val="0"/>
        <w:autoSpaceDN w:val="0"/>
        <w:adjustRightInd w:val="0"/>
        <w:jc w:val="both"/>
        <w:rPr>
          <w:color w:val="000000" w:themeColor="text1"/>
          <w:sz w:val="28"/>
          <w:szCs w:val="28"/>
        </w:rPr>
      </w:pPr>
      <w:r w:rsidRPr="00907687">
        <w:rPr>
          <w:color w:val="000000" w:themeColor="text1"/>
          <w:sz w:val="28"/>
          <w:szCs w:val="28"/>
        </w:rPr>
        <w:t>с другой стороны, совместно именуемые «Стороны», заключили настоящее Соглашение о нижеследующем:</w:t>
      </w:r>
    </w:p>
    <w:p w:rsidR="00095ABB" w:rsidRPr="00907687" w:rsidRDefault="00095ABB" w:rsidP="00095ABB">
      <w:pPr>
        <w:autoSpaceDE w:val="0"/>
        <w:autoSpaceDN w:val="0"/>
        <w:adjustRightInd w:val="0"/>
        <w:rPr>
          <w:color w:val="000000" w:themeColor="text1"/>
          <w:sz w:val="28"/>
          <w:szCs w:val="28"/>
        </w:rPr>
      </w:pPr>
    </w:p>
    <w:p w:rsidR="00095ABB" w:rsidRPr="00907687" w:rsidRDefault="00095ABB" w:rsidP="00095ABB">
      <w:pPr>
        <w:autoSpaceDE w:val="0"/>
        <w:autoSpaceDN w:val="0"/>
        <w:adjustRightInd w:val="0"/>
        <w:jc w:val="center"/>
        <w:rPr>
          <w:color w:val="000000" w:themeColor="text1"/>
          <w:sz w:val="28"/>
          <w:szCs w:val="28"/>
        </w:rPr>
      </w:pPr>
      <w:r w:rsidRPr="00907687">
        <w:rPr>
          <w:color w:val="000000" w:themeColor="text1"/>
          <w:sz w:val="28"/>
          <w:szCs w:val="28"/>
        </w:rPr>
        <w:t>1. Предмет Соглашения</w:t>
      </w:r>
    </w:p>
    <w:p w:rsidR="00095ABB" w:rsidRPr="00907687" w:rsidRDefault="00095ABB" w:rsidP="00095ABB">
      <w:pPr>
        <w:autoSpaceDE w:val="0"/>
        <w:autoSpaceDN w:val="0"/>
        <w:adjustRightInd w:val="0"/>
        <w:jc w:val="center"/>
        <w:rPr>
          <w:color w:val="000000" w:themeColor="text1"/>
          <w:sz w:val="28"/>
          <w:szCs w:val="28"/>
        </w:rPr>
      </w:pPr>
    </w:p>
    <w:p w:rsidR="00095ABB" w:rsidRPr="00907687" w:rsidRDefault="00095ABB" w:rsidP="00095ABB">
      <w:pPr>
        <w:autoSpaceDE w:val="0"/>
        <w:autoSpaceDN w:val="0"/>
        <w:adjustRightInd w:val="0"/>
        <w:ind w:firstLine="709"/>
        <w:jc w:val="both"/>
        <w:rPr>
          <w:color w:val="000000" w:themeColor="text1"/>
          <w:sz w:val="28"/>
          <w:szCs w:val="28"/>
        </w:rPr>
      </w:pPr>
      <w:r w:rsidRPr="00907687">
        <w:rPr>
          <w:color w:val="000000" w:themeColor="text1"/>
          <w:sz w:val="28"/>
          <w:szCs w:val="28"/>
        </w:rPr>
        <w:t>Предметом настоящего Соглашения является определение порядка взаимодействия между Сторонами и взаимных обязательств по предоставлению из бюджета Астраханской области субсидии на возмещение расходов, связанных с оказанием гражданам медицинской помощи в экстренной форме (далее - субсидия), в размере _____</w:t>
      </w:r>
      <w:r w:rsidR="001D2C43">
        <w:rPr>
          <w:color w:val="000000" w:themeColor="text1"/>
          <w:sz w:val="28"/>
          <w:szCs w:val="28"/>
        </w:rPr>
        <w:t>______</w:t>
      </w:r>
      <w:r w:rsidRPr="00907687">
        <w:rPr>
          <w:color w:val="000000" w:themeColor="text1"/>
          <w:sz w:val="28"/>
          <w:szCs w:val="28"/>
        </w:rPr>
        <w:t>___руб._</w:t>
      </w:r>
      <w:r w:rsidR="001D2C43">
        <w:rPr>
          <w:color w:val="000000" w:themeColor="text1"/>
          <w:sz w:val="28"/>
          <w:szCs w:val="28"/>
        </w:rPr>
        <w:t>_______</w:t>
      </w:r>
      <w:r w:rsidRPr="00907687">
        <w:rPr>
          <w:color w:val="000000" w:themeColor="text1"/>
          <w:sz w:val="28"/>
          <w:szCs w:val="28"/>
        </w:rPr>
        <w:t>__ коп. (_________________________________________).</w:t>
      </w:r>
    </w:p>
    <w:p w:rsidR="00095ABB" w:rsidRPr="00907687" w:rsidRDefault="00095ABB" w:rsidP="00095ABB">
      <w:pPr>
        <w:autoSpaceDE w:val="0"/>
        <w:autoSpaceDN w:val="0"/>
        <w:adjustRightInd w:val="0"/>
        <w:ind w:firstLine="600"/>
        <w:jc w:val="both"/>
        <w:rPr>
          <w:color w:val="000000" w:themeColor="text1"/>
          <w:sz w:val="20"/>
          <w:szCs w:val="28"/>
        </w:rPr>
      </w:pPr>
      <w:r w:rsidRPr="00907687">
        <w:rPr>
          <w:color w:val="000000" w:themeColor="text1"/>
          <w:sz w:val="20"/>
          <w:szCs w:val="28"/>
        </w:rPr>
        <w:t xml:space="preserve">                            (указать прописью)</w:t>
      </w:r>
    </w:p>
    <w:p w:rsidR="00095ABB" w:rsidRPr="00907687" w:rsidRDefault="00095ABB" w:rsidP="00095ABB">
      <w:pPr>
        <w:autoSpaceDE w:val="0"/>
        <w:autoSpaceDN w:val="0"/>
        <w:adjustRightInd w:val="0"/>
        <w:ind w:firstLine="600"/>
        <w:jc w:val="center"/>
        <w:rPr>
          <w:color w:val="000000" w:themeColor="text1"/>
          <w:sz w:val="28"/>
          <w:szCs w:val="28"/>
        </w:rPr>
      </w:pPr>
    </w:p>
    <w:p w:rsidR="00095ABB" w:rsidRPr="00907687" w:rsidRDefault="00095ABB" w:rsidP="00095ABB">
      <w:pPr>
        <w:autoSpaceDE w:val="0"/>
        <w:autoSpaceDN w:val="0"/>
        <w:adjustRightInd w:val="0"/>
        <w:ind w:firstLine="600"/>
        <w:jc w:val="center"/>
        <w:rPr>
          <w:color w:val="000000" w:themeColor="text1"/>
          <w:sz w:val="28"/>
          <w:szCs w:val="28"/>
        </w:rPr>
      </w:pPr>
      <w:r w:rsidRPr="00907687">
        <w:rPr>
          <w:color w:val="000000" w:themeColor="text1"/>
          <w:sz w:val="28"/>
          <w:szCs w:val="28"/>
        </w:rPr>
        <w:t>2. Права и обязанности Сторон</w:t>
      </w:r>
    </w:p>
    <w:p w:rsidR="00095ABB" w:rsidRPr="00907687" w:rsidRDefault="00095ABB" w:rsidP="00095ABB">
      <w:pPr>
        <w:autoSpaceDE w:val="0"/>
        <w:autoSpaceDN w:val="0"/>
        <w:adjustRightInd w:val="0"/>
        <w:ind w:firstLine="600"/>
        <w:jc w:val="center"/>
        <w:rPr>
          <w:color w:val="000000" w:themeColor="text1"/>
          <w:sz w:val="28"/>
          <w:szCs w:val="28"/>
        </w:rPr>
      </w:pPr>
    </w:p>
    <w:p w:rsidR="00095ABB" w:rsidRPr="00907687" w:rsidRDefault="00095ABB" w:rsidP="00095ABB">
      <w:pPr>
        <w:autoSpaceDE w:val="0"/>
        <w:autoSpaceDN w:val="0"/>
        <w:adjustRightInd w:val="0"/>
        <w:ind w:firstLine="709"/>
        <w:jc w:val="both"/>
        <w:rPr>
          <w:color w:val="000000" w:themeColor="text1"/>
          <w:sz w:val="28"/>
          <w:szCs w:val="28"/>
        </w:rPr>
      </w:pPr>
      <w:r w:rsidRPr="00907687">
        <w:rPr>
          <w:color w:val="000000" w:themeColor="text1"/>
          <w:sz w:val="28"/>
          <w:szCs w:val="28"/>
        </w:rPr>
        <w:t>2.1. Министерство:</w:t>
      </w:r>
    </w:p>
    <w:p w:rsidR="00095ABB" w:rsidRPr="00907687" w:rsidRDefault="00095ABB" w:rsidP="00095ABB">
      <w:pPr>
        <w:autoSpaceDE w:val="0"/>
        <w:autoSpaceDN w:val="0"/>
        <w:adjustRightInd w:val="0"/>
        <w:ind w:firstLine="709"/>
        <w:jc w:val="both"/>
        <w:rPr>
          <w:color w:val="000000" w:themeColor="text1"/>
          <w:sz w:val="28"/>
          <w:szCs w:val="28"/>
        </w:rPr>
      </w:pPr>
      <w:r w:rsidRPr="00907687">
        <w:rPr>
          <w:color w:val="000000" w:themeColor="text1"/>
          <w:sz w:val="28"/>
          <w:szCs w:val="28"/>
        </w:rPr>
        <w:t>2.1.1. Перечисляет субсидию Получателю субсидии в течение 10 рабочих дней со дня заключения настоящего Соглашения.</w:t>
      </w:r>
    </w:p>
    <w:p w:rsidR="00095ABB" w:rsidRPr="00907687" w:rsidRDefault="00095ABB" w:rsidP="00095ABB">
      <w:pPr>
        <w:autoSpaceDE w:val="0"/>
        <w:autoSpaceDN w:val="0"/>
        <w:adjustRightInd w:val="0"/>
        <w:ind w:firstLine="709"/>
        <w:jc w:val="both"/>
        <w:rPr>
          <w:color w:val="000000" w:themeColor="text1"/>
          <w:sz w:val="28"/>
          <w:szCs w:val="28"/>
        </w:rPr>
      </w:pPr>
      <w:r w:rsidRPr="00907687">
        <w:rPr>
          <w:color w:val="000000" w:themeColor="text1"/>
          <w:sz w:val="28"/>
          <w:szCs w:val="28"/>
        </w:rPr>
        <w:t>2.1.2. Обеспечивает соблюдение Получателем субсидии условий, целей и порядка предоставления субсидии.</w:t>
      </w:r>
    </w:p>
    <w:p w:rsidR="00095ABB" w:rsidRPr="00907687" w:rsidRDefault="00095ABB" w:rsidP="00095ABB">
      <w:pPr>
        <w:widowControl w:val="0"/>
        <w:autoSpaceDE w:val="0"/>
        <w:autoSpaceDN w:val="0"/>
        <w:adjustRightInd w:val="0"/>
        <w:ind w:firstLine="709"/>
        <w:jc w:val="both"/>
        <w:rPr>
          <w:color w:val="000000" w:themeColor="text1"/>
          <w:sz w:val="28"/>
          <w:szCs w:val="28"/>
        </w:rPr>
      </w:pPr>
      <w:r w:rsidRPr="00907687">
        <w:rPr>
          <w:color w:val="000000" w:themeColor="text1"/>
          <w:sz w:val="28"/>
          <w:szCs w:val="28"/>
        </w:rPr>
        <w:t>2.1.3. Осуществляет обязательную проверку соблюдения Получателем субсидии условий, целей и порядка предоставления субсидии.</w:t>
      </w:r>
    </w:p>
    <w:p w:rsidR="00095ABB" w:rsidRPr="00907687" w:rsidRDefault="00095ABB" w:rsidP="00095ABB">
      <w:pPr>
        <w:widowControl w:val="0"/>
        <w:autoSpaceDE w:val="0"/>
        <w:autoSpaceDN w:val="0"/>
        <w:adjustRightInd w:val="0"/>
        <w:ind w:firstLine="709"/>
        <w:jc w:val="both"/>
        <w:rPr>
          <w:color w:val="000000" w:themeColor="text1"/>
          <w:sz w:val="28"/>
          <w:szCs w:val="28"/>
        </w:rPr>
      </w:pPr>
      <w:r w:rsidRPr="00907687">
        <w:rPr>
          <w:color w:val="000000" w:themeColor="text1"/>
          <w:sz w:val="28"/>
          <w:szCs w:val="28"/>
        </w:rPr>
        <w:t>2.1.4. Запрашивает у Получателя субсидии информацию и документы, необходимые для реализации настоящего Соглашения.</w:t>
      </w:r>
    </w:p>
    <w:p w:rsidR="00095ABB" w:rsidRPr="00907687" w:rsidRDefault="00095ABB" w:rsidP="00095ABB">
      <w:pPr>
        <w:autoSpaceDE w:val="0"/>
        <w:autoSpaceDN w:val="0"/>
        <w:adjustRightInd w:val="0"/>
        <w:ind w:firstLine="709"/>
        <w:jc w:val="both"/>
        <w:rPr>
          <w:color w:val="000000" w:themeColor="text1"/>
          <w:sz w:val="28"/>
          <w:szCs w:val="28"/>
        </w:rPr>
      </w:pPr>
      <w:r w:rsidRPr="00907687">
        <w:rPr>
          <w:color w:val="000000" w:themeColor="text1"/>
          <w:sz w:val="28"/>
          <w:szCs w:val="28"/>
        </w:rPr>
        <w:t>2.1.5. Оказывает Получателю субсидии консультативную и методическую помощь по вопросам реализации настоящего Соглашения.</w:t>
      </w:r>
    </w:p>
    <w:p w:rsidR="00095ABB" w:rsidRPr="00907687" w:rsidRDefault="00095ABB" w:rsidP="00095ABB">
      <w:pPr>
        <w:autoSpaceDE w:val="0"/>
        <w:autoSpaceDN w:val="0"/>
        <w:adjustRightInd w:val="0"/>
        <w:ind w:firstLine="709"/>
        <w:jc w:val="both"/>
        <w:rPr>
          <w:color w:val="000000" w:themeColor="text1"/>
          <w:sz w:val="28"/>
          <w:szCs w:val="28"/>
        </w:rPr>
      </w:pPr>
      <w:r w:rsidRPr="00907687">
        <w:rPr>
          <w:color w:val="000000" w:themeColor="text1"/>
          <w:sz w:val="28"/>
          <w:szCs w:val="28"/>
        </w:rPr>
        <w:t>2.1.6. При выявлении нарушений условий, целей и порядка предоставления субсидии направляет Получателю субсидии требование о возврате субсидии в течение 7 рабочих дней со дня выявления указанных нарушений (далее - требование).</w:t>
      </w:r>
    </w:p>
    <w:p w:rsidR="00095ABB" w:rsidRPr="00907687" w:rsidRDefault="00095ABB" w:rsidP="00095ABB">
      <w:pPr>
        <w:autoSpaceDE w:val="0"/>
        <w:autoSpaceDN w:val="0"/>
        <w:adjustRightInd w:val="0"/>
        <w:ind w:firstLine="709"/>
        <w:jc w:val="both"/>
        <w:rPr>
          <w:color w:val="000000" w:themeColor="text1"/>
          <w:sz w:val="28"/>
          <w:szCs w:val="28"/>
        </w:rPr>
      </w:pPr>
      <w:r w:rsidRPr="00907687">
        <w:rPr>
          <w:color w:val="000000" w:themeColor="text1"/>
          <w:sz w:val="28"/>
          <w:szCs w:val="28"/>
        </w:rPr>
        <w:t>2.1.7. В случае отказа Получателя субсидии добровольно возвратить полученную субсидию осуществляет возврат субсидии в бюджет Астраханской области в судебном порядке.</w:t>
      </w:r>
    </w:p>
    <w:p w:rsidR="00095ABB" w:rsidRPr="00907687" w:rsidRDefault="00095ABB" w:rsidP="00095ABB">
      <w:pPr>
        <w:autoSpaceDE w:val="0"/>
        <w:autoSpaceDN w:val="0"/>
        <w:adjustRightInd w:val="0"/>
        <w:ind w:firstLine="709"/>
        <w:jc w:val="both"/>
        <w:rPr>
          <w:color w:val="000000" w:themeColor="text1"/>
          <w:sz w:val="28"/>
          <w:szCs w:val="28"/>
        </w:rPr>
      </w:pPr>
      <w:r w:rsidRPr="00907687">
        <w:rPr>
          <w:color w:val="000000" w:themeColor="text1"/>
          <w:sz w:val="28"/>
          <w:szCs w:val="28"/>
        </w:rPr>
        <w:t>2.2. Получатель субсидии:</w:t>
      </w:r>
    </w:p>
    <w:p w:rsidR="00095ABB" w:rsidRPr="00907687" w:rsidRDefault="00095ABB" w:rsidP="00095ABB">
      <w:pPr>
        <w:autoSpaceDE w:val="0"/>
        <w:autoSpaceDN w:val="0"/>
        <w:adjustRightInd w:val="0"/>
        <w:ind w:firstLine="709"/>
        <w:jc w:val="both"/>
        <w:rPr>
          <w:color w:val="000000" w:themeColor="text1"/>
          <w:sz w:val="28"/>
          <w:szCs w:val="28"/>
        </w:rPr>
      </w:pPr>
      <w:r w:rsidRPr="00907687">
        <w:rPr>
          <w:color w:val="000000" w:themeColor="text1"/>
          <w:sz w:val="28"/>
          <w:szCs w:val="28"/>
        </w:rPr>
        <w:t>2.2.1. Соблюдает условия, цели и порядок предоставления субсидии.</w:t>
      </w:r>
    </w:p>
    <w:p w:rsidR="00095ABB" w:rsidRPr="00907687" w:rsidRDefault="00095ABB" w:rsidP="00095ABB">
      <w:pPr>
        <w:autoSpaceDE w:val="0"/>
        <w:autoSpaceDN w:val="0"/>
        <w:adjustRightInd w:val="0"/>
        <w:ind w:firstLine="709"/>
        <w:jc w:val="both"/>
        <w:rPr>
          <w:color w:val="000000" w:themeColor="text1"/>
          <w:sz w:val="28"/>
          <w:szCs w:val="28"/>
        </w:rPr>
      </w:pPr>
      <w:r w:rsidRPr="00907687">
        <w:rPr>
          <w:color w:val="000000" w:themeColor="text1"/>
          <w:sz w:val="28"/>
          <w:szCs w:val="28"/>
        </w:rPr>
        <w:t>2.2.2. Дает согласие на осуществление Министерством и органами государственного финансового контроля Астраханской области проверок соблюдения условий, целей и порядка предоставления субсидии (за исключением государственных (муниципальных) унитарных предприятий, хозяйственных товариществ и обществ с участием Астраханской области в их уставных (складочных) капиталах, а также коммерческих организаций с участием таких товариществ и обществ в их уставных (складочных) капиталах).</w:t>
      </w:r>
    </w:p>
    <w:p w:rsidR="00095ABB" w:rsidRPr="00907687" w:rsidRDefault="00095ABB" w:rsidP="00095ABB">
      <w:pPr>
        <w:autoSpaceDE w:val="0"/>
        <w:autoSpaceDN w:val="0"/>
        <w:adjustRightInd w:val="0"/>
        <w:ind w:firstLine="709"/>
        <w:jc w:val="both"/>
        <w:rPr>
          <w:color w:val="000000" w:themeColor="text1"/>
          <w:sz w:val="28"/>
          <w:szCs w:val="28"/>
        </w:rPr>
      </w:pPr>
      <w:r w:rsidRPr="00907687">
        <w:rPr>
          <w:color w:val="000000" w:themeColor="text1"/>
          <w:sz w:val="28"/>
          <w:szCs w:val="28"/>
        </w:rPr>
        <w:t>2.2.3. Обязуется осуществить возврат субсидии в бюджет Астраханской области в течение 14 рабочих дней со дня получения от Министерства требования.</w:t>
      </w:r>
    </w:p>
    <w:p w:rsidR="00095ABB" w:rsidRPr="00907687" w:rsidRDefault="00095ABB" w:rsidP="00095ABB">
      <w:pPr>
        <w:autoSpaceDE w:val="0"/>
        <w:autoSpaceDN w:val="0"/>
        <w:adjustRightInd w:val="0"/>
        <w:ind w:firstLine="709"/>
        <w:jc w:val="both"/>
        <w:rPr>
          <w:color w:val="000000" w:themeColor="text1"/>
          <w:sz w:val="28"/>
          <w:szCs w:val="28"/>
        </w:rPr>
      </w:pPr>
      <w:r w:rsidRPr="00907687">
        <w:rPr>
          <w:color w:val="000000" w:themeColor="text1"/>
          <w:sz w:val="28"/>
          <w:szCs w:val="28"/>
        </w:rPr>
        <w:t>2.2.4. Осуществляет возврат остатка субсидии, не использованной в отчетном финансовом году, до 1 февраля финансового года, следующего за отчетным.</w:t>
      </w:r>
    </w:p>
    <w:p w:rsidR="00095ABB" w:rsidRPr="00907687" w:rsidRDefault="00095ABB" w:rsidP="00095ABB">
      <w:pPr>
        <w:autoSpaceDE w:val="0"/>
        <w:autoSpaceDN w:val="0"/>
        <w:adjustRightInd w:val="0"/>
        <w:ind w:firstLine="709"/>
        <w:jc w:val="both"/>
        <w:rPr>
          <w:color w:val="000000" w:themeColor="text1"/>
          <w:sz w:val="28"/>
          <w:szCs w:val="28"/>
        </w:rPr>
      </w:pPr>
      <w:r w:rsidRPr="00907687">
        <w:rPr>
          <w:color w:val="000000" w:themeColor="text1"/>
          <w:sz w:val="28"/>
          <w:szCs w:val="28"/>
        </w:rPr>
        <w:t>2.2.5. Обращается в Министерство за оказанием консультативной и методической помощи по вопросам реализации настоящего Соглашения.</w:t>
      </w:r>
    </w:p>
    <w:p w:rsidR="00095ABB" w:rsidRPr="00907687" w:rsidRDefault="00095ABB" w:rsidP="00095ABB">
      <w:pPr>
        <w:autoSpaceDE w:val="0"/>
        <w:autoSpaceDN w:val="0"/>
        <w:adjustRightInd w:val="0"/>
        <w:jc w:val="both"/>
        <w:rPr>
          <w:color w:val="000000" w:themeColor="text1"/>
          <w:sz w:val="28"/>
          <w:szCs w:val="28"/>
        </w:rPr>
      </w:pPr>
    </w:p>
    <w:p w:rsidR="00095ABB" w:rsidRPr="00907687" w:rsidRDefault="00095ABB" w:rsidP="00095ABB">
      <w:pPr>
        <w:autoSpaceDE w:val="0"/>
        <w:autoSpaceDN w:val="0"/>
        <w:adjustRightInd w:val="0"/>
        <w:jc w:val="center"/>
        <w:rPr>
          <w:color w:val="000000" w:themeColor="text1"/>
          <w:sz w:val="28"/>
          <w:szCs w:val="28"/>
        </w:rPr>
      </w:pPr>
      <w:r w:rsidRPr="00907687">
        <w:rPr>
          <w:color w:val="000000" w:themeColor="text1"/>
          <w:sz w:val="28"/>
          <w:szCs w:val="28"/>
        </w:rPr>
        <w:t>3. Ответственность Сторон</w:t>
      </w:r>
    </w:p>
    <w:p w:rsidR="00095ABB" w:rsidRPr="00907687" w:rsidRDefault="00095ABB" w:rsidP="00095ABB">
      <w:pPr>
        <w:autoSpaceDE w:val="0"/>
        <w:autoSpaceDN w:val="0"/>
        <w:adjustRightInd w:val="0"/>
        <w:jc w:val="center"/>
        <w:rPr>
          <w:color w:val="000000" w:themeColor="text1"/>
          <w:sz w:val="28"/>
          <w:szCs w:val="28"/>
        </w:rPr>
      </w:pPr>
    </w:p>
    <w:p w:rsidR="00095ABB" w:rsidRPr="00907687" w:rsidRDefault="00095ABB" w:rsidP="00095ABB">
      <w:pPr>
        <w:autoSpaceDE w:val="0"/>
        <w:autoSpaceDN w:val="0"/>
        <w:adjustRightInd w:val="0"/>
        <w:ind w:firstLine="709"/>
        <w:jc w:val="both"/>
        <w:rPr>
          <w:color w:val="000000" w:themeColor="text1"/>
          <w:sz w:val="28"/>
          <w:szCs w:val="28"/>
        </w:rPr>
      </w:pPr>
      <w:r w:rsidRPr="00907687">
        <w:rPr>
          <w:color w:val="000000" w:themeColor="text1"/>
          <w:sz w:val="28"/>
          <w:szCs w:val="28"/>
        </w:rPr>
        <w:t>3.1. В случае неисполнения или ненадлежащего исполнения обязательств, определенных Соглашением, Стороны несут ответственность в соответствии с законодательством Российской Федерации и условиями настоящего Соглашения.</w:t>
      </w:r>
    </w:p>
    <w:p w:rsidR="00095ABB" w:rsidRPr="00907687" w:rsidRDefault="00095ABB" w:rsidP="00095ABB">
      <w:pPr>
        <w:autoSpaceDE w:val="0"/>
        <w:autoSpaceDN w:val="0"/>
        <w:adjustRightInd w:val="0"/>
        <w:ind w:firstLine="709"/>
        <w:jc w:val="both"/>
        <w:rPr>
          <w:color w:val="000000" w:themeColor="text1"/>
          <w:sz w:val="28"/>
          <w:szCs w:val="28"/>
        </w:rPr>
      </w:pPr>
      <w:r w:rsidRPr="00907687">
        <w:rPr>
          <w:color w:val="000000" w:themeColor="text1"/>
          <w:sz w:val="28"/>
          <w:szCs w:val="28"/>
        </w:rPr>
        <w:t>3.2. Получатель субсидии несет ответственность за достоверность представляемых Министерству документов и соблюдение условий, целей и порядка предоставления субсидии.</w:t>
      </w:r>
    </w:p>
    <w:p w:rsidR="00457F06" w:rsidRPr="00907687" w:rsidRDefault="00457F06" w:rsidP="00095ABB">
      <w:pPr>
        <w:autoSpaceDE w:val="0"/>
        <w:autoSpaceDN w:val="0"/>
        <w:adjustRightInd w:val="0"/>
        <w:jc w:val="center"/>
        <w:rPr>
          <w:color w:val="000000" w:themeColor="text1"/>
          <w:sz w:val="28"/>
          <w:szCs w:val="28"/>
        </w:rPr>
      </w:pPr>
    </w:p>
    <w:p w:rsidR="00095ABB" w:rsidRDefault="00095ABB" w:rsidP="00095ABB">
      <w:pPr>
        <w:autoSpaceDE w:val="0"/>
        <w:autoSpaceDN w:val="0"/>
        <w:adjustRightInd w:val="0"/>
        <w:jc w:val="center"/>
        <w:rPr>
          <w:color w:val="000000" w:themeColor="text1"/>
          <w:sz w:val="28"/>
          <w:szCs w:val="28"/>
        </w:rPr>
      </w:pPr>
      <w:r w:rsidRPr="00907687">
        <w:rPr>
          <w:color w:val="000000" w:themeColor="text1"/>
          <w:sz w:val="28"/>
          <w:szCs w:val="28"/>
        </w:rPr>
        <w:t>4. Срок действия Соглашения</w:t>
      </w:r>
    </w:p>
    <w:p w:rsidR="00095ABB" w:rsidRPr="00907687" w:rsidRDefault="00095ABB" w:rsidP="00095ABB">
      <w:pPr>
        <w:autoSpaceDE w:val="0"/>
        <w:autoSpaceDN w:val="0"/>
        <w:adjustRightInd w:val="0"/>
        <w:jc w:val="center"/>
        <w:rPr>
          <w:color w:val="000000" w:themeColor="text1"/>
          <w:sz w:val="28"/>
          <w:szCs w:val="28"/>
        </w:rPr>
      </w:pPr>
    </w:p>
    <w:p w:rsidR="00095ABB" w:rsidRPr="00907687" w:rsidRDefault="00095ABB" w:rsidP="00095ABB">
      <w:pPr>
        <w:autoSpaceDE w:val="0"/>
        <w:autoSpaceDN w:val="0"/>
        <w:adjustRightInd w:val="0"/>
        <w:ind w:firstLine="709"/>
        <w:jc w:val="both"/>
        <w:rPr>
          <w:color w:val="000000" w:themeColor="text1"/>
          <w:sz w:val="28"/>
          <w:szCs w:val="28"/>
        </w:rPr>
      </w:pPr>
      <w:r w:rsidRPr="00907687">
        <w:rPr>
          <w:color w:val="000000" w:themeColor="text1"/>
          <w:sz w:val="28"/>
          <w:szCs w:val="28"/>
        </w:rPr>
        <w:t>Настоящее Соглашение вступает в силу со дня его подписания обеими Сторонами и действует до полного исполнения Сторонами принятых на себя обязательств.</w:t>
      </w:r>
    </w:p>
    <w:p w:rsidR="00095ABB" w:rsidRPr="00907687" w:rsidRDefault="00095ABB" w:rsidP="00095ABB">
      <w:pPr>
        <w:autoSpaceDE w:val="0"/>
        <w:autoSpaceDN w:val="0"/>
        <w:adjustRightInd w:val="0"/>
        <w:jc w:val="center"/>
        <w:rPr>
          <w:color w:val="000000" w:themeColor="text1"/>
          <w:sz w:val="28"/>
          <w:szCs w:val="28"/>
        </w:rPr>
      </w:pPr>
      <w:r w:rsidRPr="00907687">
        <w:rPr>
          <w:color w:val="000000" w:themeColor="text1"/>
          <w:sz w:val="28"/>
          <w:szCs w:val="28"/>
        </w:rPr>
        <w:t>5. Заключительные положения</w:t>
      </w:r>
    </w:p>
    <w:p w:rsidR="00095ABB" w:rsidRPr="00907687" w:rsidRDefault="00095ABB" w:rsidP="00095ABB">
      <w:pPr>
        <w:autoSpaceDE w:val="0"/>
        <w:autoSpaceDN w:val="0"/>
        <w:adjustRightInd w:val="0"/>
        <w:jc w:val="center"/>
        <w:rPr>
          <w:color w:val="000000" w:themeColor="text1"/>
          <w:sz w:val="28"/>
          <w:szCs w:val="28"/>
        </w:rPr>
      </w:pPr>
    </w:p>
    <w:p w:rsidR="00095ABB" w:rsidRPr="00907687" w:rsidRDefault="00095ABB" w:rsidP="00095ABB">
      <w:pPr>
        <w:autoSpaceDE w:val="0"/>
        <w:autoSpaceDN w:val="0"/>
        <w:adjustRightInd w:val="0"/>
        <w:ind w:firstLine="709"/>
        <w:jc w:val="both"/>
        <w:rPr>
          <w:color w:val="000000" w:themeColor="text1"/>
          <w:sz w:val="28"/>
          <w:szCs w:val="28"/>
        </w:rPr>
      </w:pPr>
      <w:r w:rsidRPr="00907687">
        <w:rPr>
          <w:color w:val="000000" w:themeColor="text1"/>
          <w:sz w:val="28"/>
          <w:szCs w:val="28"/>
        </w:rPr>
        <w:t>5.1. Настоящее Соглашение может быть изменено по соглашению Сторон. Изменения настоящего Соглашения оформляются в письменном виде путем подписания дополнительного соглашения. Изменения в настоящее Соглашение вступают в силу со дня подписания их Сторонами.</w:t>
      </w:r>
    </w:p>
    <w:p w:rsidR="00095ABB" w:rsidRPr="00907687" w:rsidRDefault="00095ABB" w:rsidP="00095ABB">
      <w:pPr>
        <w:autoSpaceDE w:val="0"/>
        <w:autoSpaceDN w:val="0"/>
        <w:adjustRightInd w:val="0"/>
        <w:ind w:firstLine="709"/>
        <w:jc w:val="both"/>
        <w:rPr>
          <w:color w:val="000000" w:themeColor="text1"/>
          <w:sz w:val="28"/>
          <w:szCs w:val="28"/>
        </w:rPr>
      </w:pPr>
      <w:r w:rsidRPr="00907687">
        <w:rPr>
          <w:color w:val="000000" w:themeColor="text1"/>
          <w:sz w:val="28"/>
          <w:szCs w:val="28"/>
        </w:rPr>
        <w:t>5.2. Расторжение настоящего Соглашения допускается по соглашению Сторон или по решению суда по основаниям, предусмотренным законодательством Российской Федерации.</w:t>
      </w:r>
    </w:p>
    <w:p w:rsidR="00095ABB" w:rsidRPr="00907687" w:rsidRDefault="00095ABB" w:rsidP="00095ABB">
      <w:pPr>
        <w:autoSpaceDE w:val="0"/>
        <w:autoSpaceDN w:val="0"/>
        <w:adjustRightInd w:val="0"/>
        <w:ind w:firstLine="709"/>
        <w:jc w:val="both"/>
        <w:rPr>
          <w:color w:val="000000" w:themeColor="text1"/>
          <w:sz w:val="28"/>
          <w:szCs w:val="28"/>
        </w:rPr>
      </w:pPr>
      <w:r w:rsidRPr="00907687">
        <w:rPr>
          <w:color w:val="000000" w:themeColor="text1"/>
          <w:sz w:val="28"/>
          <w:szCs w:val="28"/>
        </w:rPr>
        <w:t>5.3. Споры между Сторонами решаются путем переговоров или в судебном порядке в соответствии с законодательством Российской Федерации.</w:t>
      </w:r>
    </w:p>
    <w:p w:rsidR="00095ABB" w:rsidRPr="00907687" w:rsidRDefault="00095ABB" w:rsidP="00095ABB">
      <w:pPr>
        <w:autoSpaceDE w:val="0"/>
        <w:autoSpaceDN w:val="0"/>
        <w:adjustRightInd w:val="0"/>
        <w:ind w:firstLine="709"/>
        <w:jc w:val="both"/>
        <w:rPr>
          <w:color w:val="000000" w:themeColor="text1"/>
          <w:sz w:val="28"/>
          <w:szCs w:val="28"/>
        </w:rPr>
      </w:pPr>
      <w:r w:rsidRPr="00907687">
        <w:rPr>
          <w:color w:val="000000" w:themeColor="text1"/>
          <w:sz w:val="28"/>
          <w:szCs w:val="28"/>
        </w:rPr>
        <w:t>5.4. Настоящее Соглашение составлено в двух экземплярах, имеющих одинаковую юридическую силу, по одному для каждой из Сторон.</w:t>
      </w:r>
    </w:p>
    <w:p w:rsidR="002F5845" w:rsidRPr="00CA107D" w:rsidRDefault="002F5845" w:rsidP="002F5845">
      <w:pPr>
        <w:autoSpaceDE w:val="0"/>
        <w:autoSpaceDN w:val="0"/>
        <w:adjustRightInd w:val="0"/>
        <w:jc w:val="both"/>
        <w:rPr>
          <w:sz w:val="28"/>
          <w:szCs w:val="28"/>
        </w:rPr>
      </w:pPr>
    </w:p>
    <w:p w:rsidR="002F5845" w:rsidRPr="00CA107D" w:rsidRDefault="002F5845" w:rsidP="002F5845">
      <w:pPr>
        <w:autoSpaceDE w:val="0"/>
        <w:autoSpaceDN w:val="0"/>
        <w:adjustRightInd w:val="0"/>
        <w:jc w:val="center"/>
        <w:rPr>
          <w:sz w:val="28"/>
          <w:szCs w:val="28"/>
        </w:rPr>
      </w:pPr>
      <w:r w:rsidRPr="00CA107D">
        <w:rPr>
          <w:sz w:val="28"/>
          <w:szCs w:val="28"/>
        </w:rPr>
        <w:t>6. Реквизиты и подписи Сторон</w:t>
      </w:r>
    </w:p>
    <w:p w:rsidR="002F5845" w:rsidRPr="00CA107D" w:rsidRDefault="002F5845" w:rsidP="002F5845">
      <w:pPr>
        <w:autoSpaceDE w:val="0"/>
        <w:autoSpaceDN w:val="0"/>
        <w:adjustRightInd w:val="0"/>
        <w:jc w:val="both"/>
        <w:rPr>
          <w:sz w:val="28"/>
          <w:szCs w:val="28"/>
        </w:rPr>
      </w:pPr>
    </w:p>
    <w:tbl>
      <w:tblPr>
        <w:tblW w:w="0" w:type="auto"/>
        <w:jc w:val="center"/>
        <w:tblLook w:val="04A0" w:firstRow="1" w:lastRow="0" w:firstColumn="1" w:lastColumn="0" w:noHBand="0" w:noVBand="1"/>
      </w:tblPr>
      <w:tblGrid>
        <w:gridCol w:w="3652"/>
        <w:gridCol w:w="2268"/>
        <w:gridCol w:w="3651"/>
      </w:tblGrid>
      <w:tr w:rsidR="002F5845" w:rsidRPr="00CA107D" w:rsidTr="00CA107D">
        <w:trPr>
          <w:jc w:val="center"/>
        </w:trPr>
        <w:tc>
          <w:tcPr>
            <w:tcW w:w="3652" w:type="dxa"/>
            <w:shd w:val="clear" w:color="auto" w:fill="auto"/>
          </w:tcPr>
          <w:p w:rsidR="002F5845" w:rsidRPr="00CA107D" w:rsidRDefault="002F5845" w:rsidP="0073651C">
            <w:pPr>
              <w:widowControl w:val="0"/>
              <w:autoSpaceDE w:val="0"/>
              <w:autoSpaceDN w:val="0"/>
              <w:adjustRightInd w:val="0"/>
              <w:jc w:val="center"/>
              <w:rPr>
                <w:sz w:val="28"/>
                <w:szCs w:val="28"/>
              </w:rPr>
            </w:pPr>
            <w:r w:rsidRPr="00CA107D">
              <w:rPr>
                <w:sz w:val="28"/>
                <w:szCs w:val="28"/>
              </w:rPr>
              <w:t>Министерство</w:t>
            </w:r>
          </w:p>
          <w:p w:rsidR="002F5845" w:rsidRPr="00CA107D" w:rsidRDefault="002F5845" w:rsidP="0073651C">
            <w:pPr>
              <w:widowControl w:val="0"/>
              <w:autoSpaceDE w:val="0"/>
              <w:autoSpaceDN w:val="0"/>
              <w:adjustRightInd w:val="0"/>
              <w:jc w:val="center"/>
              <w:rPr>
                <w:sz w:val="28"/>
                <w:szCs w:val="28"/>
              </w:rPr>
            </w:pPr>
          </w:p>
        </w:tc>
        <w:tc>
          <w:tcPr>
            <w:tcW w:w="2268" w:type="dxa"/>
            <w:shd w:val="clear" w:color="auto" w:fill="auto"/>
          </w:tcPr>
          <w:p w:rsidR="002F5845" w:rsidRPr="00CA107D" w:rsidRDefault="002F5845" w:rsidP="0073651C">
            <w:pPr>
              <w:widowControl w:val="0"/>
              <w:autoSpaceDE w:val="0"/>
              <w:autoSpaceDN w:val="0"/>
              <w:adjustRightInd w:val="0"/>
              <w:jc w:val="center"/>
              <w:rPr>
                <w:sz w:val="28"/>
                <w:szCs w:val="28"/>
              </w:rPr>
            </w:pPr>
          </w:p>
        </w:tc>
        <w:tc>
          <w:tcPr>
            <w:tcW w:w="3651" w:type="dxa"/>
            <w:shd w:val="clear" w:color="auto" w:fill="auto"/>
          </w:tcPr>
          <w:p w:rsidR="002F5845" w:rsidRPr="00CA107D" w:rsidRDefault="002F5845" w:rsidP="0073651C">
            <w:pPr>
              <w:widowControl w:val="0"/>
              <w:autoSpaceDE w:val="0"/>
              <w:autoSpaceDN w:val="0"/>
              <w:adjustRightInd w:val="0"/>
              <w:jc w:val="center"/>
              <w:rPr>
                <w:sz w:val="28"/>
                <w:szCs w:val="28"/>
              </w:rPr>
            </w:pPr>
            <w:r w:rsidRPr="00CA107D">
              <w:rPr>
                <w:sz w:val="28"/>
                <w:szCs w:val="28"/>
              </w:rPr>
              <w:t>Получатель субсидии</w:t>
            </w:r>
          </w:p>
        </w:tc>
      </w:tr>
      <w:tr w:rsidR="002F5845" w:rsidRPr="00CA107D" w:rsidTr="00CA107D">
        <w:trPr>
          <w:jc w:val="center"/>
        </w:trPr>
        <w:tc>
          <w:tcPr>
            <w:tcW w:w="3652" w:type="dxa"/>
            <w:shd w:val="clear" w:color="auto" w:fill="auto"/>
          </w:tcPr>
          <w:p w:rsidR="002F5845" w:rsidRPr="00CA107D" w:rsidRDefault="002F5845" w:rsidP="0073651C">
            <w:pPr>
              <w:widowControl w:val="0"/>
              <w:autoSpaceDE w:val="0"/>
              <w:autoSpaceDN w:val="0"/>
              <w:adjustRightInd w:val="0"/>
              <w:jc w:val="center"/>
              <w:rPr>
                <w:sz w:val="28"/>
                <w:szCs w:val="28"/>
              </w:rPr>
            </w:pPr>
            <w:r w:rsidRPr="00CA107D">
              <w:rPr>
                <w:sz w:val="28"/>
                <w:szCs w:val="28"/>
              </w:rPr>
              <w:t>Министр здравоохранения</w:t>
            </w:r>
          </w:p>
          <w:p w:rsidR="002F5845" w:rsidRPr="00CA107D" w:rsidRDefault="002F5845" w:rsidP="0073651C">
            <w:pPr>
              <w:widowControl w:val="0"/>
              <w:autoSpaceDE w:val="0"/>
              <w:autoSpaceDN w:val="0"/>
              <w:adjustRightInd w:val="0"/>
              <w:jc w:val="center"/>
              <w:rPr>
                <w:sz w:val="28"/>
                <w:szCs w:val="28"/>
              </w:rPr>
            </w:pPr>
            <w:r w:rsidRPr="00CA107D">
              <w:rPr>
                <w:sz w:val="28"/>
                <w:szCs w:val="28"/>
              </w:rPr>
              <w:t>Астраханской области</w:t>
            </w:r>
          </w:p>
          <w:p w:rsidR="002F5845" w:rsidRPr="00CA107D" w:rsidRDefault="002F5845" w:rsidP="0073651C">
            <w:pPr>
              <w:widowControl w:val="0"/>
              <w:autoSpaceDE w:val="0"/>
              <w:autoSpaceDN w:val="0"/>
              <w:adjustRightInd w:val="0"/>
              <w:jc w:val="center"/>
              <w:rPr>
                <w:sz w:val="28"/>
                <w:szCs w:val="28"/>
              </w:rPr>
            </w:pPr>
            <w:r w:rsidRPr="00CA107D">
              <w:rPr>
                <w:sz w:val="28"/>
                <w:szCs w:val="28"/>
              </w:rPr>
              <w:t>______________________</w:t>
            </w:r>
          </w:p>
          <w:p w:rsidR="002F5845" w:rsidRPr="00CA107D" w:rsidRDefault="002F5845" w:rsidP="0073651C">
            <w:pPr>
              <w:widowControl w:val="0"/>
              <w:autoSpaceDE w:val="0"/>
              <w:autoSpaceDN w:val="0"/>
              <w:adjustRightInd w:val="0"/>
              <w:jc w:val="center"/>
              <w:rPr>
                <w:sz w:val="28"/>
                <w:szCs w:val="28"/>
              </w:rPr>
            </w:pPr>
            <w:r w:rsidRPr="00CA107D">
              <w:rPr>
                <w:sz w:val="28"/>
                <w:szCs w:val="28"/>
              </w:rPr>
              <w:t>______________________</w:t>
            </w:r>
          </w:p>
          <w:p w:rsidR="002F5845" w:rsidRPr="00CA107D" w:rsidRDefault="002F5845" w:rsidP="0073651C">
            <w:pPr>
              <w:widowControl w:val="0"/>
              <w:autoSpaceDE w:val="0"/>
              <w:autoSpaceDN w:val="0"/>
              <w:adjustRightInd w:val="0"/>
              <w:jc w:val="center"/>
              <w:rPr>
                <w:sz w:val="28"/>
                <w:szCs w:val="28"/>
              </w:rPr>
            </w:pPr>
          </w:p>
        </w:tc>
        <w:tc>
          <w:tcPr>
            <w:tcW w:w="2268" w:type="dxa"/>
            <w:shd w:val="clear" w:color="auto" w:fill="auto"/>
          </w:tcPr>
          <w:p w:rsidR="002F5845" w:rsidRPr="00CA107D" w:rsidRDefault="002F5845" w:rsidP="0073651C">
            <w:pPr>
              <w:widowControl w:val="0"/>
              <w:autoSpaceDE w:val="0"/>
              <w:autoSpaceDN w:val="0"/>
              <w:adjustRightInd w:val="0"/>
              <w:jc w:val="center"/>
              <w:rPr>
                <w:sz w:val="28"/>
                <w:szCs w:val="28"/>
              </w:rPr>
            </w:pPr>
          </w:p>
        </w:tc>
        <w:tc>
          <w:tcPr>
            <w:tcW w:w="3651" w:type="dxa"/>
            <w:shd w:val="clear" w:color="auto" w:fill="auto"/>
          </w:tcPr>
          <w:p w:rsidR="002F5845" w:rsidRPr="00CA107D" w:rsidRDefault="002F5845" w:rsidP="0073651C">
            <w:pPr>
              <w:widowControl w:val="0"/>
              <w:autoSpaceDE w:val="0"/>
              <w:autoSpaceDN w:val="0"/>
              <w:adjustRightInd w:val="0"/>
              <w:jc w:val="center"/>
              <w:rPr>
                <w:sz w:val="28"/>
                <w:szCs w:val="28"/>
              </w:rPr>
            </w:pPr>
          </w:p>
          <w:p w:rsidR="002F5845" w:rsidRPr="00CA107D" w:rsidRDefault="002F5845" w:rsidP="0073651C">
            <w:pPr>
              <w:widowControl w:val="0"/>
              <w:autoSpaceDE w:val="0"/>
              <w:autoSpaceDN w:val="0"/>
              <w:adjustRightInd w:val="0"/>
              <w:jc w:val="center"/>
              <w:rPr>
                <w:sz w:val="28"/>
                <w:szCs w:val="28"/>
              </w:rPr>
            </w:pPr>
          </w:p>
          <w:p w:rsidR="002F5845" w:rsidRPr="00CA107D" w:rsidRDefault="002F5845" w:rsidP="0073651C">
            <w:pPr>
              <w:widowControl w:val="0"/>
              <w:autoSpaceDE w:val="0"/>
              <w:autoSpaceDN w:val="0"/>
              <w:adjustRightInd w:val="0"/>
              <w:jc w:val="center"/>
              <w:rPr>
                <w:sz w:val="28"/>
                <w:szCs w:val="28"/>
              </w:rPr>
            </w:pPr>
            <w:r w:rsidRPr="00CA107D">
              <w:rPr>
                <w:sz w:val="28"/>
                <w:szCs w:val="28"/>
              </w:rPr>
              <w:t xml:space="preserve">_____________________ </w:t>
            </w:r>
          </w:p>
          <w:p w:rsidR="002F5845" w:rsidRPr="00CA107D" w:rsidRDefault="002F5845" w:rsidP="0073651C">
            <w:pPr>
              <w:widowControl w:val="0"/>
              <w:autoSpaceDE w:val="0"/>
              <w:autoSpaceDN w:val="0"/>
              <w:adjustRightInd w:val="0"/>
              <w:jc w:val="center"/>
              <w:rPr>
                <w:sz w:val="28"/>
                <w:szCs w:val="28"/>
              </w:rPr>
            </w:pPr>
            <w:r w:rsidRPr="00CA107D">
              <w:rPr>
                <w:sz w:val="28"/>
                <w:szCs w:val="28"/>
              </w:rPr>
              <w:t>_____________________</w:t>
            </w:r>
          </w:p>
          <w:p w:rsidR="002F5845" w:rsidRPr="00CA107D" w:rsidRDefault="002F5845" w:rsidP="0073651C">
            <w:pPr>
              <w:widowControl w:val="0"/>
              <w:autoSpaceDE w:val="0"/>
              <w:autoSpaceDN w:val="0"/>
              <w:adjustRightInd w:val="0"/>
              <w:jc w:val="center"/>
              <w:rPr>
                <w:sz w:val="28"/>
                <w:szCs w:val="28"/>
              </w:rPr>
            </w:pPr>
          </w:p>
        </w:tc>
      </w:tr>
    </w:tbl>
    <w:p w:rsidR="002F5845" w:rsidRPr="002F5845" w:rsidRDefault="002F5845" w:rsidP="002F5845">
      <w:pPr>
        <w:rPr>
          <w:sz w:val="28"/>
          <w:szCs w:val="28"/>
        </w:rPr>
      </w:pPr>
    </w:p>
    <w:p w:rsidR="00A07F89" w:rsidRPr="002F5845" w:rsidRDefault="00A07F89" w:rsidP="00A07F89">
      <w:pPr>
        <w:rPr>
          <w:sz w:val="28"/>
          <w:szCs w:val="28"/>
        </w:rPr>
        <w:sectPr w:rsidR="00A07F89" w:rsidRPr="002F5845" w:rsidSect="00AF5312">
          <w:type w:val="nextColumn"/>
          <w:pgSz w:w="11907" w:h="16840" w:code="9"/>
          <w:pgMar w:top="1134" w:right="567" w:bottom="1134" w:left="1985" w:header="709" w:footer="709" w:gutter="0"/>
          <w:cols w:space="708"/>
          <w:docGrid w:linePitch="360"/>
        </w:sectPr>
      </w:pPr>
    </w:p>
    <w:p w:rsidR="00A07F89" w:rsidRPr="00304E89" w:rsidRDefault="00A07F89" w:rsidP="000E119A">
      <w:pPr>
        <w:tabs>
          <w:tab w:val="left" w:pos="0"/>
        </w:tabs>
        <w:ind w:left="12333" w:firstLine="93"/>
        <w:jc w:val="both"/>
        <w:outlineLvl w:val="0"/>
        <w:rPr>
          <w:sz w:val="28"/>
          <w:szCs w:val="28"/>
        </w:rPr>
      </w:pPr>
      <w:r w:rsidRPr="00304E89">
        <w:rPr>
          <w:sz w:val="28"/>
          <w:szCs w:val="28"/>
        </w:rPr>
        <w:t>Приложение №</w:t>
      </w:r>
      <w:r w:rsidR="005B0623" w:rsidRPr="00304E89">
        <w:rPr>
          <w:sz w:val="28"/>
          <w:szCs w:val="28"/>
        </w:rPr>
        <w:t>2</w:t>
      </w:r>
      <w:r w:rsidR="00584673">
        <w:rPr>
          <w:sz w:val="28"/>
          <w:szCs w:val="28"/>
        </w:rPr>
        <w:t>2</w:t>
      </w:r>
    </w:p>
    <w:p w:rsidR="00A07F89" w:rsidRPr="00304E89" w:rsidRDefault="00A07F89" w:rsidP="000E119A">
      <w:pPr>
        <w:tabs>
          <w:tab w:val="left" w:pos="0"/>
        </w:tabs>
        <w:ind w:left="12333" w:firstLine="93"/>
        <w:jc w:val="both"/>
        <w:rPr>
          <w:sz w:val="28"/>
          <w:szCs w:val="28"/>
        </w:rPr>
      </w:pPr>
      <w:r w:rsidRPr="00304E89">
        <w:rPr>
          <w:sz w:val="28"/>
          <w:szCs w:val="28"/>
        </w:rPr>
        <w:t>к Программе</w:t>
      </w:r>
    </w:p>
    <w:p w:rsidR="008319BF" w:rsidRDefault="008319BF" w:rsidP="00C431F7">
      <w:pPr>
        <w:pStyle w:val="ConsNormal"/>
        <w:widowControl/>
        <w:ind w:firstLine="540"/>
        <w:jc w:val="center"/>
      </w:pPr>
    </w:p>
    <w:p w:rsidR="00AD1F0B" w:rsidRDefault="00A07F89" w:rsidP="00C431F7">
      <w:pPr>
        <w:pStyle w:val="ConsNormal"/>
        <w:widowControl/>
        <w:ind w:firstLine="540"/>
        <w:jc w:val="center"/>
      </w:pPr>
      <w:r w:rsidRPr="00304E89">
        <w:t xml:space="preserve">Перечень </w:t>
      </w:r>
    </w:p>
    <w:p w:rsidR="00AD1F0B" w:rsidRDefault="00A07F89" w:rsidP="00C431F7">
      <w:pPr>
        <w:pStyle w:val="ConsNormal"/>
        <w:widowControl/>
        <w:ind w:firstLine="540"/>
        <w:jc w:val="center"/>
      </w:pPr>
      <w:r w:rsidRPr="00304E89">
        <w:t>видов высокотехнологичной медицинской помощи,</w:t>
      </w:r>
      <w:r w:rsidR="00B14503">
        <w:t xml:space="preserve"> </w:t>
      </w:r>
      <w:r w:rsidRPr="00304E89">
        <w:t>который содержит</w:t>
      </w:r>
    </w:p>
    <w:p w:rsidR="000E119A" w:rsidRDefault="00A07F89" w:rsidP="00C431F7">
      <w:pPr>
        <w:pStyle w:val="ConsNormal"/>
        <w:widowControl/>
        <w:ind w:firstLine="540"/>
        <w:jc w:val="center"/>
      </w:pPr>
      <w:r w:rsidRPr="00304E89">
        <w:t>в том числе методы лечения</w:t>
      </w:r>
      <w:r w:rsidR="00B14503">
        <w:t xml:space="preserve"> </w:t>
      </w:r>
      <w:r w:rsidRPr="00304E89">
        <w:t>и источники финансового обеспечения</w:t>
      </w:r>
      <w:r w:rsidR="00B14503">
        <w:t xml:space="preserve"> </w:t>
      </w:r>
    </w:p>
    <w:p w:rsidR="00A07F89" w:rsidRPr="00304E89" w:rsidRDefault="00A07F89" w:rsidP="00C431F7">
      <w:pPr>
        <w:pStyle w:val="ConsNormal"/>
        <w:widowControl/>
        <w:ind w:firstLine="540"/>
        <w:jc w:val="center"/>
      </w:pPr>
      <w:r w:rsidRPr="00304E89">
        <w:t>высокотехнологичной медицинской помощи</w:t>
      </w:r>
    </w:p>
    <w:p w:rsidR="000E119A" w:rsidRDefault="000E119A" w:rsidP="00D66750">
      <w:pPr>
        <w:pStyle w:val="ConsNormal"/>
        <w:widowControl/>
        <w:ind w:firstLine="540"/>
        <w:jc w:val="both"/>
      </w:pPr>
    </w:p>
    <w:p w:rsidR="000E119A" w:rsidRDefault="000E119A" w:rsidP="000E119A">
      <w:pPr>
        <w:spacing w:line="240" w:lineRule="atLeast"/>
        <w:jc w:val="center"/>
        <w:rPr>
          <w:sz w:val="28"/>
          <w:szCs w:val="28"/>
        </w:rPr>
      </w:pPr>
      <w:r w:rsidRPr="000E119A">
        <w:rPr>
          <w:sz w:val="28"/>
          <w:szCs w:val="28"/>
        </w:rPr>
        <w:t xml:space="preserve">Раздел I. </w:t>
      </w:r>
    </w:p>
    <w:p w:rsidR="000E119A" w:rsidRDefault="000E119A" w:rsidP="000E119A">
      <w:pPr>
        <w:spacing w:line="240" w:lineRule="atLeast"/>
        <w:jc w:val="center"/>
        <w:rPr>
          <w:sz w:val="28"/>
          <w:szCs w:val="28"/>
        </w:rPr>
      </w:pPr>
      <w:r w:rsidRPr="000E119A">
        <w:rPr>
          <w:sz w:val="28"/>
          <w:szCs w:val="28"/>
        </w:rPr>
        <w:t xml:space="preserve">Перечень видов высокотехнологичной медицинской помощи, </w:t>
      </w:r>
    </w:p>
    <w:p w:rsidR="000E119A" w:rsidRDefault="000E119A" w:rsidP="000E119A">
      <w:pPr>
        <w:spacing w:line="240" w:lineRule="atLeast"/>
        <w:jc w:val="center"/>
        <w:rPr>
          <w:sz w:val="28"/>
          <w:szCs w:val="28"/>
        </w:rPr>
      </w:pPr>
      <w:r w:rsidRPr="000E119A">
        <w:rPr>
          <w:sz w:val="28"/>
          <w:szCs w:val="28"/>
        </w:rPr>
        <w:t>включенных в базовую программу</w:t>
      </w:r>
      <w:r>
        <w:rPr>
          <w:sz w:val="28"/>
          <w:szCs w:val="28"/>
        </w:rPr>
        <w:t xml:space="preserve"> </w:t>
      </w:r>
      <w:r w:rsidRPr="000E119A">
        <w:rPr>
          <w:sz w:val="28"/>
          <w:szCs w:val="28"/>
        </w:rPr>
        <w:t xml:space="preserve">обязательного медицинского страхования, финансовое обеспечение которых осуществляется </w:t>
      </w:r>
    </w:p>
    <w:p w:rsidR="000E119A" w:rsidRDefault="000E119A" w:rsidP="000E119A">
      <w:pPr>
        <w:spacing w:line="240" w:lineRule="atLeast"/>
        <w:jc w:val="center"/>
        <w:rPr>
          <w:sz w:val="28"/>
          <w:szCs w:val="28"/>
        </w:rPr>
      </w:pPr>
      <w:r w:rsidRPr="000E119A">
        <w:rPr>
          <w:sz w:val="28"/>
          <w:szCs w:val="28"/>
        </w:rPr>
        <w:t>за счет субвенции</w:t>
      </w:r>
      <w:r>
        <w:rPr>
          <w:sz w:val="28"/>
          <w:szCs w:val="28"/>
        </w:rPr>
        <w:t xml:space="preserve"> </w:t>
      </w:r>
      <w:r w:rsidRPr="000E119A">
        <w:rPr>
          <w:sz w:val="28"/>
          <w:szCs w:val="28"/>
        </w:rPr>
        <w:t xml:space="preserve">из бюджета Федерального фонда обязательного медицинского страхования </w:t>
      </w:r>
    </w:p>
    <w:p w:rsidR="000E119A" w:rsidRPr="000E119A" w:rsidRDefault="000E119A" w:rsidP="000E119A">
      <w:pPr>
        <w:spacing w:line="240" w:lineRule="atLeast"/>
        <w:jc w:val="center"/>
        <w:rPr>
          <w:sz w:val="28"/>
          <w:szCs w:val="28"/>
        </w:rPr>
      </w:pPr>
      <w:r w:rsidRPr="000E119A">
        <w:rPr>
          <w:sz w:val="28"/>
          <w:szCs w:val="28"/>
        </w:rPr>
        <w:t>бюджетам территориальных фондов</w:t>
      </w:r>
      <w:r>
        <w:rPr>
          <w:sz w:val="28"/>
          <w:szCs w:val="28"/>
        </w:rPr>
        <w:t xml:space="preserve"> </w:t>
      </w:r>
      <w:r w:rsidRPr="000E119A">
        <w:rPr>
          <w:sz w:val="28"/>
          <w:szCs w:val="28"/>
        </w:rPr>
        <w:t>обязательного медицинского страхования</w:t>
      </w:r>
    </w:p>
    <w:p w:rsidR="000E119A" w:rsidRPr="00E6518B" w:rsidRDefault="000E119A" w:rsidP="000E119A">
      <w:pPr>
        <w:spacing w:line="120" w:lineRule="exact"/>
        <w:rPr>
          <w:szCs w:val="28"/>
        </w:rPr>
      </w:pPr>
    </w:p>
    <w:p w:rsidR="00663929" w:rsidRPr="00663929" w:rsidRDefault="00663929">
      <w:pPr>
        <w:rPr>
          <w:sz w:val="2"/>
          <w:szCs w:val="2"/>
        </w:rPr>
      </w:pPr>
    </w:p>
    <w:tbl>
      <w:tblPr>
        <w:tblW w:w="495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06"/>
        <w:gridCol w:w="1527"/>
        <w:gridCol w:w="3014"/>
        <w:gridCol w:w="1035"/>
        <w:gridCol w:w="5813"/>
        <w:gridCol w:w="1038"/>
      </w:tblGrid>
      <w:tr w:rsidR="00BD5F71" w:rsidRPr="007F4B8F" w:rsidTr="00556613">
        <w:trPr>
          <w:trHeight w:val="20"/>
        </w:trPr>
        <w:tc>
          <w:tcPr>
            <w:tcW w:w="268" w:type="pct"/>
            <w:shd w:val="clear" w:color="auto" w:fill="auto"/>
            <w:vAlign w:val="center"/>
            <w:hideMark/>
          </w:tcPr>
          <w:p w:rsidR="007F4B8F" w:rsidRPr="007F4B8F" w:rsidRDefault="007F4B8F" w:rsidP="00556613">
            <w:pPr>
              <w:ind w:left="-57" w:right="-57"/>
              <w:jc w:val="center"/>
              <w:rPr>
                <w:color w:val="000000"/>
                <w:sz w:val="20"/>
                <w:szCs w:val="20"/>
              </w:rPr>
            </w:pPr>
            <w:r w:rsidRPr="007F4B8F">
              <w:rPr>
                <w:color w:val="000000"/>
                <w:sz w:val="20"/>
                <w:szCs w:val="20"/>
              </w:rPr>
              <w:t>№ группы высо-котех-ноло-гичной меди-цин-ской помо-щи</w:t>
            </w:r>
          </w:p>
        </w:tc>
        <w:tc>
          <w:tcPr>
            <w:tcW w:w="794" w:type="pct"/>
            <w:shd w:val="clear" w:color="auto" w:fill="auto"/>
            <w:vAlign w:val="center"/>
            <w:hideMark/>
          </w:tcPr>
          <w:p w:rsidR="007F4B8F" w:rsidRDefault="007F4B8F" w:rsidP="00556613">
            <w:pPr>
              <w:ind w:left="-57" w:right="-57"/>
              <w:jc w:val="center"/>
              <w:rPr>
                <w:color w:val="000000"/>
                <w:sz w:val="20"/>
                <w:szCs w:val="20"/>
              </w:rPr>
            </w:pPr>
            <w:r w:rsidRPr="007F4B8F">
              <w:rPr>
                <w:color w:val="000000"/>
                <w:sz w:val="20"/>
                <w:szCs w:val="20"/>
              </w:rPr>
              <w:t xml:space="preserve">Наименование вида </w:t>
            </w:r>
          </w:p>
          <w:p w:rsidR="007F4B8F" w:rsidRDefault="007F4B8F" w:rsidP="00556613">
            <w:pPr>
              <w:ind w:left="-57" w:right="-57"/>
              <w:jc w:val="center"/>
              <w:rPr>
                <w:color w:val="000000"/>
                <w:sz w:val="20"/>
                <w:szCs w:val="20"/>
              </w:rPr>
            </w:pPr>
            <w:r w:rsidRPr="007F4B8F">
              <w:rPr>
                <w:color w:val="000000"/>
                <w:sz w:val="20"/>
                <w:szCs w:val="20"/>
              </w:rPr>
              <w:t xml:space="preserve">высокотехнологичной </w:t>
            </w:r>
          </w:p>
          <w:p w:rsidR="007F4B8F" w:rsidRPr="007F4B8F" w:rsidRDefault="007F4B8F" w:rsidP="00556613">
            <w:pPr>
              <w:ind w:left="-57" w:right="-57"/>
              <w:jc w:val="center"/>
              <w:rPr>
                <w:color w:val="000000"/>
                <w:sz w:val="20"/>
                <w:szCs w:val="20"/>
              </w:rPr>
            </w:pPr>
            <w:r w:rsidRPr="007F4B8F">
              <w:rPr>
                <w:color w:val="000000"/>
                <w:sz w:val="20"/>
                <w:szCs w:val="20"/>
              </w:rPr>
              <w:t>медицинской помощи</w:t>
            </w:r>
          </w:p>
        </w:tc>
        <w:tc>
          <w:tcPr>
            <w:tcW w:w="484" w:type="pct"/>
            <w:shd w:val="clear" w:color="auto" w:fill="auto"/>
            <w:vAlign w:val="center"/>
            <w:hideMark/>
          </w:tcPr>
          <w:p w:rsidR="004A4539" w:rsidRDefault="007F4B8F" w:rsidP="00556613">
            <w:pPr>
              <w:ind w:left="-57" w:right="-57"/>
              <w:jc w:val="center"/>
              <w:rPr>
                <w:color w:val="000000"/>
                <w:sz w:val="20"/>
                <w:szCs w:val="20"/>
              </w:rPr>
            </w:pPr>
            <w:r w:rsidRPr="007F4B8F">
              <w:rPr>
                <w:color w:val="000000"/>
                <w:sz w:val="20"/>
                <w:szCs w:val="20"/>
              </w:rPr>
              <w:t xml:space="preserve">Коды </w:t>
            </w:r>
          </w:p>
          <w:p w:rsidR="004A4539" w:rsidRDefault="007F4B8F" w:rsidP="00556613">
            <w:pPr>
              <w:ind w:left="-57" w:right="-57"/>
              <w:jc w:val="center"/>
              <w:rPr>
                <w:color w:val="000000"/>
                <w:sz w:val="20"/>
                <w:szCs w:val="20"/>
              </w:rPr>
            </w:pPr>
            <w:r w:rsidRPr="007F4B8F">
              <w:rPr>
                <w:color w:val="000000"/>
                <w:sz w:val="20"/>
                <w:szCs w:val="20"/>
              </w:rPr>
              <w:t xml:space="preserve">по Международной классификации болезней </w:t>
            </w:r>
          </w:p>
          <w:p w:rsidR="007F4B8F" w:rsidRPr="007F4B8F" w:rsidRDefault="007F4B8F" w:rsidP="00556613">
            <w:pPr>
              <w:ind w:left="-57" w:right="-57"/>
              <w:jc w:val="center"/>
              <w:rPr>
                <w:color w:val="000000"/>
                <w:sz w:val="20"/>
                <w:szCs w:val="20"/>
              </w:rPr>
            </w:pPr>
            <w:r w:rsidRPr="007F4B8F">
              <w:rPr>
                <w:color w:val="000000"/>
                <w:sz w:val="20"/>
                <w:szCs w:val="20"/>
              </w:rPr>
              <w:t>десятого пересмотра</w:t>
            </w:r>
          </w:p>
        </w:tc>
        <w:tc>
          <w:tcPr>
            <w:tcW w:w="955" w:type="pct"/>
            <w:shd w:val="clear" w:color="auto" w:fill="auto"/>
            <w:vAlign w:val="center"/>
            <w:hideMark/>
          </w:tcPr>
          <w:p w:rsidR="007F4B8F" w:rsidRPr="007F4B8F" w:rsidRDefault="007F4B8F" w:rsidP="00556613">
            <w:pPr>
              <w:ind w:left="-57" w:right="-57"/>
              <w:jc w:val="center"/>
              <w:rPr>
                <w:color w:val="000000"/>
                <w:sz w:val="20"/>
                <w:szCs w:val="20"/>
              </w:rPr>
            </w:pPr>
            <w:r w:rsidRPr="007F4B8F">
              <w:rPr>
                <w:color w:val="000000"/>
                <w:sz w:val="20"/>
                <w:szCs w:val="20"/>
              </w:rPr>
              <w:t>Модель пациента</w:t>
            </w:r>
          </w:p>
        </w:tc>
        <w:tc>
          <w:tcPr>
            <w:tcW w:w="328" w:type="pct"/>
            <w:shd w:val="clear" w:color="auto" w:fill="auto"/>
            <w:vAlign w:val="center"/>
            <w:hideMark/>
          </w:tcPr>
          <w:p w:rsidR="007F4B8F" w:rsidRDefault="007F4B8F" w:rsidP="00556613">
            <w:pPr>
              <w:ind w:left="-57" w:right="-57"/>
              <w:jc w:val="center"/>
              <w:rPr>
                <w:color w:val="000000"/>
                <w:sz w:val="20"/>
                <w:szCs w:val="20"/>
              </w:rPr>
            </w:pPr>
            <w:r w:rsidRPr="007F4B8F">
              <w:rPr>
                <w:color w:val="000000"/>
                <w:sz w:val="20"/>
                <w:szCs w:val="20"/>
              </w:rPr>
              <w:t>Вид</w:t>
            </w:r>
          </w:p>
          <w:p w:rsidR="007F4B8F" w:rsidRPr="007F4B8F" w:rsidRDefault="007F4B8F" w:rsidP="00556613">
            <w:pPr>
              <w:ind w:left="-57" w:right="-57"/>
              <w:jc w:val="center"/>
              <w:rPr>
                <w:color w:val="000000"/>
                <w:sz w:val="20"/>
                <w:szCs w:val="20"/>
              </w:rPr>
            </w:pPr>
            <w:r w:rsidRPr="007F4B8F">
              <w:rPr>
                <w:color w:val="000000"/>
                <w:sz w:val="20"/>
                <w:szCs w:val="20"/>
              </w:rPr>
              <w:t>лечения</w:t>
            </w:r>
          </w:p>
        </w:tc>
        <w:tc>
          <w:tcPr>
            <w:tcW w:w="1842" w:type="pct"/>
            <w:shd w:val="clear" w:color="auto" w:fill="auto"/>
            <w:vAlign w:val="center"/>
            <w:hideMark/>
          </w:tcPr>
          <w:p w:rsidR="007F4B8F" w:rsidRPr="007F4B8F" w:rsidRDefault="007F4B8F" w:rsidP="00556613">
            <w:pPr>
              <w:ind w:left="-57" w:right="-57"/>
              <w:jc w:val="center"/>
              <w:rPr>
                <w:color w:val="000000"/>
                <w:sz w:val="20"/>
                <w:szCs w:val="20"/>
              </w:rPr>
            </w:pPr>
            <w:r w:rsidRPr="007F4B8F">
              <w:rPr>
                <w:color w:val="000000"/>
                <w:sz w:val="20"/>
                <w:szCs w:val="20"/>
              </w:rPr>
              <w:t>Метод лечения</w:t>
            </w:r>
          </w:p>
        </w:tc>
        <w:tc>
          <w:tcPr>
            <w:tcW w:w="329" w:type="pct"/>
            <w:shd w:val="clear" w:color="auto" w:fill="auto"/>
            <w:vAlign w:val="center"/>
            <w:hideMark/>
          </w:tcPr>
          <w:p w:rsidR="007F4B8F" w:rsidRPr="007F4B8F" w:rsidRDefault="007F4B8F" w:rsidP="00556613">
            <w:pPr>
              <w:ind w:left="-57" w:right="-57"/>
              <w:jc w:val="center"/>
              <w:rPr>
                <w:color w:val="000000"/>
                <w:sz w:val="20"/>
                <w:szCs w:val="20"/>
              </w:rPr>
            </w:pPr>
            <w:r w:rsidRPr="007F4B8F">
              <w:rPr>
                <w:color w:val="000000"/>
                <w:sz w:val="20"/>
                <w:szCs w:val="20"/>
              </w:rPr>
              <w:t>Норматив финан-совых затрат на единицу объема предос-тавления медицин-ской помощи, рублей</w:t>
            </w:r>
          </w:p>
        </w:tc>
      </w:tr>
    </w:tbl>
    <w:p w:rsidR="00556613" w:rsidRPr="00556613" w:rsidRDefault="00556613">
      <w:pPr>
        <w:rPr>
          <w:sz w:val="2"/>
          <w:szCs w:val="2"/>
        </w:rPr>
      </w:pPr>
    </w:p>
    <w:tbl>
      <w:tblPr>
        <w:tblW w:w="495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06"/>
        <w:gridCol w:w="1527"/>
        <w:gridCol w:w="3014"/>
        <w:gridCol w:w="1035"/>
        <w:gridCol w:w="5813"/>
        <w:gridCol w:w="1038"/>
      </w:tblGrid>
      <w:tr w:rsidR="00BD5F71" w:rsidRPr="007F4B8F" w:rsidTr="00556613">
        <w:trPr>
          <w:trHeight w:val="20"/>
          <w:tblHeader/>
        </w:trPr>
        <w:tc>
          <w:tcPr>
            <w:tcW w:w="268" w:type="pct"/>
            <w:shd w:val="clear" w:color="auto" w:fill="auto"/>
            <w:vAlign w:val="center"/>
          </w:tcPr>
          <w:p w:rsidR="004A4539" w:rsidRPr="007F4B8F" w:rsidRDefault="004A4539" w:rsidP="007F4B8F">
            <w:pPr>
              <w:jc w:val="center"/>
              <w:rPr>
                <w:color w:val="000000"/>
                <w:sz w:val="20"/>
                <w:szCs w:val="20"/>
              </w:rPr>
            </w:pPr>
            <w:r>
              <w:rPr>
                <w:color w:val="000000"/>
                <w:sz w:val="20"/>
                <w:szCs w:val="20"/>
              </w:rPr>
              <w:t>1</w:t>
            </w:r>
          </w:p>
        </w:tc>
        <w:tc>
          <w:tcPr>
            <w:tcW w:w="794" w:type="pct"/>
            <w:shd w:val="clear" w:color="auto" w:fill="auto"/>
            <w:vAlign w:val="center"/>
          </w:tcPr>
          <w:p w:rsidR="004A4539" w:rsidRPr="007F4B8F" w:rsidRDefault="004A4539" w:rsidP="007F4B8F">
            <w:pPr>
              <w:jc w:val="center"/>
              <w:rPr>
                <w:color w:val="000000"/>
                <w:sz w:val="20"/>
                <w:szCs w:val="20"/>
              </w:rPr>
            </w:pPr>
            <w:r>
              <w:rPr>
                <w:color w:val="000000"/>
                <w:sz w:val="20"/>
                <w:szCs w:val="20"/>
              </w:rPr>
              <w:t>2</w:t>
            </w:r>
          </w:p>
        </w:tc>
        <w:tc>
          <w:tcPr>
            <w:tcW w:w="484" w:type="pct"/>
            <w:shd w:val="clear" w:color="auto" w:fill="auto"/>
            <w:vAlign w:val="center"/>
          </w:tcPr>
          <w:p w:rsidR="004A4539" w:rsidRPr="007F4B8F" w:rsidRDefault="004A4539" w:rsidP="007F4B8F">
            <w:pPr>
              <w:jc w:val="center"/>
              <w:rPr>
                <w:color w:val="000000"/>
                <w:sz w:val="20"/>
                <w:szCs w:val="20"/>
              </w:rPr>
            </w:pPr>
            <w:r>
              <w:rPr>
                <w:color w:val="000000"/>
                <w:sz w:val="20"/>
                <w:szCs w:val="20"/>
              </w:rPr>
              <w:t>3</w:t>
            </w:r>
          </w:p>
        </w:tc>
        <w:tc>
          <w:tcPr>
            <w:tcW w:w="955" w:type="pct"/>
            <w:shd w:val="clear" w:color="auto" w:fill="auto"/>
            <w:vAlign w:val="center"/>
          </w:tcPr>
          <w:p w:rsidR="004A4539" w:rsidRPr="007F4B8F" w:rsidRDefault="004A4539" w:rsidP="007F4B8F">
            <w:pPr>
              <w:jc w:val="center"/>
              <w:rPr>
                <w:color w:val="000000"/>
                <w:sz w:val="20"/>
                <w:szCs w:val="20"/>
              </w:rPr>
            </w:pPr>
            <w:r>
              <w:rPr>
                <w:color w:val="000000"/>
                <w:sz w:val="20"/>
                <w:szCs w:val="20"/>
              </w:rPr>
              <w:t>4</w:t>
            </w:r>
          </w:p>
        </w:tc>
        <w:tc>
          <w:tcPr>
            <w:tcW w:w="328" w:type="pct"/>
            <w:shd w:val="clear" w:color="auto" w:fill="auto"/>
            <w:vAlign w:val="center"/>
          </w:tcPr>
          <w:p w:rsidR="004A4539" w:rsidRPr="007F4B8F" w:rsidRDefault="004A4539" w:rsidP="007F4B8F">
            <w:pPr>
              <w:jc w:val="center"/>
              <w:rPr>
                <w:color w:val="000000"/>
                <w:sz w:val="20"/>
                <w:szCs w:val="20"/>
              </w:rPr>
            </w:pPr>
            <w:r>
              <w:rPr>
                <w:color w:val="000000"/>
                <w:sz w:val="20"/>
                <w:szCs w:val="20"/>
              </w:rPr>
              <w:t>5</w:t>
            </w:r>
          </w:p>
        </w:tc>
        <w:tc>
          <w:tcPr>
            <w:tcW w:w="1842" w:type="pct"/>
            <w:shd w:val="clear" w:color="auto" w:fill="auto"/>
            <w:vAlign w:val="center"/>
          </w:tcPr>
          <w:p w:rsidR="004A4539" w:rsidRPr="007F4B8F" w:rsidRDefault="004A4539" w:rsidP="007F4B8F">
            <w:pPr>
              <w:jc w:val="center"/>
              <w:rPr>
                <w:color w:val="000000"/>
                <w:sz w:val="20"/>
                <w:szCs w:val="20"/>
              </w:rPr>
            </w:pPr>
            <w:r>
              <w:rPr>
                <w:color w:val="000000"/>
                <w:sz w:val="20"/>
                <w:szCs w:val="20"/>
              </w:rPr>
              <w:t>6</w:t>
            </w:r>
          </w:p>
        </w:tc>
        <w:tc>
          <w:tcPr>
            <w:tcW w:w="329" w:type="pct"/>
            <w:shd w:val="clear" w:color="auto" w:fill="auto"/>
            <w:vAlign w:val="center"/>
          </w:tcPr>
          <w:p w:rsidR="004A4539" w:rsidRPr="007F4B8F" w:rsidRDefault="004A4539" w:rsidP="007F4B8F">
            <w:pPr>
              <w:jc w:val="center"/>
              <w:rPr>
                <w:color w:val="000000"/>
                <w:sz w:val="20"/>
                <w:szCs w:val="20"/>
              </w:rPr>
            </w:pPr>
            <w:r>
              <w:rPr>
                <w:color w:val="000000"/>
                <w:sz w:val="20"/>
                <w:szCs w:val="20"/>
              </w:rPr>
              <w:t>7</w:t>
            </w:r>
          </w:p>
        </w:tc>
      </w:tr>
      <w:tr w:rsidR="004A6E76" w:rsidRPr="007F4B8F" w:rsidTr="00BD5F71">
        <w:trPr>
          <w:trHeight w:val="20"/>
        </w:trPr>
        <w:tc>
          <w:tcPr>
            <w:tcW w:w="5000" w:type="pct"/>
            <w:gridSpan w:val="7"/>
            <w:shd w:val="clear" w:color="auto" w:fill="auto"/>
            <w:vAlign w:val="center"/>
            <w:hideMark/>
          </w:tcPr>
          <w:p w:rsidR="004A6E76" w:rsidRPr="007F4B8F" w:rsidRDefault="004A6E76" w:rsidP="007F4B8F">
            <w:pPr>
              <w:jc w:val="center"/>
              <w:rPr>
                <w:color w:val="000000"/>
                <w:sz w:val="20"/>
                <w:szCs w:val="20"/>
              </w:rPr>
            </w:pPr>
            <w:bookmarkStart w:id="17" w:name="RANGE!B2"/>
            <w:r w:rsidRPr="007F4B8F">
              <w:rPr>
                <w:color w:val="000000"/>
                <w:sz w:val="20"/>
                <w:szCs w:val="20"/>
              </w:rPr>
              <w:t>Абдоминальная хирургия</w:t>
            </w:r>
            <w:bookmarkEnd w:id="17"/>
          </w:p>
        </w:tc>
      </w:tr>
      <w:tr w:rsidR="00BD5F71" w:rsidRPr="007F4B8F" w:rsidTr="00556613">
        <w:trPr>
          <w:trHeight w:val="20"/>
        </w:trPr>
        <w:tc>
          <w:tcPr>
            <w:tcW w:w="268" w:type="pct"/>
            <w:vMerge w:val="restart"/>
            <w:shd w:val="clear" w:color="auto" w:fill="auto"/>
            <w:hideMark/>
          </w:tcPr>
          <w:p w:rsidR="007F4B8F" w:rsidRPr="007F4B8F" w:rsidRDefault="007F4B8F" w:rsidP="007F4B8F">
            <w:pPr>
              <w:jc w:val="center"/>
              <w:rPr>
                <w:color w:val="000000"/>
                <w:sz w:val="20"/>
                <w:szCs w:val="20"/>
              </w:rPr>
            </w:pPr>
            <w:bookmarkStart w:id="18" w:name="RANGE!A3"/>
            <w:r w:rsidRPr="007F4B8F">
              <w:rPr>
                <w:color w:val="000000"/>
                <w:sz w:val="20"/>
                <w:szCs w:val="20"/>
              </w:rPr>
              <w:t>1.</w:t>
            </w:r>
            <w:bookmarkEnd w:id="18"/>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Микрохирургические, расширенные, комбинированные и реконструктивно-пластические операции на поджелудочной железе, в том числе лапароскопически-ассистированные операции</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К86.0 - K86.8</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заболевания поджелудочной железы</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резекция поджелудочной железы субтотальная, наложение гепатикоеюноанастомоза, резекция поджелудочной железы эндоскопическая, дистальная резекция поджелудочной железы с сохранением селезенки, дистальная резекция поджелудочной железы со спленэктомией, срединная резекция поджелудочной железы (атипичная резекция), панкреатодуоденальная резекция с резекцией желудка, субтотальная резекция головки поджелудочной железы продольная панкреатоеюностомия</w:t>
            </w:r>
          </w:p>
        </w:tc>
        <w:tc>
          <w:tcPr>
            <w:tcW w:w="329"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145517</w:t>
            </w: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D18.0, D13.4, D13.5, B67.0, K76.6, K76.8, Q26.5, I85.0</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резекция печени с использованием лапароскопической техники, резекция одного сегмента печени, резекция сегмента (сегментов) печени с реконструктивно-пластическим компонентом, резекция печени атипичная, эмболизация печени с использованием лекарственных средств,  резекция сегмента (сегментов) печени комбинированная с ангиопластикой, абляция при новообразованиях печени</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restart"/>
            <w:shd w:val="clear" w:color="auto" w:fill="auto"/>
            <w:hideMark/>
          </w:tcPr>
          <w:p w:rsidR="007F4B8F" w:rsidRPr="007F4B8F" w:rsidRDefault="007F4B8F" w:rsidP="007F4B8F">
            <w:pPr>
              <w:rPr>
                <w:color w:val="000000"/>
                <w:sz w:val="20"/>
                <w:szCs w:val="20"/>
              </w:rPr>
            </w:pPr>
            <w:r w:rsidRPr="007F4B8F">
              <w:rPr>
                <w:color w:val="000000"/>
                <w:sz w:val="20"/>
                <w:szCs w:val="20"/>
              </w:rPr>
              <w:t>Реконструктивно-пластические, в том числе лапароскопически-ассистированные операции на тонкой, толстой кишке и промежности</w:t>
            </w:r>
          </w:p>
        </w:tc>
        <w:tc>
          <w:tcPr>
            <w:tcW w:w="484"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D12.6, K60.4, N82.2, N82.3, N82.4, K57.2, K59.3, Q43.1, Q43.2, Q43.3, Q52.2; K59.0, K59.3; Z93.2, Z93.3, K55.2, K51, K50.0, K50.1, K50.8, К57.2, К62.3, К62.8</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семейный аденоматоз толстой кишки, тотальное поражение всех отделов толстой кишки полипами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реконструктивно-пластическая операция по восстановлению непрерывности кишечника - закрытие стомы с формированием анастомоза, 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ign w:val="center"/>
            <w:hideMark/>
          </w:tcPr>
          <w:p w:rsidR="007F4B8F" w:rsidRPr="007F4B8F" w:rsidRDefault="007F4B8F" w:rsidP="007F4B8F">
            <w:pPr>
              <w:jc w:val="center"/>
              <w:rPr>
                <w:color w:val="000000"/>
                <w:sz w:val="20"/>
                <w:szCs w:val="20"/>
              </w:rPr>
            </w:pP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свищ прямой кишки 3 - 4 степени сложности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ign w:val="center"/>
            <w:hideMark/>
          </w:tcPr>
          <w:p w:rsidR="007F4B8F" w:rsidRPr="007F4B8F" w:rsidRDefault="007F4B8F" w:rsidP="007F4B8F">
            <w:pPr>
              <w:jc w:val="center"/>
              <w:rPr>
                <w:color w:val="000000"/>
                <w:sz w:val="20"/>
                <w:szCs w:val="20"/>
              </w:rPr>
            </w:pP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ректовагинальный (коловагинальный) свищ</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иссечение свища с пластикой внутреннего свищевого отверстия сегментом прямой или ободочной кишки</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ign w:val="center"/>
            <w:hideMark/>
          </w:tcPr>
          <w:p w:rsidR="007F4B8F" w:rsidRPr="007F4B8F" w:rsidRDefault="007F4B8F" w:rsidP="007F4B8F">
            <w:pPr>
              <w:jc w:val="center"/>
              <w:rPr>
                <w:color w:val="000000"/>
                <w:sz w:val="20"/>
                <w:szCs w:val="20"/>
              </w:rPr>
            </w:pP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дивертикулярная болезнь ободочной кишки, осложненное течение</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резекция ободочной кишки, в том числе с ликвидацией свища</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ign w:val="center"/>
            <w:hideMark/>
          </w:tcPr>
          <w:p w:rsidR="007F4B8F" w:rsidRPr="007F4B8F" w:rsidRDefault="007F4B8F" w:rsidP="007F4B8F">
            <w:pPr>
              <w:jc w:val="center"/>
              <w:rPr>
                <w:color w:val="000000"/>
                <w:sz w:val="20"/>
                <w:szCs w:val="20"/>
              </w:rPr>
            </w:pP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мегадолихоколон, рецидивирующие завороты сигмовидной кишки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резекция ободочной кишки с аппендэктомией, разворотом кишки на 180 градусов, формированием асцендо-ректального анастомоза</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ign w:val="center"/>
            <w:hideMark/>
          </w:tcPr>
          <w:p w:rsidR="007F4B8F" w:rsidRPr="007F4B8F" w:rsidRDefault="007F4B8F" w:rsidP="007F4B8F">
            <w:pPr>
              <w:jc w:val="center"/>
              <w:rPr>
                <w:color w:val="000000"/>
                <w:sz w:val="20"/>
                <w:szCs w:val="20"/>
              </w:rPr>
            </w:pP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болезнь Гиршпрунга, мегадолихосигма</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резекция ободочной кишки с формированием наданального концебокового колоректального анастомоза</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ign w:val="center"/>
            <w:hideMark/>
          </w:tcPr>
          <w:p w:rsidR="007F4B8F" w:rsidRPr="007F4B8F" w:rsidRDefault="007F4B8F" w:rsidP="007F4B8F">
            <w:pPr>
              <w:jc w:val="center"/>
              <w:rPr>
                <w:color w:val="000000"/>
                <w:sz w:val="20"/>
                <w:szCs w:val="20"/>
              </w:rPr>
            </w:pP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хронический толстокишечный стаз в стадии декомпенсации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резекция ободочной кишки с аппендэктомией, разворотом кишки на 180 градусов, формированием асцендо-ректального анастомоза</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ign w:val="center"/>
            <w:hideMark/>
          </w:tcPr>
          <w:p w:rsidR="007F4B8F" w:rsidRPr="007F4B8F" w:rsidRDefault="007F4B8F" w:rsidP="007F4B8F">
            <w:pPr>
              <w:jc w:val="center"/>
              <w:rPr>
                <w:color w:val="000000"/>
                <w:sz w:val="20"/>
                <w:szCs w:val="20"/>
              </w:rPr>
            </w:pP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колостома, илеостома, еюностома, состояние после обструктивной резекции ободочной кишки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ign w:val="center"/>
            <w:hideMark/>
          </w:tcPr>
          <w:p w:rsidR="007F4B8F" w:rsidRPr="007F4B8F" w:rsidRDefault="007F4B8F" w:rsidP="007F4B8F">
            <w:pPr>
              <w:jc w:val="center"/>
              <w:rPr>
                <w:color w:val="000000"/>
                <w:sz w:val="20"/>
                <w:szCs w:val="20"/>
              </w:rPr>
            </w:pP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врожденная ангиодисплазия толстой кишки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резекция пораженных отделов ободочной и (или) прямой кишки</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ign w:val="center"/>
            <w:hideMark/>
          </w:tcPr>
          <w:p w:rsidR="007F4B8F" w:rsidRPr="007F4B8F" w:rsidRDefault="007F4B8F" w:rsidP="007F4B8F">
            <w:pPr>
              <w:jc w:val="center"/>
              <w:rPr>
                <w:color w:val="000000"/>
                <w:sz w:val="20"/>
                <w:szCs w:val="20"/>
              </w:rPr>
            </w:pP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язвенный колит, тотальное поражение, хроническое непрерывное течение, тяжелая гормонозависимая или гормонорезистентная форма</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колпроктэктомия с формированием резервуарного анастомоза, илеостомия, колэктомия с брюшно-анальной резекцией прямой кишки, илеостомия, резекция оставшихся отделов ободочной и прямой кишки, илеостомия</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ign w:val="center"/>
            <w:hideMark/>
          </w:tcPr>
          <w:p w:rsidR="007F4B8F" w:rsidRPr="007F4B8F" w:rsidRDefault="007F4B8F" w:rsidP="007F4B8F">
            <w:pPr>
              <w:jc w:val="center"/>
              <w:rPr>
                <w:color w:val="000000"/>
                <w:sz w:val="20"/>
                <w:szCs w:val="20"/>
              </w:rPr>
            </w:pP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болезнь Крона тонкой, толстой кишки и в форме илеоколита, осложненное течение, тяжелая гормонозависимая или гормонорезистентная форма</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колпроктэктомия с формированием резервуарного анастомоза, илеостомия, резекция пораженного участка тонкой и (или) толстой кишки, в том числе с формированием анастомоза, илеостомия (колостомия)</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shd w:val="clear" w:color="auto" w:fill="auto"/>
            <w:hideMark/>
          </w:tcPr>
          <w:p w:rsidR="007F4B8F" w:rsidRPr="007F4B8F" w:rsidRDefault="007F4B8F" w:rsidP="007F4B8F">
            <w:pPr>
              <w:jc w:val="center"/>
              <w:rPr>
                <w:color w:val="000000"/>
                <w:sz w:val="20"/>
                <w:szCs w:val="20"/>
              </w:rPr>
            </w:pPr>
            <w:bookmarkStart w:id="19" w:name="RANGE!A16"/>
            <w:r w:rsidRPr="007F4B8F">
              <w:rPr>
                <w:color w:val="000000"/>
                <w:sz w:val="20"/>
                <w:szCs w:val="20"/>
              </w:rPr>
              <w:t>2.</w:t>
            </w:r>
            <w:bookmarkEnd w:id="19"/>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 новообразований надпочечников и забрюшинного пространства</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Е27.5, D35.0, D48.3, Е26.0, Е24</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Иценко-Кушинга (кортикостерома) </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односторонняя адреналэктомия открытым доступом (лапаротомия, люмботомия, торакофренолапаротомия), удаление параганглиомы открытым доступом (лапаротомия, люмботомия, торакофренолапаротомия), эндоскопическое удаление параганглиомы, аортокавальная лимфаденэктомия лапаротомным доступом, эндоскопическая адреналэктомия с опухолью, двусторонняя эндоскопическая адреналэктомия, двусторонняя эндоскопическая адреналэктомия с опухолями, аортокавальная лимфаденэктомия эндоскопическая, удаление неорганной забрюшинной опухоли</w:t>
            </w:r>
          </w:p>
        </w:tc>
        <w:tc>
          <w:tcPr>
            <w:tcW w:w="329"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154497</w:t>
            </w:r>
          </w:p>
        </w:tc>
      </w:tr>
      <w:tr w:rsidR="00556613" w:rsidRPr="007F4B8F" w:rsidTr="00556613">
        <w:trPr>
          <w:trHeight w:val="20"/>
        </w:trPr>
        <w:tc>
          <w:tcPr>
            <w:tcW w:w="5000" w:type="pct"/>
            <w:gridSpan w:val="7"/>
            <w:shd w:val="clear" w:color="auto" w:fill="auto"/>
            <w:hideMark/>
          </w:tcPr>
          <w:p w:rsidR="00556613" w:rsidRPr="007F4B8F" w:rsidRDefault="00556613" w:rsidP="007F4B8F">
            <w:pPr>
              <w:jc w:val="center"/>
              <w:rPr>
                <w:color w:val="000000"/>
                <w:sz w:val="20"/>
                <w:szCs w:val="20"/>
              </w:rPr>
            </w:pPr>
            <w:bookmarkStart w:id="20" w:name="RANGE!B17"/>
            <w:r w:rsidRPr="007F4B8F">
              <w:rPr>
                <w:color w:val="000000"/>
                <w:sz w:val="20"/>
                <w:szCs w:val="20"/>
              </w:rPr>
              <w:t>Акушерство и гинекология</w:t>
            </w:r>
            <w:bookmarkEnd w:id="20"/>
          </w:p>
        </w:tc>
      </w:tr>
      <w:tr w:rsidR="00BD5F71" w:rsidRPr="007F4B8F" w:rsidTr="00556613">
        <w:trPr>
          <w:trHeight w:val="20"/>
        </w:trPr>
        <w:tc>
          <w:tcPr>
            <w:tcW w:w="268" w:type="pct"/>
            <w:vMerge w:val="restart"/>
            <w:shd w:val="clear" w:color="auto" w:fill="auto"/>
            <w:hideMark/>
          </w:tcPr>
          <w:p w:rsidR="004A6E76" w:rsidRPr="007F4B8F" w:rsidRDefault="004A6E76" w:rsidP="007F4B8F">
            <w:pPr>
              <w:jc w:val="center"/>
              <w:rPr>
                <w:color w:val="000000"/>
                <w:sz w:val="20"/>
                <w:szCs w:val="20"/>
              </w:rPr>
            </w:pPr>
            <w:bookmarkStart w:id="21" w:name="RANGE!A18"/>
            <w:r w:rsidRPr="007F4B8F">
              <w:rPr>
                <w:color w:val="000000"/>
                <w:sz w:val="20"/>
                <w:szCs w:val="20"/>
              </w:rPr>
              <w:t>3.</w:t>
            </w:r>
            <w:bookmarkEnd w:id="21"/>
          </w:p>
        </w:tc>
        <w:tc>
          <w:tcPr>
            <w:tcW w:w="794" w:type="pct"/>
            <w:vMerge w:val="restart"/>
            <w:shd w:val="clear" w:color="auto" w:fill="auto"/>
            <w:hideMark/>
          </w:tcPr>
          <w:p w:rsidR="004A6E76" w:rsidRPr="007F4B8F" w:rsidRDefault="004A6E76" w:rsidP="007F4B8F">
            <w:pPr>
              <w:rPr>
                <w:color w:val="000000"/>
                <w:sz w:val="20"/>
                <w:szCs w:val="20"/>
              </w:rPr>
            </w:pPr>
            <w:r w:rsidRPr="007F4B8F">
              <w:rPr>
                <w:color w:val="000000"/>
                <w:sz w:val="20"/>
                <w:szCs w:val="20"/>
              </w:rPr>
              <w:t>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истмико-цервикальной недостаточностью, с применением химиотерапевтических, экстракорпоральных, генно-инженерных, биологических, онтогенетических, молекулярно-генетических и иммуногенетических методов коррекции</w:t>
            </w:r>
          </w:p>
        </w:tc>
        <w:tc>
          <w:tcPr>
            <w:tcW w:w="484" w:type="pct"/>
            <w:shd w:val="clear" w:color="auto" w:fill="auto"/>
            <w:hideMark/>
          </w:tcPr>
          <w:p w:rsidR="004A6E76" w:rsidRPr="007F4B8F" w:rsidRDefault="004A6E76" w:rsidP="007F4B8F">
            <w:pPr>
              <w:jc w:val="center"/>
              <w:rPr>
                <w:color w:val="000000"/>
                <w:sz w:val="20"/>
                <w:szCs w:val="20"/>
              </w:rPr>
            </w:pPr>
            <w:r w:rsidRPr="007F4B8F">
              <w:rPr>
                <w:color w:val="000000"/>
                <w:sz w:val="20"/>
                <w:szCs w:val="20"/>
              </w:rPr>
              <w:t>О36.0, О36.1</w:t>
            </w:r>
          </w:p>
        </w:tc>
        <w:tc>
          <w:tcPr>
            <w:tcW w:w="955" w:type="pct"/>
            <w:shd w:val="clear" w:color="auto" w:fill="auto"/>
            <w:hideMark/>
          </w:tcPr>
          <w:p w:rsidR="004A6E76" w:rsidRPr="007F4B8F" w:rsidRDefault="004A6E76" w:rsidP="004A6E76">
            <w:pPr>
              <w:rPr>
                <w:color w:val="000000"/>
                <w:sz w:val="20"/>
                <w:szCs w:val="20"/>
              </w:rPr>
            </w:pPr>
            <w:r w:rsidRPr="007F4B8F">
              <w:rPr>
                <w:color w:val="000000"/>
                <w:sz w:val="20"/>
                <w:szCs w:val="20"/>
              </w:rPr>
              <w:t>привычный выкидыш, сопровождающийся резус-иммунизацией</w:t>
            </w:r>
          </w:p>
        </w:tc>
        <w:tc>
          <w:tcPr>
            <w:tcW w:w="328" w:type="pct"/>
            <w:shd w:val="clear" w:color="auto" w:fill="auto"/>
            <w:hideMark/>
          </w:tcPr>
          <w:p w:rsidR="004A6E76" w:rsidRPr="007F4B8F" w:rsidRDefault="004A6E76"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4A6E76" w:rsidRPr="007F4B8F" w:rsidRDefault="004A6E76" w:rsidP="007F4B8F">
            <w:pPr>
              <w:rPr>
                <w:color w:val="000000"/>
                <w:sz w:val="20"/>
                <w:szCs w:val="20"/>
              </w:rPr>
            </w:pPr>
            <w:r w:rsidRPr="007F4B8F">
              <w:rPr>
                <w:color w:val="000000"/>
                <w:sz w:val="20"/>
                <w:szCs w:val="20"/>
              </w:rPr>
              <w:t>экстракорпоральное лечение с использованием аппаратного плазмафереза, иммуносорбции, плазмафильтрации с последующим введением иммуноглобулинов</w:t>
            </w:r>
          </w:p>
        </w:tc>
        <w:tc>
          <w:tcPr>
            <w:tcW w:w="329" w:type="pct"/>
            <w:vMerge w:val="restart"/>
            <w:shd w:val="clear" w:color="auto" w:fill="auto"/>
            <w:hideMark/>
          </w:tcPr>
          <w:p w:rsidR="004A6E76" w:rsidRPr="007F4B8F" w:rsidRDefault="004A6E76" w:rsidP="007F4B8F">
            <w:pPr>
              <w:jc w:val="center"/>
              <w:rPr>
                <w:color w:val="000000"/>
                <w:sz w:val="20"/>
                <w:szCs w:val="20"/>
              </w:rPr>
            </w:pPr>
            <w:r w:rsidRPr="007F4B8F">
              <w:rPr>
                <w:color w:val="000000"/>
                <w:sz w:val="20"/>
                <w:szCs w:val="20"/>
              </w:rPr>
              <w:t>108515</w:t>
            </w:r>
          </w:p>
        </w:tc>
      </w:tr>
      <w:tr w:rsidR="00BD5F71" w:rsidRPr="007F4B8F" w:rsidTr="00556613">
        <w:trPr>
          <w:trHeight w:val="20"/>
        </w:trPr>
        <w:tc>
          <w:tcPr>
            <w:tcW w:w="268" w:type="pct"/>
            <w:vMerge/>
            <w:shd w:val="clear" w:color="auto" w:fill="auto"/>
            <w:vAlign w:val="center"/>
            <w:hideMark/>
          </w:tcPr>
          <w:p w:rsidR="004A6E76" w:rsidRPr="007F4B8F" w:rsidRDefault="004A6E76" w:rsidP="007F4B8F">
            <w:pPr>
              <w:jc w:val="center"/>
              <w:rPr>
                <w:color w:val="000000"/>
                <w:sz w:val="20"/>
                <w:szCs w:val="20"/>
              </w:rPr>
            </w:pPr>
          </w:p>
        </w:tc>
        <w:tc>
          <w:tcPr>
            <w:tcW w:w="794" w:type="pct"/>
            <w:vMerge/>
            <w:vAlign w:val="center"/>
            <w:hideMark/>
          </w:tcPr>
          <w:p w:rsidR="004A6E76" w:rsidRPr="007F4B8F" w:rsidRDefault="004A6E76" w:rsidP="007F4B8F">
            <w:pPr>
              <w:rPr>
                <w:color w:val="000000"/>
                <w:sz w:val="20"/>
                <w:szCs w:val="20"/>
              </w:rPr>
            </w:pPr>
          </w:p>
        </w:tc>
        <w:tc>
          <w:tcPr>
            <w:tcW w:w="484" w:type="pct"/>
            <w:shd w:val="clear" w:color="auto" w:fill="auto"/>
            <w:hideMark/>
          </w:tcPr>
          <w:p w:rsidR="004A6E76" w:rsidRPr="007F4B8F" w:rsidRDefault="004A6E76" w:rsidP="007F4B8F">
            <w:pPr>
              <w:jc w:val="center"/>
              <w:rPr>
                <w:color w:val="000000"/>
                <w:sz w:val="20"/>
                <w:szCs w:val="20"/>
              </w:rPr>
            </w:pPr>
            <w:r w:rsidRPr="007F4B8F">
              <w:rPr>
                <w:color w:val="000000"/>
                <w:sz w:val="20"/>
                <w:szCs w:val="20"/>
              </w:rPr>
              <w:t>О34.3</w:t>
            </w:r>
          </w:p>
        </w:tc>
        <w:tc>
          <w:tcPr>
            <w:tcW w:w="955" w:type="pct"/>
            <w:shd w:val="clear" w:color="auto" w:fill="auto"/>
            <w:hideMark/>
          </w:tcPr>
          <w:p w:rsidR="004A6E76" w:rsidRPr="007F4B8F" w:rsidRDefault="004A6E76" w:rsidP="007F4B8F">
            <w:pPr>
              <w:rPr>
                <w:color w:val="000000"/>
                <w:sz w:val="20"/>
                <w:szCs w:val="20"/>
              </w:rPr>
            </w:pPr>
            <w:r w:rsidRPr="007F4B8F">
              <w:rPr>
                <w:color w:val="000000"/>
                <w:sz w:val="20"/>
                <w:szCs w:val="20"/>
              </w:rPr>
              <w:t>привычный выкидыш, обусловленный истмико-цервикальной недостаточностью с пролабированием плодного пузыря в цервикальный канал и (или) влагалище, при сроке до 22 недель беременности</w:t>
            </w:r>
          </w:p>
        </w:tc>
        <w:tc>
          <w:tcPr>
            <w:tcW w:w="328" w:type="pct"/>
            <w:shd w:val="clear" w:color="auto" w:fill="auto"/>
            <w:hideMark/>
          </w:tcPr>
          <w:p w:rsidR="004A6E76" w:rsidRPr="007F4B8F" w:rsidRDefault="004A6E76" w:rsidP="007F4B8F">
            <w:pPr>
              <w:rPr>
                <w:color w:val="000000"/>
                <w:sz w:val="20"/>
                <w:szCs w:val="20"/>
              </w:rPr>
            </w:pPr>
            <w:r w:rsidRPr="007F4B8F">
              <w:rPr>
                <w:color w:val="000000"/>
                <w:sz w:val="20"/>
                <w:szCs w:val="20"/>
              </w:rPr>
              <w:t>комбинированное лечение</w:t>
            </w:r>
          </w:p>
        </w:tc>
        <w:tc>
          <w:tcPr>
            <w:tcW w:w="1842" w:type="pct"/>
            <w:shd w:val="clear" w:color="auto" w:fill="auto"/>
            <w:hideMark/>
          </w:tcPr>
          <w:p w:rsidR="004A6E76" w:rsidRPr="007F4B8F" w:rsidRDefault="004A6E76" w:rsidP="007F4B8F">
            <w:pPr>
              <w:rPr>
                <w:color w:val="000000"/>
                <w:sz w:val="20"/>
                <w:szCs w:val="20"/>
              </w:rPr>
            </w:pPr>
            <w:r w:rsidRPr="007F4B8F">
              <w:rPr>
                <w:color w:val="000000"/>
                <w:sz w:val="20"/>
                <w:szCs w:val="20"/>
              </w:rPr>
              <w:t>хирургическая коррекция истмико-цервикальной недостаточности и последующая поликомпонентная терапия под контролем исследований по методу полимеразной цепной реакции в режиме реального времени методом фемофлор</w:t>
            </w:r>
          </w:p>
        </w:tc>
        <w:tc>
          <w:tcPr>
            <w:tcW w:w="329" w:type="pct"/>
            <w:vMerge/>
            <w:vAlign w:val="center"/>
            <w:hideMark/>
          </w:tcPr>
          <w:p w:rsidR="004A6E76" w:rsidRPr="007F4B8F" w:rsidRDefault="004A6E76" w:rsidP="007F4B8F">
            <w:pPr>
              <w:jc w:val="center"/>
              <w:rPr>
                <w:color w:val="000000"/>
                <w:sz w:val="20"/>
                <w:szCs w:val="20"/>
              </w:rPr>
            </w:pPr>
          </w:p>
        </w:tc>
      </w:tr>
      <w:tr w:rsidR="00BD5F71" w:rsidRPr="007F4B8F" w:rsidTr="00556613">
        <w:trPr>
          <w:trHeight w:val="20"/>
        </w:trPr>
        <w:tc>
          <w:tcPr>
            <w:tcW w:w="268" w:type="pct"/>
            <w:vMerge/>
            <w:shd w:val="clear" w:color="auto" w:fill="auto"/>
            <w:vAlign w:val="center"/>
            <w:hideMark/>
          </w:tcPr>
          <w:p w:rsidR="004A6E76" w:rsidRPr="007F4B8F" w:rsidRDefault="004A6E76" w:rsidP="007F4B8F">
            <w:pPr>
              <w:jc w:val="center"/>
              <w:rPr>
                <w:color w:val="000000"/>
                <w:sz w:val="20"/>
                <w:szCs w:val="20"/>
              </w:rPr>
            </w:pPr>
          </w:p>
        </w:tc>
        <w:tc>
          <w:tcPr>
            <w:tcW w:w="794" w:type="pct"/>
            <w:vMerge/>
            <w:vAlign w:val="center"/>
            <w:hideMark/>
          </w:tcPr>
          <w:p w:rsidR="004A6E76" w:rsidRPr="007F4B8F" w:rsidRDefault="004A6E76" w:rsidP="007F4B8F">
            <w:pPr>
              <w:rPr>
                <w:color w:val="000000"/>
                <w:sz w:val="20"/>
                <w:szCs w:val="20"/>
              </w:rPr>
            </w:pPr>
          </w:p>
        </w:tc>
        <w:tc>
          <w:tcPr>
            <w:tcW w:w="484" w:type="pct"/>
            <w:shd w:val="clear" w:color="auto" w:fill="auto"/>
            <w:hideMark/>
          </w:tcPr>
          <w:p w:rsidR="004A6E76" w:rsidRPr="007F4B8F" w:rsidRDefault="004A6E76" w:rsidP="007F4B8F">
            <w:pPr>
              <w:jc w:val="center"/>
              <w:rPr>
                <w:color w:val="000000"/>
                <w:sz w:val="20"/>
                <w:szCs w:val="20"/>
              </w:rPr>
            </w:pPr>
            <w:r w:rsidRPr="007F4B8F">
              <w:rPr>
                <w:color w:val="000000"/>
                <w:sz w:val="20"/>
                <w:szCs w:val="20"/>
              </w:rPr>
              <w:t>О28.0</w:t>
            </w:r>
          </w:p>
        </w:tc>
        <w:tc>
          <w:tcPr>
            <w:tcW w:w="955" w:type="pct"/>
            <w:shd w:val="clear" w:color="auto" w:fill="auto"/>
            <w:hideMark/>
          </w:tcPr>
          <w:p w:rsidR="004A6E76" w:rsidRPr="007F4B8F" w:rsidRDefault="004A6E76" w:rsidP="007F4B8F">
            <w:pPr>
              <w:rPr>
                <w:color w:val="000000"/>
                <w:sz w:val="20"/>
                <w:szCs w:val="20"/>
              </w:rPr>
            </w:pPr>
            <w:r w:rsidRPr="007F4B8F">
              <w:rPr>
                <w:color w:val="000000"/>
                <w:sz w:val="20"/>
                <w:szCs w:val="20"/>
              </w:rPr>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328" w:type="pct"/>
            <w:shd w:val="clear" w:color="auto" w:fill="auto"/>
            <w:hideMark/>
          </w:tcPr>
          <w:p w:rsidR="004A6E76" w:rsidRPr="007F4B8F" w:rsidRDefault="004A6E76"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4A6E76" w:rsidRPr="007F4B8F" w:rsidRDefault="004A6E76" w:rsidP="007F4B8F">
            <w:pPr>
              <w:rPr>
                <w:color w:val="000000"/>
                <w:sz w:val="20"/>
                <w:szCs w:val="20"/>
              </w:rPr>
            </w:pPr>
            <w:r w:rsidRPr="007F4B8F">
              <w:rPr>
                <w:color w:val="000000"/>
                <w:sz w:val="20"/>
                <w:szCs w:val="20"/>
              </w:rPr>
              <w:t>терапия с использованием генно-инженерных лекарственных препаратов и экстракорпоральных методов лечения (аппаратный плазмаферез, каскадная плазмафильтрация, иммуносорбция)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329" w:type="pct"/>
            <w:vMerge/>
            <w:vAlign w:val="center"/>
            <w:hideMark/>
          </w:tcPr>
          <w:p w:rsidR="004A6E76" w:rsidRPr="007F4B8F" w:rsidRDefault="004A6E76" w:rsidP="007F4B8F">
            <w:pPr>
              <w:jc w:val="center"/>
              <w:rPr>
                <w:color w:val="000000"/>
                <w:sz w:val="20"/>
                <w:szCs w:val="20"/>
              </w:rPr>
            </w:pPr>
          </w:p>
        </w:tc>
      </w:tr>
      <w:tr w:rsidR="00BD5F71" w:rsidRPr="007F4B8F" w:rsidTr="00556613">
        <w:trPr>
          <w:trHeight w:val="20"/>
        </w:trPr>
        <w:tc>
          <w:tcPr>
            <w:tcW w:w="268" w:type="pct"/>
            <w:vMerge/>
            <w:shd w:val="clear" w:color="auto" w:fill="auto"/>
            <w:vAlign w:val="center"/>
            <w:hideMark/>
          </w:tcPr>
          <w:p w:rsidR="004A6E76" w:rsidRPr="007F4B8F" w:rsidRDefault="004A6E76" w:rsidP="007F4B8F">
            <w:pPr>
              <w:jc w:val="center"/>
              <w:rPr>
                <w:color w:val="000000"/>
                <w:sz w:val="20"/>
                <w:szCs w:val="20"/>
              </w:rPr>
            </w:pPr>
          </w:p>
        </w:tc>
        <w:tc>
          <w:tcPr>
            <w:tcW w:w="794" w:type="pct"/>
            <w:shd w:val="clear" w:color="auto" w:fill="auto"/>
            <w:hideMark/>
          </w:tcPr>
          <w:p w:rsidR="004A6E76" w:rsidRDefault="004A6E76" w:rsidP="007F4B8F">
            <w:pPr>
              <w:rPr>
                <w:color w:val="000000"/>
                <w:sz w:val="20"/>
                <w:szCs w:val="20"/>
              </w:rPr>
            </w:pPr>
            <w:r w:rsidRPr="007F4B8F">
              <w:rPr>
                <w:color w:val="000000"/>
                <w:sz w:val="20"/>
                <w:szCs w:val="20"/>
              </w:rPr>
              <w:t>Комплексное лечение плацентарной недостаточности, сопровождающейся задержкой роста плода, с применением цитогенетических, молекулярно-генетических и иммуногенетических методов диагностики, дистанционного мониторинга состояния плода, в сочетании с методами экстракорпорального воздействия на кровь</w:t>
            </w:r>
          </w:p>
          <w:p w:rsidR="000E2D82" w:rsidRPr="007F4B8F" w:rsidRDefault="000E2D82" w:rsidP="007F4B8F">
            <w:pPr>
              <w:rPr>
                <w:color w:val="000000"/>
                <w:sz w:val="20"/>
                <w:szCs w:val="20"/>
              </w:rPr>
            </w:pPr>
          </w:p>
        </w:tc>
        <w:tc>
          <w:tcPr>
            <w:tcW w:w="484" w:type="pct"/>
            <w:shd w:val="clear" w:color="auto" w:fill="auto"/>
            <w:hideMark/>
          </w:tcPr>
          <w:p w:rsidR="004A6E76" w:rsidRPr="007F4B8F" w:rsidRDefault="004A6E76" w:rsidP="007F4B8F">
            <w:pPr>
              <w:jc w:val="center"/>
              <w:rPr>
                <w:color w:val="000000"/>
                <w:sz w:val="20"/>
                <w:szCs w:val="20"/>
              </w:rPr>
            </w:pPr>
            <w:r w:rsidRPr="007F4B8F">
              <w:rPr>
                <w:color w:val="000000"/>
                <w:sz w:val="20"/>
                <w:szCs w:val="20"/>
              </w:rPr>
              <w:t>О36.5, O43.1, O43.8, O43.9</w:t>
            </w:r>
          </w:p>
        </w:tc>
        <w:tc>
          <w:tcPr>
            <w:tcW w:w="955" w:type="pct"/>
            <w:shd w:val="clear" w:color="auto" w:fill="auto"/>
            <w:hideMark/>
          </w:tcPr>
          <w:p w:rsidR="004A6E76" w:rsidRPr="007F4B8F" w:rsidRDefault="004A6E76" w:rsidP="007F4B8F">
            <w:pPr>
              <w:rPr>
                <w:color w:val="000000"/>
                <w:sz w:val="20"/>
                <w:szCs w:val="20"/>
              </w:rPr>
            </w:pPr>
            <w:r w:rsidRPr="007F4B8F">
              <w:rPr>
                <w:color w:val="000000"/>
                <w:sz w:val="20"/>
                <w:szCs w:val="20"/>
              </w:rPr>
              <w:t>плацентарная недостаточность, сопровождающаяся задержкой роста плода и подтвержденная ультразвуковыми методами обследования и доплерометрией, обусловленная иммунологическими, эндокринными нарушениями, инфекционным процессом, экстрагенитальной патологией</w:t>
            </w:r>
          </w:p>
        </w:tc>
        <w:tc>
          <w:tcPr>
            <w:tcW w:w="328" w:type="pct"/>
            <w:shd w:val="clear" w:color="auto" w:fill="auto"/>
            <w:hideMark/>
          </w:tcPr>
          <w:p w:rsidR="004A6E76" w:rsidRPr="007F4B8F" w:rsidRDefault="004A6E76"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4A6E76" w:rsidRPr="007F4B8F" w:rsidRDefault="004A6E76" w:rsidP="007F4B8F">
            <w:pPr>
              <w:rPr>
                <w:color w:val="000000"/>
                <w:sz w:val="20"/>
                <w:szCs w:val="20"/>
              </w:rPr>
            </w:pPr>
            <w:r w:rsidRPr="007F4B8F">
              <w:rPr>
                <w:color w:val="000000"/>
                <w:sz w:val="20"/>
                <w:szCs w:val="20"/>
              </w:rPr>
              <w:t>терапия с использованием генно-инженерных препаратов, назначаемых по данным проведенной диагностики причин нарушения роста плода по амниотической жидкости и (или) крови плода под контролем исследований по методу полимеразной цепной реакции в режиме реального времени методом фемофлор, бактериологическим, генетическим исследованием, экстракорпоральные методы лечения с использованием аппаратного плазмафереза, каскадной плазмафильтрации под контролем за состоянием плода методами функциональной диагностики</w:t>
            </w:r>
          </w:p>
        </w:tc>
        <w:tc>
          <w:tcPr>
            <w:tcW w:w="329" w:type="pct"/>
            <w:vMerge/>
            <w:vAlign w:val="center"/>
            <w:hideMark/>
          </w:tcPr>
          <w:p w:rsidR="004A6E76" w:rsidRPr="007F4B8F" w:rsidRDefault="004A6E76" w:rsidP="007F4B8F">
            <w:pPr>
              <w:jc w:val="center"/>
              <w:rPr>
                <w:color w:val="000000"/>
                <w:sz w:val="20"/>
                <w:szCs w:val="20"/>
              </w:rPr>
            </w:pPr>
          </w:p>
        </w:tc>
      </w:tr>
      <w:tr w:rsidR="00BD5F71" w:rsidRPr="007F4B8F" w:rsidTr="00556613">
        <w:trPr>
          <w:trHeight w:val="20"/>
        </w:trPr>
        <w:tc>
          <w:tcPr>
            <w:tcW w:w="268" w:type="pct"/>
            <w:vMerge/>
            <w:shd w:val="clear" w:color="auto" w:fill="auto"/>
            <w:vAlign w:val="center"/>
            <w:hideMark/>
          </w:tcPr>
          <w:p w:rsidR="004A6E76" w:rsidRPr="007F4B8F" w:rsidRDefault="004A6E76" w:rsidP="007F4B8F">
            <w:pPr>
              <w:jc w:val="center"/>
              <w:rPr>
                <w:color w:val="000000"/>
                <w:sz w:val="20"/>
                <w:szCs w:val="20"/>
              </w:rPr>
            </w:pPr>
          </w:p>
        </w:tc>
        <w:tc>
          <w:tcPr>
            <w:tcW w:w="794" w:type="pct"/>
            <w:shd w:val="clear" w:color="auto" w:fill="auto"/>
            <w:hideMark/>
          </w:tcPr>
          <w:p w:rsidR="004A6E76" w:rsidRPr="007F4B8F" w:rsidRDefault="004A6E76" w:rsidP="007F4B8F">
            <w:pPr>
              <w:rPr>
                <w:color w:val="000000"/>
                <w:sz w:val="20"/>
                <w:szCs w:val="20"/>
              </w:rPr>
            </w:pPr>
            <w:r w:rsidRPr="007F4B8F">
              <w:rPr>
                <w:color w:val="000000"/>
                <w:sz w:val="20"/>
                <w:szCs w:val="20"/>
              </w:rPr>
              <w:t>Лечение преэклампсии при сроке до 34 недели беременности с применением химиотерапевтических, биологических препаратов, эфферентных методов терапии</w:t>
            </w:r>
          </w:p>
        </w:tc>
        <w:tc>
          <w:tcPr>
            <w:tcW w:w="484" w:type="pct"/>
            <w:shd w:val="clear" w:color="auto" w:fill="auto"/>
            <w:hideMark/>
          </w:tcPr>
          <w:p w:rsidR="004A6E76" w:rsidRPr="007F4B8F" w:rsidRDefault="004A6E76" w:rsidP="007F4B8F">
            <w:pPr>
              <w:jc w:val="center"/>
              <w:rPr>
                <w:color w:val="000000"/>
                <w:sz w:val="20"/>
                <w:szCs w:val="20"/>
              </w:rPr>
            </w:pPr>
            <w:r w:rsidRPr="007F4B8F">
              <w:rPr>
                <w:color w:val="000000"/>
                <w:sz w:val="20"/>
                <w:szCs w:val="20"/>
              </w:rPr>
              <w:t>О11, O12, O13, O14</w:t>
            </w:r>
          </w:p>
        </w:tc>
        <w:tc>
          <w:tcPr>
            <w:tcW w:w="955" w:type="pct"/>
            <w:shd w:val="clear" w:color="auto" w:fill="auto"/>
            <w:hideMark/>
          </w:tcPr>
          <w:p w:rsidR="004A6E76" w:rsidRPr="007F4B8F" w:rsidRDefault="004A6E76" w:rsidP="007F4B8F">
            <w:pPr>
              <w:rPr>
                <w:color w:val="000000"/>
                <w:sz w:val="20"/>
                <w:szCs w:val="20"/>
              </w:rPr>
            </w:pPr>
            <w:r w:rsidRPr="007F4B8F">
              <w:rPr>
                <w:color w:val="000000"/>
                <w:sz w:val="20"/>
                <w:szCs w:val="20"/>
              </w:rPr>
              <w:t>преэклампсия у беременной при сроке до 34 недели беременности</w:t>
            </w:r>
          </w:p>
        </w:tc>
        <w:tc>
          <w:tcPr>
            <w:tcW w:w="328" w:type="pct"/>
            <w:shd w:val="clear" w:color="auto" w:fill="auto"/>
            <w:hideMark/>
          </w:tcPr>
          <w:p w:rsidR="004A6E76" w:rsidRPr="007F4B8F" w:rsidRDefault="004A6E76"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4A6E76" w:rsidRDefault="004A6E76" w:rsidP="007F4B8F">
            <w:pPr>
              <w:rPr>
                <w:color w:val="000000"/>
                <w:sz w:val="20"/>
                <w:szCs w:val="20"/>
              </w:rPr>
            </w:pPr>
            <w:r w:rsidRPr="007F4B8F">
              <w:rPr>
                <w:color w:val="000000"/>
                <w:sz w:val="20"/>
                <w:szCs w:val="20"/>
              </w:rPr>
              <w:t>комплексная индивидуально подобранная терапия с применением биологических лекарственных препаратов и экстракорпоральных методов лечения (аппаратный плазмаферез, гемофильтрация, озонотерапия), направленная на пролонгирование беременности под контролем суточного мониторирования артериального давления, транскраниальной доплерографии, эхокардиографии, внутрипочечной гемодинамики, компьютерная томография сетчатки, функции эндотелий зависимой дилятации</w:t>
            </w:r>
          </w:p>
          <w:p w:rsidR="000E2D82" w:rsidRPr="007F4B8F" w:rsidRDefault="000E2D82" w:rsidP="007F4B8F">
            <w:pPr>
              <w:rPr>
                <w:color w:val="000000"/>
                <w:sz w:val="20"/>
                <w:szCs w:val="20"/>
              </w:rPr>
            </w:pPr>
          </w:p>
        </w:tc>
        <w:tc>
          <w:tcPr>
            <w:tcW w:w="329" w:type="pct"/>
            <w:vMerge/>
            <w:vAlign w:val="center"/>
            <w:hideMark/>
          </w:tcPr>
          <w:p w:rsidR="004A6E76" w:rsidRPr="007F4B8F" w:rsidRDefault="004A6E76" w:rsidP="007F4B8F">
            <w:pPr>
              <w:jc w:val="center"/>
              <w:rPr>
                <w:color w:val="000000"/>
                <w:sz w:val="20"/>
                <w:szCs w:val="20"/>
              </w:rPr>
            </w:pPr>
          </w:p>
        </w:tc>
      </w:tr>
      <w:tr w:rsidR="00BD5F71" w:rsidRPr="007F4B8F" w:rsidTr="00556613">
        <w:trPr>
          <w:trHeight w:val="20"/>
        </w:trPr>
        <w:tc>
          <w:tcPr>
            <w:tcW w:w="268" w:type="pct"/>
            <w:vMerge/>
            <w:shd w:val="clear" w:color="auto" w:fill="auto"/>
            <w:vAlign w:val="center"/>
            <w:hideMark/>
          </w:tcPr>
          <w:p w:rsidR="004A6E76" w:rsidRPr="007F4B8F" w:rsidRDefault="004A6E76" w:rsidP="007F4B8F">
            <w:pPr>
              <w:jc w:val="center"/>
              <w:rPr>
                <w:color w:val="000000"/>
                <w:sz w:val="20"/>
                <w:szCs w:val="20"/>
              </w:rPr>
            </w:pPr>
          </w:p>
        </w:tc>
        <w:tc>
          <w:tcPr>
            <w:tcW w:w="794" w:type="pct"/>
            <w:vMerge w:val="restart"/>
            <w:shd w:val="clear" w:color="auto" w:fill="auto"/>
            <w:hideMark/>
          </w:tcPr>
          <w:p w:rsidR="004A6E76" w:rsidRPr="007F4B8F" w:rsidRDefault="004A6E76" w:rsidP="007F4B8F">
            <w:pPr>
              <w:rPr>
                <w:color w:val="000000"/>
                <w:sz w:val="20"/>
                <w:szCs w:val="20"/>
              </w:rPr>
            </w:pPr>
            <w:r w:rsidRPr="007F4B8F">
              <w:rPr>
                <w:color w:val="000000"/>
                <w:sz w:val="20"/>
                <w:szCs w:val="20"/>
              </w:rP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484" w:type="pct"/>
            <w:shd w:val="clear" w:color="auto" w:fill="auto"/>
            <w:hideMark/>
          </w:tcPr>
          <w:p w:rsidR="004A6E76" w:rsidRPr="007F4B8F" w:rsidRDefault="004A6E76" w:rsidP="007F4B8F">
            <w:pPr>
              <w:jc w:val="center"/>
              <w:rPr>
                <w:color w:val="000000"/>
                <w:sz w:val="20"/>
                <w:szCs w:val="20"/>
              </w:rPr>
            </w:pPr>
            <w:r w:rsidRPr="007F4B8F">
              <w:rPr>
                <w:color w:val="000000"/>
                <w:sz w:val="20"/>
                <w:szCs w:val="20"/>
              </w:rPr>
              <w:t>N81, N88.4, N88.1</w:t>
            </w:r>
          </w:p>
        </w:tc>
        <w:tc>
          <w:tcPr>
            <w:tcW w:w="955" w:type="pct"/>
            <w:shd w:val="clear" w:color="auto" w:fill="auto"/>
            <w:hideMark/>
          </w:tcPr>
          <w:p w:rsidR="004A6E76" w:rsidRPr="007F4B8F" w:rsidRDefault="004A6E76" w:rsidP="007F4B8F">
            <w:pPr>
              <w:rPr>
                <w:color w:val="000000"/>
                <w:sz w:val="20"/>
                <w:szCs w:val="20"/>
              </w:rPr>
            </w:pPr>
            <w:r w:rsidRPr="007F4B8F">
              <w:rPr>
                <w:color w:val="000000"/>
                <w:sz w:val="20"/>
                <w:szCs w:val="20"/>
              </w:rP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328" w:type="pct"/>
            <w:shd w:val="clear" w:color="auto" w:fill="auto"/>
            <w:hideMark/>
          </w:tcPr>
          <w:p w:rsidR="004A6E76" w:rsidRPr="007F4B8F" w:rsidRDefault="004A6E76"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0E2D82" w:rsidRDefault="004A6E76" w:rsidP="008341C1">
            <w:pPr>
              <w:rPr>
                <w:color w:val="000000"/>
                <w:sz w:val="20"/>
                <w:szCs w:val="20"/>
              </w:rPr>
            </w:pPr>
            <w:r w:rsidRPr="007F4B8F">
              <w:rPr>
                <w:color w:val="000000"/>
                <w:sz w:val="20"/>
                <w:szCs w:val="20"/>
              </w:rPr>
              <w:t>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 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 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 операции эндоскопическим, влагалищным и абдоминальным доступом и их сочетание в различной комбинации (пластика сфинктера прямой кишки) операции эндоскопическим, влагалищным и абдоминальным доступом и их сочетание в различной комбинации (пластика шейки матки)</w:t>
            </w:r>
          </w:p>
          <w:p w:rsidR="008341C1" w:rsidRPr="007F4B8F" w:rsidRDefault="008341C1" w:rsidP="008341C1">
            <w:pPr>
              <w:rPr>
                <w:color w:val="000000"/>
                <w:sz w:val="20"/>
                <w:szCs w:val="20"/>
              </w:rPr>
            </w:pPr>
          </w:p>
        </w:tc>
        <w:tc>
          <w:tcPr>
            <w:tcW w:w="329" w:type="pct"/>
            <w:vMerge/>
            <w:vAlign w:val="center"/>
            <w:hideMark/>
          </w:tcPr>
          <w:p w:rsidR="004A6E76" w:rsidRPr="007F4B8F" w:rsidRDefault="004A6E76" w:rsidP="007F4B8F">
            <w:pPr>
              <w:jc w:val="center"/>
              <w:rPr>
                <w:color w:val="000000"/>
                <w:sz w:val="20"/>
                <w:szCs w:val="20"/>
              </w:rPr>
            </w:pPr>
          </w:p>
        </w:tc>
      </w:tr>
      <w:tr w:rsidR="00BD5F71" w:rsidRPr="007F4B8F" w:rsidTr="00556613">
        <w:trPr>
          <w:trHeight w:val="20"/>
        </w:trPr>
        <w:tc>
          <w:tcPr>
            <w:tcW w:w="268" w:type="pct"/>
            <w:vMerge/>
            <w:shd w:val="clear" w:color="auto" w:fill="auto"/>
            <w:vAlign w:val="center"/>
            <w:hideMark/>
          </w:tcPr>
          <w:p w:rsidR="004A6E76" w:rsidRPr="007F4B8F" w:rsidRDefault="004A6E76" w:rsidP="007F4B8F">
            <w:pPr>
              <w:jc w:val="center"/>
              <w:rPr>
                <w:color w:val="000000"/>
                <w:sz w:val="20"/>
                <w:szCs w:val="20"/>
              </w:rPr>
            </w:pPr>
          </w:p>
        </w:tc>
        <w:tc>
          <w:tcPr>
            <w:tcW w:w="794" w:type="pct"/>
            <w:vMerge/>
            <w:vAlign w:val="center"/>
            <w:hideMark/>
          </w:tcPr>
          <w:p w:rsidR="004A6E76" w:rsidRPr="007F4B8F" w:rsidRDefault="004A6E76" w:rsidP="007F4B8F">
            <w:pPr>
              <w:rPr>
                <w:color w:val="000000"/>
                <w:sz w:val="20"/>
                <w:szCs w:val="20"/>
              </w:rPr>
            </w:pPr>
          </w:p>
        </w:tc>
        <w:tc>
          <w:tcPr>
            <w:tcW w:w="484" w:type="pct"/>
            <w:shd w:val="clear" w:color="auto" w:fill="auto"/>
            <w:hideMark/>
          </w:tcPr>
          <w:p w:rsidR="004A6E76" w:rsidRPr="007F4B8F" w:rsidRDefault="004A6E76" w:rsidP="007F4B8F">
            <w:pPr>
              <w:jc w:val="center"/>
              <w:rPr>
                <w:color w:val="000000"/>
                <w:sz w:val="20"/>
                <w:szCs w:val="20"/>
              </w:rPr>
            </w:pPr>
            <w:r w:rsidRPr="007F4B8F">
              <w:rPr>
                <w:color w:val="000000"/>
                <w:sz w:val="20"/>
                <w:szCs w:val="20"/>
              </w:rPr>
              <w:t>N99.3</w:t>
            </w:r>
          </w:p>
        </w:tc>
        <w:tc>
          <w:tcPr>
            <w:tcW w:w="955" w:type="pct"/>
            <w:shd w:val="clear" w:color="auto" w:fill="auto"/>
            <w:hideMark/>
          </w:tcPr>
          <w:p w:rsidR="004A6E76" w:rsidRPr="007F4B8F" w:rsidRDefault="004A6E76" w:rsidP="007F4B8F">
            <w:pPr>
              <w:rPr>
                <w:color w:val="000000"/>
                <w:sz w:val="20"/>
                <w:szCs w:val="20"/>
              </w:rPr>
            </w:pPr>
            <w:r w:rsidRPr="007F4B8F">
              <w:rPr>
                <w:color w:val="000000"/>
                <w:sz w:val="20"/>
                <w:szCs w:val="20"/>
              </w:rPr>
              <w:t>выпадение стенок влагалища после экстирпации матки</w:t>
            </w:r>
          </w:p>
        </w:tc>
        <w:tc>
          <w:tcPr>
            <w:tcW w:w="328" w:type="pct"/>
            <w:shd w:val="clear" w:color="auto" w:fill="auto"/>
            <w:hideMark/>
          </w:tcPr>
          <w:p w:rsidR="004A6E76" w:rsidRPr="007F4B8F" w:rsidRDefault="004A6E76"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4A6E76" w:rsidRPr="007F4B8F" w:rsidRDefault="004A6E76" w:rsidP="007F4B8F">
            <w:pPr>
              <w:rPr>
                <w:color w:val="000000"/>
                <w:sz w:val="20"/>
                <w:szCs w:val="20"/>
              </w:rPr>
            </w:pPr>
            <w:r w:rsidRPr="007F4B8F">
              <w:rPr>
                <w:color w:val="000000"/>
                <w:sz w:val="20"/>
                <w:szCs w:val="20"/>
              </w:rP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 с использованием имплантатов)</w:t>
            </w:r>
          </w:p>
        </w:tc>
        <w:tc>
          <w:tcPr>
            <w:tcW w:w="329" w:type="pct"/>
            <w:vMerge/>
            <w:vAlign w:val="center"/>
            <w:hideMark/>
          </w:tcPr>
          <w:p w:rsidR="004A6E76" w:rsidRPr="007F4B8F" w:rsidRDefault="004A6E76" w:rsidP="007F4B8F">
            <w:pPr>
              <w:jc w:val="center"/>
              <w:rPr>
                <w:color w:val="000000"/>
                <w:sz w:val="20"/>
                <w:szCs w:val="20"/>
              </w:rPr>
            </w:pPr>
          </w:p>
        </w:tc>
      </w:tr>
      <w:tr w:rsidR="00BD5F71" w:rsidRPr="007F4B8F" w:rsidTr="00556613">
        <w:trPr>
          <w:trHeight w:val="20"/>
        </w:trPr>
        <w:tc>
          <w:tcPr>
            <w:tcW w:w="268" w:type="pct"/>
            <w:vMerge/>
            <w:shd w:val="clear" w:color="auto" w:fill="auto"/>
            <w:vAlign w:val="center"/>
            <w:hideMark/>
          </w:tcPr>
          <w:p w:rsidR="004A6E76" w:rsidRPr="007F4B8F" w:rsidRDefault="004A6E76" w:rsidP="007F4B8F">
            <w:pPr>
              <w:jc w:val="center"/>
              <w:rPr>
                <w:color w:val="000000"/>
                <w:sz w:val="20"/>
                <w:szCs w:val="20"/>
              </w:rPr>
            </w:pPr>
          </w:p>
        </w:tc>
        <w:tc>
          <w:tcPr>
            <w:tcW w:w="794" w:type="pct"/>
            <w:vMerge/>
            <w:vAlign w:val="center"/>
            <w:hideMark/>
          </w:tcPr>
          <w:p w:rsidR="004A6E76" w:rsidRPr="007F4B8F" w:rsidRDefault="004A6E76" w:rsidP="007F4B8F">
            <w:pPr>
              <w:rPr>
                <w:color w:val="000000"/>
                <w:sz w:val="20"/>
                <w:szCs w:val="20"/>
              </w:rPr>
            </w:pPr>
          </w:p>
        </w:tc>
        <w:tc>
          <w:tcPr>
            <w:tcW w:w="484" w:type="pct"/>
            <w:shd w:val="clear" w:color="auto" w:fill="auto"/>
            <w:hideMark/>
          </w:tcPr>
          <w:p w:rsidR="004A6E76" w:rsidRPr="007F4B8F" w:rsidRDefault="004A6E76" w:rsidP="007F4B8F">
            <w:pPr>
              <w:jc w:val="center"/>
              <w:rPr>
                <w:color w:val="000000"/>
                <w:sz w:val="20"/>
                <w:szCs w:val="20"/>
              </w:rPr>
            </w:pPr>
            <w:r w:rsidRPr="007F4B8F">
              <w:rPr>
                <w:color w:val="000000"/>
                <w:sz w:val="20"/>
                <w:szCs w:val="20"/>
              </w:rPr>
              <w:t>N39.4</w:t>
            </w:r>
          </w:p>
        </w:tc>
        <w:tc>
          <w:tcPr>
            <w:tcW w:w="955" w:type="pct"/>
            <w:shd w:val="clear" w:color="auto" w:fill="auto"/>
            <w:hideMark/>
          </w:tcPr>
          <w:p w:rsidR="004A6E76" w:rsidRPr="007F4B8F" w:rsidRDefault="004A6E76" w:rsidP="004A6E76">
            <w:pPr>
              <w:rPr>
                <w:color w:val="000000"/>
                <w:sz w:val="20"/>
                <w:szCs w:val="20"/>
              </w:rPr>
            </w:pPr>
            <w:r w:rsidRPr="007F4B8F">
              <w:rPr>
                <w:color w:val="000000"/>
                <w:sz w:val="20"/>
                <w:szCs w:val="20"/>
              </w:rPr>
              <w:t>стрессовое недержание мочи в сочетании с опущением и (или) выпадением органов малого таза</w:t>
            </w:r>
          </w:p>
        </w:tc>
        <w:tc>
          <w:tcPr>
            <w:tcW w:w="328" w:type="pct"/>
            <w:shd w:val="clear" w:color="auto" w:fill="auto"/>
            <w:hideMark/>
          </w:tcPr>
          <w:p w:rsidR="004A6E76" w:rsidRPr="007F4B8F" w:rsidRDefault="004A6E76"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4A6E76" w:rsidRPr="007F4B8F" w:rsidRDefault="004A6E76" w:rsidP="007F4B8F">
            <w:pPr>
              <w:rPr>
                <w:color w:val="000000"/>
                <w:sz w:val="20"/>
                <w:szCs w:val="20"/>
              </w:rPr>
            </w:pPr>
            <w:r w:rsidRPr="007F4B8F">
              <w:rPr>
                <w:color w:val="000000"/>
                <w:sz w:val="20"/>
                <w:szCs w:val="20"/>
              </w:rPr>
              <w:t>слинговые операции (TVT-0, TVT, TOT) с использованием имплантатов</w:t>
            </w:r>
          </w:p>
        </w:tc>
        <w:tc>
          <w:tcPr>
            <w:tcW w:w="329" w:type="pct"/>
            <w:vMerge/>
            <w:vAlign w:val="center"/>
            <w:hideMark/>
          </w:tcPr>
          <w:p w:rsidR="004A6E76" w:rsidRPr="007F4B8F" w:rsidRDefault="004A6E76" w:rsidP="007F4B8F">
            <w:pPr>
              <w:jc w:val="center"/>
              <w:rPr>
                <w:color w:val="000000"/>
                <w:sz w:val="20"/>
                <w:szCs w:val="20"/>
              </w:rPr>
            </w:pPr>
          </w:p>
        </w:tc>
      </w:tr>
      <w:tr w:rsidR="004A6E76" w:rsidRPr="007F4B8F" w:rsidTr="00BD5F71">
        <w:trPr>
          <w:trHeight w:val="20"/>
        </w:trPr>
        <w:tc>
          <w:tcPr>
            <w:tcW w:w="5000" w:type="pct"/>
            <w:gridSpan w:val="7"/>
            <w:shd w:val="clear" w:color="auto" w:fill="auto"/>
            <w:vAlign w:val="center"/>
            <w:hideMark/>
          </w:tcPr>
          <w:p w:rsidR="004A6E76" w:rsidRPr="007F4B8F" w:rsidRDefault="004A6E76" w:rsidP="007F4B8F">
            <w:pPr>
              <w:jc w:val="center"/>
              <w:rPr>
                <w:color w:val="000000"/>
                <w:sz w:val="20"/>
                <w:szCs w:val="20"/>
              </w:rPr>
            </w:pPr>
            <w:bookmarkStart w:id="22" w:name="RANGE!B26"/>
            <w:r w:rsidRPr="007F4B8F">
              <w:rPr>
                <w:color w:val="000000"/>
                <w:sz w:val="20"/>
                <w:szCs w:val="20"/>
              </w:rPr>
              <w:t>Гастроэнтерология</w:t>
            </w:r>
            <w:bookmarkEnd w:id="22"/>
          </w:p>
        </w:tc>
      </w:tr>
      <w:tr w:rsidR="00BD5F71" w:rsidRPr="007F4B8F" w:rsidTr="00556613">
        <w:trPr>
          <w:trHeight w:val="20"/>
        </w:trPr>
        <w:tc>
          <w:tcPr>
            <w:tcW w:w="268" w:type="pct"/>
            <w:vMerge w:val="restart"/>
            <w:shd w:val="clear" w:color="auto" w:fill="auto"/>
            <w:hideMark/>
          </w:tcPr>
          <w:p w:rsidR="007F4B8F" w:rsidRPr="007F4B8F" w:rsidRDefault="007F4B8F" w:rsidP="007F4B8F">
            <w:pPr>
              <w:jc w:val="center"/>
              <w:rPr>
                <w:color w:val="000000"/>
                <w:sz w:val="20"/>
                <w:szCs w:val="20"/>
              </w:rPr>
            </w:pPr>
            <w:bookmarkStart w:id="23" w:name="RANGE!A27"/>
            <w:r w:rsidRPr="007F4B8F">
              <w:rPr>
                <w:color w:val="000000"/>
                <w:sz w:val="20"/>
                <w:szCs w:val="20"/>
              </w:rPr>
              <w:t>4.</w:t>
            </w:r>
            <w:bookmarkEnd w:id="23"/>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Поликомпонентная терапия при язвенном колите и болезни Крона 3 и 4 степени активности, гормонозависимых и гормонорезистентных формах, тяжелой форме целиакии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К50, К51, К90.0</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язвенный колит и болезнь Крона 3 и 4 степени активности, гормонозависимые и гормонорезистентные формы, тяжелые формы целиакии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поликомпонентная терапия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329"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116322</w:t>
            </w: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shd w:val="clear" w:color="auto" w:fill="auto"/>
            <w:hideMark/>
          </w:tcPr>
          <w:p w:rsidR="000E2D82" w:rsidRPr="007F4B8F" w:rsidRDefault="007F4B8F" w:rsidP="00CD74B6">
            <w:pPr>
              <w:rPr>
                <w:color w:val="000000"/>
                <w:sz w:val="20"/>
                <w:szCs w:val="20"/>
              </w:rPr>
            </w:pPr>
            <w:r w:rsidRPr="007F4B8F">
              <w:rPr>
                <w:color w:val="000000"/>
                <w:sz w:val="20"/>
                <w:szCs w:val="20"/>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K73.2, К74.3, К83.0, B18.0, B18.1, B18.2</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хронический аутоиммунный гепатит в сочетании с первично-склерозирующим холангитом, хронический аутоиммунный гепатит в сочетании с первичным билиарным циррозом печени, хронический аутоиммунный гепатит в сочетании с хроническим вирусным гепатитом С, хронический аутоиммунный гепатит в сочетании с хроническим вирусным гепатитом В</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7F4B8F" w:rsidRPr="007F4B8F" w:rsidRDefault="007F4B8F" w:rsidP="004A4539">
            <w:pPr>
              <w:rPr>
                <w:color w:val="000000"/>
                <w:sz w:val="20"/>
                <w:szCs w:val="20"/>
              </w:rPr>
            </w:pPr>
            <w:r w:rsidRPr="007F4B8F">
              <w:rPr>
                <w:color w:val="000000"/>
                <w:sz w:val="20"/>
                <w:szCs w:val="20"/>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329" w:type="pct"/>
            <w:shd w:val="clear" w:color="auto" w:fill="auto"/>
            <w:hideMark/>
          </w:tcPr>
          <w:p w:rsidR="007F4B8F" w:rsidRPr="007F4B8F" w:rsidRDefault="007F4B8F" w:rsidP="007F4B8F">
            <w:pPr>
              <w:jc w:val="center"/>
              <w:rPr>
                <w:color w:val="000000"/>
                <w:sz w:val="20"/>
                <w:szCs w:val="20"/>
              </w:rPr>
            </w:pPr>
          </w:p>
        </w:tc>
      </w:tr>
      <w:tr w:rsidR="004A6E76" w:rsidRPr="007F4B8F" w:rsidTr="00BD5F71">
        <w:trPr>
          <w:trHeight w:val="20"/>
        </w:trPr>
        <w:tc>
          <w:tcPr>
            <w:tcW w:w="5000" w:type="pct"/>
            <w:gridSpan w:val="7"/>
            <w:shd w:val="clear" w:color="auto" w:fill="auto"/>
            <w:hideMark/>
          </w:tcPr>
          <w:p w:rsidR="004A6E76" w:rsidRPr="007F4B8F" w:rsidRDefault="004A6E76" w:rsidP="007F4B8F">
            <w:pPr>
              <w:jc w:val="center"/>
              <w:rPr>
                <w:color w:val="000000"/>
                <w:sz w:val="20"/>
                <w:szCs w:val="20"/>
              </w:rPr>
            </w:pPr>
            <w:bookmarkStart w:id="24" w:name="RANGE!B29"/>
            <w:r w:rsidRPr="007F4B8F">
              <w:rPr>
                <w:color w:val="000000"/>
                <w:sz w:val="20"/>
                <w:szCs w:val="20"/>
              </w:rPr>
              <w:t>Гематология</w:t>
            </w:r>
            <w:bookmarkEnd w:id="24"/>
          </w:p>
        </w:tc>
      </w:tr>
      <w:tr w:rsidR="00BD5F71" w:rsidRPr="007F4B8F" w:rsidTr="00556613">
        <w:trPr>
          <w:trHeight w:val="20"/>
        </w:trPr>
        <w:tc>
          <w:tcPr>
            <w:tcW w:w="268" w:type="pct"/>
            <w:vMerge w:val="restart"/>
            <w:shd w:val="clear" w:color="auto" w:fill="auto"/>
            <w:hideMark/>
          </w:tcPr>
          <w:p w:rsidR="007F4B8F" w:rsidRPr="007F4B8F" w:rsidRDefault="007F4B8F" w:rsidP="007F4B8F">
            <w:pPr>
              <w:jc w:val="center"/>
              <w:rPr>
                <w:color w:val="000000"/>
                <w:sz w:val="20"/>
                <w:szCs w:val="20"/>
              </w:rPr>
            </w:pPr>
            <w:bookmarkStart w:id="25" w:name="RANGE!A30"/>
            <w:r w:rsidRPr="007F4B8F">
              <w:rPr>
                <w:color w:val="000000"/>
                <w:sz w:val="20"/>
                <w:szCs w:val="20"/>
              </w:rPr>
              <w:t>5.</w:t>
            </w:r>
            <w:bookmarkEnd w:id="25"/>
          </w:p>
        </w:tc>
        <w:tc>
          <w:tcPr>
            <w:tcW w:w="794" w:type="pct"/>
            <w:vMerge w:val="restart"/>
            <w:shd w:val="clear" w:color="auto" w:fill="auto"/>
            <w:hideMark/>
          </w:tcPr>
          <w:p w:rsidR="007F4B8F" w:rsidRPr="007F4B8F" w:rsidRDefault="007F4B8F" w:rsidP="007F4B8F">
            <w:pPr>
              <w:rPr>
                <w:color w:val="000000"/>
                <w:sz w:val="20"/>
                <w:szCs w:val="20"/>
              </w:rPr>
            </w:pPr>
            <w:r w:rsidRPr="007F4B8F">
              <w:rPr>
                <w:color w:val="000000"/>
                <w:sz w:val="20"/>
                <w:szCs w:val="20"/>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D69.1, D82.0, D69.5, D58, D59</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329"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127996</w:t>
            </w: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D69.3</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патология гемостаза, резистентная к стандартной терапии, и (или) с течением, осложненным угрожаемыми геморрагическими явлениями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D69.0</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патология гемостаза, резистентная к стандартной терапии, и (или) с течением, осложненным тромбозами или тромбоэмболиями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комбинированное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М31.1</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комбинированное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комплексная иммуносуппрессивная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D68.8</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комбинированное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E83.0, Е83.1, Е83.2</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цитопенический синдром, перегрузка железом, цинком и медью</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комбинированное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D59, D56, D57.0, D58</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комбинированное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D70</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агранулоцитоз с показателями нейтрофильных лейкоцитов крови 0,5х109/л и ниже</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D60</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shd w:val="clear" w:color="auto" w:fill="auto"/>
            <w:hideMark/>
          </w:tcPr>
          <w:p w:rsidR="007F4B8F" w:rsidRPr="007F4B8F" w:rsidRDefault="007F4B8F" w:rsidP="007F4B8F">
            <w:pPr>
              <w:jc w:val="center"/>
              <w:rPr>
                <w:color w:val="000000"/>
                <w:sz w:val="20"/>
                <w:szCs w:val="20"/>
              </w:rPr>
            </w:pPr>
            <w:bookmarkStart w:id="26" w:name="RANGE!A39"/>
            <w:r w:rsidRPr="007F4B8F">
              <w:rPr>
                <w:color w:val="000000"/>
                <w:sz w:val="20"/>
                <w:szCs w:val="20"/>
              </w:rPr>
              <w:t>6.</w:t>
            </w:r>
            <w:bookmarkEnd w:id="26"/>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Интенсивная терапия, включающая методы экстракорпорального воздействия на кровь у больных с порфириями</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Е80.0, Е80.1, Е80.2</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комплексная консервативная терапия, включая эфферентные и афференные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 - 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329"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398056</w:t>
            </w:r>
          </w:p>
        </w:tc>
      </w:tr>
      <w:tr w:rsidR="004A6E76" w:rsidRPr="007F4B8F" w:rsidTr="00BD5F71">
        <w:trPr>
          <w:trHeight w:val="20"/>
        </w:trPr>
        <w:tc>
          <w:tcPr>
            <w:tcW w:w="5000" w:type="pct"/>
            <w:gridSpan w:val="7"/>
            <w:shd w:val="clear" w:color="auto" w:fill="auto"/>
            <w:hideMark/>
          </w:tcPr>
          <w:p w:rsidR="004A6E76" w:rsidRPr="007F4B8F" w:rsidRDefault="004A6E76" w:rsidP="007F4B8F">
            <w:pPr>
              <w:jc w:val="center"/>
              <w:rPr>
                <w:color w:val="000000"/>
                <w:sz w:val="20"/>
                <w:szCs w:val="20"/>
              </w:rPr>
            </w:pPr>
            <w:bookmarkStart w:id="27" w:name="RANGE!B40"/>
            <w:r w:rsidRPr="007F4B8F">
              <w:rPr>
                <w:color w:val="000000"/>
                <w:sz w:val="20"/>
                <w:szCs w:val="20"/>
              </w:rPr>
              <w:t>Детская хирургия в период новорожденности</w:t>
            </w:r>
            <w:bookmarkEnd w:id="27"/>
          </w:p>
        </w:tc>
      </w:tr>
      <w:tr w:rsidR="00BD5F71" w:rsidRPr="007F4B8F" w:rsidTr="00556613">
        <w:trPr>
          <w:trHeight w:val="20"/>
        </w:trPr>
        <w:tc>
          <w:tcPr>
            <w:tcW w:w="268" w:type="pct"/>
            <w:shd w:val="clear" w:color="auto" w:fill="auto"/>
            <w:hideMark/>
          </w:tcPr>
          <w:p w:rsidR="007F4B8F" w:rsidRPr="007F4B8F" w:rsidRDefault="007F4B8F" w:rsidP="007F4B8F">
            <w:pPr>
              <w:jc w:val="center"/>
              <w:rPr>
                <w:color w:val="000000"/>
                <w:sz w:val="20"/>
                <w:szCs w:val="20"/>
              </w:rPr>
            </w:pPr>
            <w:bookmarkStart w:id="28" w:name="RANGE!A41"/>
            <w:r w:rsidRPr="007F4B8F">
              <w:rPr>
                <w:color w:val="000000"/>
                <w:sz w:val="20"/>
                <w:szCs w:val="20"/>
              </w:rPr>
              <w:t>7.</w:t>
            </w:r>
            <w:bookmarkEnd w:id="28"/>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484" w:type="pct"/>
            <w:shd w:val="clear" w:color="auto" w:fill="auto"/>
            <w:hideMark/>
          </w:tcPr>
          <w:p w:rsidR="007F4B8F" w:rsidRPr="007F4B8F" w:rsidRDefault="007F4B8F" w:rsidP="007F4B8F">
            <w:pPr>
              <w:jc w:val="center"/>
              <w:rPr>
                <w:color w:val="000000"/>
                <w:sz w:val="20"/>
                <w:szCs w:val="20"/>
              </w:rPr>
            </w:pP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врожденная киста легкого, секвестрация легкого, атрезия пищевода, свищ трахеопищеводный</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удаление кисты или секвестра легкого, в том числе с применением эндовидеохирургической техники прямой эзофаго-эзофагоанастомоз, в том числе этапные операции на пищеводе и желудке, ликвидация трахеопищеводного свища</w:t>
            </w:r>
          </w:p>
        </w:tc>
        <w:tc>
          <w:tcPr>
            <w:tcW w:w="329"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213609</w:t>
            </w:r>
          </w:p>
        </w:tc>
      </w:tr>
      <w:tr w:rsidR="004A6E76" w:rsidRPr="007F4B8F" w:rsidTr="00BD5F71">
        <w:trPr>
          <w:trHeight w:val="20"/>
        </w:trPr>
        <w:tc>
          <w:tcPr>
            <w:tcW w:w="5000" w:type="pct"/>
            <w:gridSpan w:val="7"/>
            <w:shd w:val="clear" w:color="auto" w:fill="auto"/>
            <w:hideMark/>
          </w:tcPr>
          <w:p w:rsidR="004A6E76" w:rsidRPr="007F4B8F" w:rsidRDefault="004A6E76" w:rsidP="007F4B8F">
            <w:pPr>
              <w:jc w:val="center"/>
              <w:rPr>
                <w:color w:val="000000"/>
                <w:sz w:val="20"/>
                <w:szCs w:val="20"/>
              </w:rPr>
            </w:pPr>
            <w:bookmarkStart w:id="29" w:name="RANGE!B42"/>
            <w:r w:rsidRPr="007F4B8F">
              <w:rPr>
                <w:color w:val="000000"/>
                <w:sz w:val="20"/>
                <w:szCs w:val="20"/>
              </w:rPr>
              <w:t>Дерматовенерология</w:t>
            </w:r>
            <w:bookmarkEnd w:id="29"/>
          </w:p>
        </w:tc>
      </w:tr>
      <w:tr w:rsidR="00BD5F71" w:rsidRPr="007F4B8F" w:rsidTr="00556613">
        <w:trPr>
          <w:trHeight w:val="20"/>
        </w:trPr>
        <w:tc>
          <w:tcPr>
            <w:tcW w:w="268" w:type="pct"/>
            <w:vMerge w:val="restart"/>
            <w:shd w:val="clear" w:color="auto" w:fill="auto"/>
            <w:hideMark/>
          </w:tcPr>
          <w:p w:rsidR="007F4B8F" w:rsidRPr="007F4B8F" w:rsidRDefault="007F4B8F" w:rsidP="007F4B8F">
            <w:pPr>
              <w:jc w:val="center"/>
              <w:rPr>
                <w:color w:val="000000"/>
                <w:sz w:val="20"/>
                <w:szCs w:val="20"/>
              </w:rPr>
            </w:pPr>
            <w:bookmarkStart w:id="30" w:name="RANGE!A43"/>
            <w:r w:rsidRPr="007F4B8F">
              <w:rPr>
                <w:color w:val="000000"/>
                <w:sz w:val="20"/>
                <w:szCs w:val="20"/>
              </w:rPr>
              <w:t>8.</w:t>
            </w:r>
            <w:bookmarkEnd w:id="30"/>
          </w:p>
        </w:tc>
        <w:tc>
          <w:tcPr>
            <w:tcW w:w="794" w:type="pct"/>
            <w:vMerge w:val="restart"/>
            <w:shd w:val="clear" w:color="auto" w:fill="auto"/>
            <w:hideMark/>
          </w:tcPr>
          <w:p w:rsidR="007F4B8F" w:rsidRPr="007F4B8F" w:rsidRDefault="007F4B8F" w:rsidP="007F4B8F">
            <w:pPr>
              <w:rPr>
                <w:color w:val="000000"/>
                <w:sz w:val="20"/>
                <w:szCs w:val="20"/>
              </w:rPr>
            </w:pPr>
            <w:r w:rsidRPr="007F4B8F">
              <w:rPr>
                <w:color w:val="000000"/>
                <w:sz w:val="20"/>
                <w:szCs w:val="20"/>
              </w:rPr>
              <w:t>Комплексное лечение больных с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L40.0</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с цитостатическими и иммуносупрессивными лекарственными препаратами и синтетическими производными витамина А</w:t>
            </w:r>
          </w:p>
        </w:tc>
        <w:tc>
          <w:tcPr>
            <w:tcW w:w="329"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86080</w:t>
            </w: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L40.1, L40.3</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пустулезные формы псориаза при отсутствии эффективности ранее проводимых методов системного и физиотерапевтического лечения</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лечение с применением цитостатических и иммуносупрессивных лекарственных препаратов, синтетических производных витамина А в сочетании с применением плазмафереза</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L40.5</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А</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L20</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L10.0, L10.1, L10.2, L10.4</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истинная (акантолитическая) пузырчатка</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L94.0</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локализованная склеродермия при отсутствии эффективности ранее проводимых методов системного и физиотерапевтического лечения</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Лечение тяжелых, резистентных форм псориаза, включая псориатический артрит, с применением генно-инженерных биологических лекарственных препаратов</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L40.0, L40.5</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тяжелые распространенные формы псориаза, резистентные к другим видам системной терапии, тяжелые распространенные формы псориаза артропатического, резистентные к другим видам системной терапии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лечение с применением генно-инженерных биологических лекарственных препаратов в сочетании с иммуносупрессивными лекарственными препаратами, лечение с применением генно-инженерных биологических лекарственных препаратов</w:t>
            </w:r>
          </w:p>
        </w:tc>
        <w:tc>
          <w:tcPr>
            <w:tcW w:w="329" w:type="pct"/>
            <w:vMerge/>
            <w:vAlign w:val="center"/>
            <w:hideMark/>
          </w:tcPr>
          <w:p w:rsidR="007F4B8F" w:rsidRPr="007F4B8F" w:rsidRDefault="007F4B8F" w:rsidP="007F4B8F">
            <w:pPr>
              <w:jc w:val="center"/>
              <w:rPr>
                <w:color w:val="000000"/>
                <w:sz w:val="20"/>
                <w:szCs w:val="20"/>
              </w:rPr>
            </w:pPr>
          </w:p>
        </w:tc>
      </w:tr>
      <w:tr w:rsidR="004A6E76" w:rsidRPr="007F4B8F" w:rsidTr="00BD5F71">
        <w:trPr>
          <w:trHeight w:val="20"/>
        </w:trPr>
        <w:tc>
          <w:tcPr>
            <w:tcW w:w="5000" w:type="pct"/>
            <w:gridSpan w:val="7"/>
            <w:shd w:val="clear" w:color="auto" w:fill="auto"/>
            <w:hideMark/>
          </w:tcPr>
          <w:p w:rsidR="004A6E76" w:rsidRPr="007F4B8F" w:rsidRDefault="004A6E76" w:rsidP="007F4B8F">
            <w:pPr>
              <w:jc w:val="center"/>
              <w:rPr>
                <w:color w:val="000000"/>
                <w:sz w:val="20"/>
                <w:szCs w:val="20"/>
              </w:rPr>
            </w:pPr>
            <w:r w:rsidRPr="007F4B8F">
              <w:rPr>
                <w:color w:val="000000"/>
                <w:sz w:val="20"/>
                <w:szCs w:val="20"/>
              </w:rPr>
              <w:t>Нейрохирургия</w:t>
            </w:r>
          </w:p>
        </w:tc>
      </w:tr>
      <w:tr w:rsidR="00BD5F71" w:rsidRPr="007F4B8F" w:rsidTr="00556613">
        <w:trPr>
          <w:trHeight w:val="20"/>
        </w:trPr>
        <w:tc>
          <w:tcPr>
            <w:tcW w:w="268" w:type="pct"/>
            <w:vMerge w:val="restart"/>
            <w:shd w:val="clear" w:color="auto" w:fill="auto"/>
            <w:hideMark/>
          </w:tcPr>
          <w:p w:rsidR="007F4B8F" w:rsidRPr="007F4B8F" w:rsidRDefault="007F4B8F" w:rsidP="007F4B8F">
            <w:pPr>
              <w:jc w:val="center"/>
              <w:rPr>
                <w:color w:val="000000"/>
                <w:sz w:val="20"/>
                <w:szCs w:val="20"/>
              </w:rPr>
            </w:pPr>
            <w:bookmarkStart w:id="31" w:name="RANGE!A51"/>
            <w:r w:rsidRPr="007F4B8F">
              <w:rPr>
                <w:color w:val="000000"/>
                <w:sz w:val="20"/>
                <w:szCs w:val="20"/>
              </w:rPr>
              <w:t>9.</w:t>
            </w:r>
            <w:bookmarkEnd w:id="31"/>
          </w:p>
        </w:tc>
        <w:tc>
          <w:tcPr>
            <w:tcW w:w="794" w:type="pct"/>
            <w:vMerge w:val="restart"/>
            <w:shd w:val="clear" w:color="auto" w:fill="auto"/>
            <w:hideMark/>
          </w:tcPr>
          <w:p w:rsidR="007F4B8F" w:rsidRPr="007F4B8F" w:rsidRDefault="007F4B8F" w:rsidP="007F4B8F">
            <w:pPr>
              <w:rPr>
                <w:color w:val="000000"/>
                <w:sz w:val="20"/>
                <w:szCs w:val="20"/>
              </w:rPr>
            </w:pPr>
            <w:r w:rsidRPr="007F4B8F">
              <w:rPr>
                <w:color w:val="000000"/>
                <w:sz w:val="20"/>
                <w:szCs w:val="20"/>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C71.0, C71.1, C71.2, C71.3, C71.4, C79.3, D33.0, D43.0</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удаление опухоли с применением интраоперационной навигации, удаление опухоли с применением интраоперационного ультразвукового сканирования, удаление опухоли с применением двух и более методов лечения (интраоперационных технологий)</w:t>
            </w:r>
          </w:p>
        </w:tc>
        <w:tc>
          <w:tcPr>
            <w:tcW w:w="329"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140206</w:t>
            </w: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C71.5, C79.3, D33.0, D43.0</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внутримозговые злокачественные (первичные и вторичные) и доброкачественные новообразования боковых и III желудочка мозга</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удаление опухоли с применением интраоперационной навигации,  удаление опухоли с применением интраоперационного ультразвукового сканирования, удаление опухоли с применением двух и более методов лечения (интраоперационных технологий)</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С71.6, C71.7, C79.3, D33.1, D18.0, D43.1</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удаление опухоли с применением интраоперационной навигации, удаление опухоли с применением интраоперационного ультразвукового сканирования, удаление опухоли с применением двух и более методов лечения (интраоперационных технологий)</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С71.6, C79.3, D33.1, D18.0, D43.1</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внутримозговые злокачественные (первичные и вторичные) и доброкачественные новообразования мозжечка</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удаление опухоли с применением нейрофизиологического мониторинга, удаление опухоли с применением интраоперационной флюоресцентной микроскопии и эндоскопии</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D18.0, Q28.3</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кавернома (кавернозная ангиома) мозжечка</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удаление опухоли с применением нейрофизиологического мониторинга функционально значимых зон головного мозга, удаление опухоли с применением интраоперационной навигации</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C70.0, C79.3, D32.0, D43.1, Q85</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удаление опухоли с применением интраоперационной навигации, удаление опухоли с применением интраоперационного ультразвукового сканирования</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restart"/>
            <w:shd w:val="clear" w:color="auto" w:fill="auto"/>
            <w:hideMark/>
          </w:tcPr>
          <w:p w:rsidR="007F4B8F" w:rsidRPr="007F4B8F" w:rsidRDefault="007F4B8F" w:rsidP="007F4B8F">
            <w:pPr>
              <w:rPr>
                <w:color w:val="000000"/>
                <w:sz w:val="20"/>
                <w:szCs w:val="20"/>
              </w:rPr>
            </w:pPr>
            <w:r w:rsidRPr="007F4B8F">
              <w:rPr>
                <w:color w:val="000000"/>
                <w:sz w:val="20"/>
                <w:szCs w:val="20"/>
              </w:rP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 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С72.2, D33.3, Q85</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удаление опухоли с применением интраоперационной навигации, удаление опухоли с применением эндоскопической ассистенции</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C75.3, D35.2 - D35.4, D44.5, Q04.6</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удаление опухоли с применением интраоперационной навигации, удаление опухоли с применением эндоскопической ассистенции</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С31</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новообразования придаточных пазух носа, прорастающие в полость черепа</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удаление опухоли с применением двух и более методов лечения (интраоперационных технологий), удаление опухоли с применением интраоперационной навигации</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С41.0, С43.4, С44.4, С79.4, С79.5, С49.0, D16.4, D48.0</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удаление опухоли с применением двух и более методов лечения (интраоперационных технологий)</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D76.0, D76.3, M85.4, M85.5</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эозинофильная гранулема кости, ксантогранулема, аневризматическая костная киста</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 удаление опухоли с применением двух и более методов лечения (интраоперационных технологий)</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D10.6, D21.0, D10.9</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доброкачественные новообразования носоглотки и мягких тканей головы, лица и шеи, прорастающие в полость черепа</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удаление опухоли с применением двух и более методов лечения (интраоперационных технологий)</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484" w:type="pct"/>
            <w:shd w:val="clear" w:color="auto" w:fill="auto"/>
            <w:hideMark/>
          </w:tcPr>
          <w:p w:rsidR="007F4B8F" w:rsidRPr="007F4B8F" w:rsidRDefault="007F4B8F" w:rsidP="007F4B8F">
            <w:pPr>
              <w:jc w:val="center"/>
              <w:rPr>
                <w:color w:val="000000"/>
                <w:sz w:val="20"/>
                <w:szCs w:val="20"/>
                <w:lang w:val="en-US"/>
              </w:rPr>
            </w:pPr>
            <w:r w:rsidRPr="007F4B8F">
              <w:rPr>
                <w:color w:val="000000"/>
                <w:sz w:val="20"/>
                <w:szCs w:val="20"/>
                <w:lang w:val="en-US"/>
              </w:rPr>
              <w:t>C41.2, C41.4, C70.1, C72.0, C72.1, C72.8, C79.4, C79.5, C90.0, C90.2, D48.0, D16.6, D16.8, D18.0, D32.1, D33.4, D33.7, D36.1, D43.4, Q06.8, M85.5</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микрохирургическое удаление опухоли</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restart"/>
            <w:shd w:val="clear" w:color="auto" w:fill="auto"/>
            <w:hideMark/>
          </w:tcPr>
          <w:p w:rsidR="007F4B8F" w:rsidRPr="007F4B8F" w:rsidRDefault="007F4B8F" w:rsidP="007F4B8F">
            <w:pPr>
              <w:rPr>
                <w:color w:val="000000"/>
                <w:sz w:val="20"/>
                <w:szCs w:val="20"/>
              </w:rPr>
            </w:pPr>
            <w:r w:rsidRPr="007F4B8F">
              <w:rPr>
                <w:color w:val="000000"/>
                <w:sz w:val="20"/>
                <w:szCs w:val="20"/>
              </w:rPr>
              <w:t>Микрохирургические вмешательства при патологии сосудов головного и спинного мозга, внутримозговых и внутрижелудочковых гематомах</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Q28.2</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артериовенозная мальформация головного мозга</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удаление артериовенозных мальформаций</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I60, I61, I62</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клипирование артериальных аневризм, стереотаксическое дренирование и тромболизис гематом</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Реконструктивные вмешательства на экстракраниальных отделах церебральных артерий</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I65.0 - I65.3, I65.8, I66, I67.8</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реконструктивные вмешательства на экстракраниальных отделах церебральных артерий</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484" w:type="pct"/>
            <w:shd w:val="clear" w:color="auto" w:fill="auto"/>
            <w:hideMark/>
          </w:tcPr>
          <w:p w:rsidR="007F4B8F" w:rsidRPr="007F4B8F" w:rsidRDefault="007F4B8F" w:rsidP="007F4B8F">
            <w:pPr>
              <w:jc w:val="center"/>
              <w:rPr>
                <w:color w:val="000000"/>
                <w:sz w:val="20"/>
                <w:szCs w:val="20"/>
                <w:lang w:val="en-US"/>
              </w:rPr>
            </w:pPr>
            <w:r w:rsidRPr="007F4B8F">
              <w:rPr>
                <w:color w:val="000000"/>
                <w:sz w:val="20"/>
                <w:szCs w:val="20"/>
                <w:lang w:val="en-US"/>
              </w:rPr>
              <w:t xml:space="preserve">M84.8, </w:t>
            </w:r>
            <w:r w:rsidRPr="007F4B8F">
              <w:rPr>
                <w:color w:val="000000"/>
                <w:sz w:val="20"/>
                <w:szCs w:val="20"/>
              </w:rPr>
              <w:t>М</w:t>
            </w:r>
            <w:r w:rsidRPr="007F4B8F">
              <w:rPr>
                <w:color w:val="000000"/>
                <w:sz w:val="20"/>
                <w:szCs w:val="20"/>
                <w:lang w:val="en-US"/>
              </w:rPr>
              <w:t xml:space="preserve">85.0, </w:t>
            </w:r>
            <w:r w:rsidRPr="007F4B8F">
              <w:rPr>
                <w:color w:val="000000"/>
                <w:sz w:val="20"/>
                <w:szCs w:val="20"/>
              </w:rPr>
              <w:t>М</w:t>
            </w:r>
            <w:r w:rsidRPr="007F4B8F">
              <w:rPr>
                <w:color w:val="000000"/>
                <w:sz w:val="20"/>
                <w:szCs w:val="20"/>
                <w:lang w:val="en-US"/>
              </w:rPr>
              <w:t xml:space="preserve">85.5, Q01, Q67.2, Q67.3, Q75.0, Q75.2, Q75.8, Q87.0, S02.1, S02.2, S02.7 - S02.9, </w:t>
            </w:r>
            <w:r w:rsidRPr="007F4B8F">
              <w:rPr>
                <w:color w:val="000000"/>
                <w:sz w:val="20"/>
                <w:szCs w:val="20"/>
              </w:rPr>
              <w:t>Т</w:t>
            </w:r>
            <w:r w:rsidRPr="007F4B8F">
              <w:rPr>
                <w:color w:val="000000"/>
                <w:sz w:val="20"/>
                <w:szCs w:val="20"/>
                <w:lang w:val="en-US"/>
              </w:rPr>
              <w:t>90.2, T88.8</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дефекты и деформации свода и основания черепа, лицевого скелета врожденного и приобретенного генеза</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 и (или) аллотрансплантатов</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shd w:val="clear" w:color="auto" w:fill="auto"/>
            <w:hideMark/>
          </w:tcPr>
          <w:p w:rsidR="007F4B8F" w:rsidRPr="007F4B8F" w:rsidRDefault="007F4B8F" w:rsidP="007F4B8F">
            <w:pPr>
              <w:jc w:val="center"/>
              <w:rPr>
                <w:color w:val="000000"/>
                <w:sz w:val="20"/>
                <w:szCs w:val="20"/>
              </w:rPr>
            </w:pPr>
            <w:bookmarkStart w:id="32" w:name="RANGE!A68"/>
            <w:r w:rsidRPr="007F4B8F">
              <w:rPr>
                <w:color w:val="000000"/>
                <w:sz w:val="20"/>
                <w:szCs w:val="20"/>
              </w:rPr>
              <w:t>10.</w:t>
            </w:r>
            <w:bookmarkEnd w:id="32"/>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Внутрисосудистый тромболизис при окклюзиях церебральных артерий и синусов</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I67.6</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тромбоз церебральных артерий и синусов</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внутрисосудистый тромболизис церебральных артерий и синусов</w:t>
            </w:r>
          </w:p>
        </w:tc>
        <w:tc>
          <w:tcPr>
            <w:tcW w:w="329"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217201</w:t>
            </w:r>
          </w:p>
        </w:tc>
      </w:tr>
      <w:tr w:rsidR="00BD5F71" w:rsidRPr="007F4B8F" w:rsidTr="00556613">
        <w:trPr>
          <w:trHeight w:val="20"/>
        </w:trPr>
        <w:tc>
          <w:tcPr>
            <w:tcW w:w="268" w:type="pct"/>
            <w:shd w:val="clear" w:color="auto" w:fill="auto"/>
            <w:hideMark/>
          </w:tcPr>
          <w:p w:rsidR="007F4B8F" w:rsidRPr="007F4B8F" w:rsidRDefault="007F4B8F" w:rsidP="007F4B8F">
            <w:pPr>
              <w:jc w:val="center"/>
              <w:rPr>
                <w:color w:val="000000"/>
                <w:sz w:val="20"/>
                <w:szCs w:val="20"/>
              </w:rPr>
            </w:pPr>
            <w:bookmarkStart w:id="33" w:name="RANGE!A69"/>
            <w:r w:rsidRPr="007F4B8F">
              <w:rPr>
                <w:color w:val="000000"/>
                <w:sz w:val="20"/>
                <w:szCs w:val="20"/>
              </w:rPr>
              <w:t>11.</w:t>
            </w:r>
            <w:bookmarkEnd w:id="33"/>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G91, G93.0, Q03</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врожденная или приобретенная гидроцефалия окклюзионного или сообщающегося характера, приобретенные церебральные кисты</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ликворошунтирующие операции, в том числе с индивидуальным подбором ликворошунтирующих систем</w:t>
            </w:r>
          </w:p>
        </w:tc>
        <w:tc>
          <w:tcPr>
            <w:tcW w:w="329"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139824</w:t>
            </w:r>
          </w:p>
        </w:tc>
      </w:tr>
      <w:tr w:rsidR="00BD5F71" w:rsidRPr="007F4B8F" w:rsidTr="00556613">
        <w:trPr>
          <w:trHeight w:val="20"/>
        </w:trPr>
        <w:tc>
          <w:tcPr>
            <w:tcW w:w="268" w:type="pct"/>
            <w:shd w:val="clear" w:color="auto" w:fill="auto"/>
            <w:hideMark/>
          </w:tcPr>
          <w:p w:rsidR="007F4B8F" w:rsidRPr="007F4B8F" w:rsidRDefault="007F4B8F" w:rsidP="007F4B8F">
            <w:pPr>
              <w:jc w:val="center"/>
              <w:rPr>
                <w:color w:val="000000"/>
                <w:sz w:val="20"/>
                <w:szCs w:val="20"/>
              </w:rPr>
            </w:pPr>
            <w:bookmarkStart w:id="34" w:name="RANGE!A70"/>
            <w:r w:rsidRPr="007F4B8F">
              <w:rPr>
                <w:color w:val="000000"/>
                <w:sz w:val="20"/>
                <w:szCs w:val="20"/>
              </w:rPr>
              <w:t>12.</w:t>
            </w:r>
            <w:bookmarkEnd w:id="34"/>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G91, G93.0, Q03</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врожденная или приобретенная гидроцефалия окклюзионного или сообщающегося характера, приобретенные церебральные кисты</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ликворошунтирующие операции, в том числе с индивидуальным подбором ликворошунтирующих систем</w:t>
            </w:r>
          </w:p>
        </w:tc>
        <w:tc>
          <w:tcPr>
            <w:tcW w:w="329"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201106</w:t>
            </w:r>
          </w:p>
        </w:tc>
      </w:tr>
      <w:tr w:rsidR="004A6E76" w:rsidRPr="007F4B8F" w:rsidTr="00BD5F71">
        <w:trPr>
          <w:trHeight w:val="20"/>
        </w:trPr>
        <w:tc>
          <w:tcPr>
            <w:tcW w:w="5000" w:type="pct"/>
            <w:gridSpan w:val="7"/>
            <w:shd w:val="clear" w:color="auto" w:fill="auto"/>
            <w:hideMark/>
          </w:tcPr>
          <w:p w:rsidR="004A6E76" w:rsidRPr="007F4B8F" w:rsidRDefault="004A6E76" w:rsidP="007F4B8F">
            <w:pPr>
              <w:jc w:val="center"/>
              <w:rPr>
                <w:color w:val="000000"/>
                <w:sz w:val="20"/>
                <w:szCs w:val="20"/>
              </w:rPr>
            </w:pPr>
            <w:bookmarkStart w:id="35" w:name="RANGE!B71"/>
            <w:r w:rsidRPr="007F4B8F">
              <w:rPr>
                <w:color w:val="000000"/>
                <w:sz w:val="20"/>
                <w:szCs w:val="20"/>
              </w:rPr>
              <w:t>Неонатология</w:t>
            </w:r>
            <w:bookmarkEnd w:id="35"/>
          </w:p>
        </w:tc>
      </w:tr>
      <w:tr w:rsidR="00BD5F71" w:rsidRPr="007F4B8F" w:rsidTr="00556613">
        <w:trPr>
          <w:trHeight w:val="20"/>
        </w:trPr>
        <w:tc>
          <w:tcPr>
            <w:tcW w:w="268" w:type="pct"/>
            <w:shd w:val="clear" w:color="auto" w:fill="auto"/>
            <w:hideMark/>
          </w:tcPr>
          <w:p w:rsidR="007F4B8F" w:rsidRPr="007F4B8F" w:rsidRDefault="007F4B8F" w:rsidP="007F4B8F">
            <w:pPr>
              <w:jc w:val="center"/>
              <w:rPr>
                <w:color w:val="000000"/>
                <w:sz w:val="20"/>
                <w:szCs w:val="20"/>
              </w:rPr>
            </w:pPr>
            <w:bookmarkStart w:id="36" w:name="RANGE!A72"/>
            <w:r w:rsidRPr="007F4B8F">
              <w:rPr>
                <w:color w:val="000000"/>
                <w:sz w:val="20"/>
                <w:szCs w:val="20"/>
              </w:rPr>
              <w:t>13.</w:t>
            </w:r>
            <w:bookmarkEnd w:id="36"/>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Р22, Р23, Р36, Р10.0, Р10.1, Р10.2, Р10.3, Р10.4, Р10.8, Р11.1, Р11.5, Р52.1, Р52.2, Р52.4, Р52.6, Р90.0, Р91.0, Р91.2, Р91.4, Р91.5</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внутрижелудочковое кровоизлияние, церебральная ишемия 2-3 степени, родовая травма, сепсис новорожденных, врожденная пневмония, синдром дыхательных расстройств</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комбинированное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доплерографического определения кровотока в магистральных артериях, а также лучевых (включая магнитно-резонансную томографию), иммунологических и молекулярно-генетических исследований, противосудорожная терапия с учетом характера электроэнцефалограммы и анализа записи видеомониторинга, традиционная пациент-триггерная искусственная вентиляция легких с контролем дыхательного объема, высокочастотная осцилляторная искусственная вентиляция легких, 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 постановка наружного вентрикулярного дренажа</w:t>
            </w:r>
          </w:p>
        </w:tc>
        <w:tc>
          <w:tcPr>
            <w:tcW w:w="329"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217646</w:t>
            </w:r>
          </w:p>
        </w:tc>
      </w:tr>
      <w:tr w:rsidR="00BD5F71" w:rsidRPr="007F4B8F" w:rsidTr="00556613">
        <w:trPr>
          <w:trHeight w:val="20"/>
        </w:trPr>
        <w:tc>
          <w:tcPr>
            <w:tcW w:w="268" w:type="pct"/>
            <w:shd w:val="clear" w:color="auto" w:fill="auto"/>
            <w:hideMark/>
          </w:tcPr>
          <w:p w:rsidR="007F4B8F" w:rsidRPr="007F4B8F" w:rsidRDefault="007F4B8F" w:rsidP="007F4B8F">
            <w:pPr>
              <w:jc w:val="center"/>
              <w:rPr>
                <w:color w:val="000000"/>
                <w:sz w:val="20"/>
                <w:szCs w:val="20"/>
              </w:rPr>
            </w:pPr>
            <w:bookmarkStart w:id="37" w:name="RANGE!A73"/>
            <w:r w:rsidRPr="007F4B8F">
              <w:rPr>
                <w:color w:val="000000"/>
                <w:sz w:val="20"/>
                <w:szCs w:val="20"/>
              </w:rPr>
              <w:t>14.</w:t>
            </w:r>
            <w:bookmarkEnd w:id="37"/>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Выхаживание новорожденных с массой тела до 1500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Р05.0, Р05.1, Р07</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комбинированное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 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 неинвазивная принудительная вентиляция легких, 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 хирургическая коррекция (лигирование, клипирование) открытого артериального протока, индивидуальная противосудорожная терапия с учетом характера электроэнцефалограммы и анализа записи видеомониторинга, крио- или лазерокоагуляция сетчатки, лечение с использованием метода сухой иммерсии</w:t>
            </w:r>
          </w:p>
        </w:tc>
        <w:tc>
          <w:tcPr>
            <w:tcW w:w="329"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320576</w:t>
            </w:r>
          </w:p>
        </w:tc>
      </w:tr>
      <w:tr w:rsidR="004A6E76" w:rsidRPr="007F4B8F" w:rsidTr="00BD5F71">
        <w:trPr>
          <w:trHeight w:val="20"/>
        </w:trPr>
        <w:tc>
          <w:tcPr>
            <w:tcW w:w="5000" w:type="pct"/>
            <w:gridSpan w:val="7"/>
            <w:shd w:val="clear" w:color="auto" w:fill="auto"/>
            <w:hideMark/>
          </w:tcPr>
          <w:p w:rsidR="004A6E76" w:rsidRPr="007F4B8F" w:rsidRDefault="004A6E76" w:rsidP="007F4B8F">
            <w:pPr>
              <w:jc w:val="center"/>
              <w:rPr>
                <w:color w:val="000000"/>
                <w:sz w:val="20"/>
                <w:szCs w:val="20"/>
              </w:rPr>
            </w:pPr>
            <w:bookmarkStart w:id="38" w:name="RANGE!B74"/>
            <w:r w:rsidRPr="007F4B8F">
              <w:rPr>
                <w:color w:val="000000"/>
                <w:sz w:val="20"/>
                <w:szCs w:val="20"/>
              </w:rPr>
              <w:t>Онкология</w:t>
            </w:r>
            <w:bookmarkEnd w:id="38"/>
          </w:p>
        </w:tc>
      </w:tr>
      <w:tr w:rsidR="00BD5F71" w:rsidRPr="007F4B8F" w:rsidTr="00556613">
        <w:trPr>
          <w:trHeight w:val="20"/>
        </w:trPr>
        <w:tc>
          <w:tcPr>
            <w:tcW w:w="268"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15.</w:t>
            </w:r>
          </w:p>
        </w:tc>
        <w:tc>
          <w:tcPr>
            <w:tcW w:w="794" w:type="pct"/>
            <w:vMerge w:val="restart"/>
            <w:shd w:val="clear" w:color="auto" w:fill="auto"/>
            <w:hideMark/>
          </w:tcPr>
          <w:p w:rsidR="007F4B8F" w:rsidRPr="007F4B8F" w:rsidRDefault="007F4B8F" w:rsidP="007F4B8F">
            <w:pPr>
              <w:rPr>
                <w:color w:val="000000"/>
                <w:sz w:val="20"/>
                <w:szCs w:val="20"/>
              </w:rPr>
            </w:pPr>
            <w:r w:rsidRPr="007F4B8F">
              <w:rPr>
                <w:color w:val="000000"/>
                <w:sz w:val="20"/>
                <w:szCs w:val="20"/>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С00, С01, С02, С04 - С06, C09.0, C09.1, C09.8, C09.9, C10.0, C10.1, C10.2, C10.3, C10.4, C11.0, C11.1, C11.2, C11.3, C11.8, C11.9, C12, C12.9, C13.0, C13.1, C13.2, C13.8, C13.9, C14.0, C14.1, C14.2, C15.0, C30.0, C31.0, C31.1, C31.2, C31.3, C31.8, C31.9, C32, С43, С44, С69, С73, C15, С16, С17, С18, С19, С20, С21</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новообразования головы и шеи (I - III стадии)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гемитиреоидэктомия видеоассистированная, гемитиреоидэктомия видеоэндоскопическая, резекция щитовидной железы субтотальная, видеоэндоскопическая селективная (суперселективная) эмболизация (химиоэмболизация) опухолевых сосудов, резекция щитовидной железы (доли, субтотальная) видеоассистированная, гемитиреоидэктомия с истмусэктомией видеоассистированная, резекция щитовидной железы с флюоресцентной навигацией паращитовидных желез видеоассистированная, биопсия сторожевого лимфатического узла шеи видеоассистированная, эндоларингеальная резекция видеоэндоскопическая с радиочастотной термоаблацией, эндоларингеальная резекция видеоэндоскопическая с фотодинамической терапией, видеоассистированные операции при опухолях головы и шеи, 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329"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109263</w:t>
            </w: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С09, С10, С11, С12, С13, С14, С15, С30, С32</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новообразования полости носа, глотки, гортани у функционально неоперабельных больных</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эндоскопическая аргоноплазменная коагуляция опухоли, эндоскопическое электрохирургическое удаление опухоли,  эндоскопическая фотодинамическая терапия опухоли, эндоскопическая лазерная деструкция злокачественных опухолей, поднаркозная эндоскопическая фотодинамическая терапия опухоли, эндоскопическая лазерная реканализация и устранение дыхательной недостаточности при стенозирующей опухоли гортани, эндоскопическая ультразвуковая деструкция злокачественных опухолей, эндоскопическая комбинированная операция (электрорезекция, аргоноплазменная коагуляция и фотодинамическая терапия опухоли)</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C15, C16, C18, C17, С19, С21, С20</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стенозирующие 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эндоскопическая аргоноплазменная коагуляция опухоли, эндоскопическая Nd :YAG лазерная коагуляция опухоли, эндоскопическое бужирование и баллонная дилатация при опухолевом стенозе под эндоскопическим контролем, эндоскопическая комбинированная операция (электрорезекция, аргоноплазменная коагуляция и фотодинамическая терапия опухоли), эндоскопическое электрохирургическое удаление опухоли, эндоскопическая фотодинамическая терапия опухолей, эндоскопическое стентирование при опухолевом стенозе</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ign w:val="center"/>
            <w:hideMark/>
          </w:tcPr>
          <w:p w:rsidR="007F4B8F" w:rsidRPr="007F4B8F" w:rsidRDefault="007F4B8F" w:rsidP="007F4B8F">
            <w:pPr>
              <w:jc w:val="center"/>
              <w:rPr>
                <w:color w:val="000000"/>
                <w:sz w:val="20"/>
                <w:szCs w:val="20"/>
              </w:rPr>
            </w:pP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пациенты со злокачественными новообразованиями пищевода 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эндоскопическая дилятация и стентирование зоны стеноза</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С22, С78.7, С24.0</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первичные и метастатические злокачественные новообразования печени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лапароскопическая радиочастотная термоаблация при злокачественных новообразованиях печени, стентирование желчных протоков под видеоэндоскопическим контролем, внутриартериальная эмболизация (химиоэмболизация) опухолей, селективная эмболизация (химиоэмболизация) ветвей воротной вены, чрезкожная радиочастотная термоаблация опухолей печени под ультразвуковой навигацией и (или) под контролем компьютерной навигации, биоэлектротерапия</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ign w:val="center"/>
            <w:hideMark/>
          </w:tcPr>
          <w:p w:rsidR="007F4B8F" w:rsidRPr="007F4B8F" w:rsidRDefault="007F4B8F" w:rsidP="007F4B8F">
            <w:pPr>
              <w:jc w:val="center"/>
              <w:rPr>
                <w:color w:val="000000"/>
                <w:sz w:val="20"/>
                <w:szCs w:val="20"/>
              </w:rPr>
            </w:pP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нерезектабельные злокачественные новообразования печени и внутрипеченочных желчных протоков</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чрескожное чреспеченочное дренирование желчных протоков с последующим стентированием под рентгеноскопическим контролем, стентирование желчных протоков под рентгеноскопическим контролем, химиоэмболизация печени</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ign w:val="center"/>
            <w:hideMark/>
          </w:tcPr>
          <w:p w:rsidR="007F4B8F" w:rsidRPr="007F4B8F" w:rsidRDefault="007F4B8F" w:rsidP="007F4B8F">
            <w:pPr>
              <w:jc w:val="center"/>
              <w:rPr>
                <w:color w:val="000000"/>
                <w:sz w:val="20"/>
                <w:szCs w:val="20"/>
              </w:rPr>
            </w:pP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новообразования общего желчного протока</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эндоскопическая электрокоагуляция опухоли общего желчного протока, эндоскопическое бужирование и баллонная дилатация при опухолевом стенозе общего желчного протока под эндоскопическим контролем, эндоскопическое стентирование желчных протоков при опухолевом стенозе, при стенозах анастомоза опухолевого характера под видеоэндоскопическим контролем, эндоскопическая Nd :YAG лазерная коагуляция опухоли общего желчного протока, эндоскопическая фотодинамическая терапия опухоли общего желчного протока, чрескожное чреспеченочное дренирование желчных протоков с последующим стентированием под рентгеноскопическим контролем, стентирование желчных протоков под рентгеноскопическим контролем, внутрипротоковая фотодинамическая терапия под рентгеноскопическим контролем</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ign w:val="center"/>
            <w:hideMark/>
          </w:tcPr>
          <w:p w:rsidR="007F4B8F" w:rsidRPr="007F4B8F" w:rsidRDefault="007F4B8F" w:rsidP="007F4B8F">
            <w:pPr>
              <w:jc w:val="center"/>
              <w:rPr>
                <w:color w:val="000000"/>
                <w:sz w:val="20"/>
                <w:szCs w:val="20"/>
              </w:rPr>
            </w:pP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новообразования общего желчного протока в пределах слизистого слоя T1</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эндоскопическая фотодинамическая терапия опухоли общего желчного протока</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C23</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локализованные и местнораспространенные формы злокачественных новообразований желчного пузыря</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чрескожное чреспеченочное дренирование желчных протоков с последующим стентированием под рентгеноскопическим контролем, стентирование желчных протоков под рентгеноскопическим контролем, лапароскопическая холецистэктомия с резекцией IV сегмента печени, внутрипротоковая фотодинамическая терапия под рентгеноскопическим контролем</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C24</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нерезектабельные опухоли внепеченочных желчных протоков</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стентирование при опухолях желчных протоков, чрескожное чреспеченочное дренирование желчных протоков с последующим стентированием под рентгеноскопическим контролем, стентирование желчных протоков под рентгеноскопическим контролем, внутрипротоковая фотодинамическая терапия под рентгеноскопическим контролем</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C25</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стентирование при опухолях поджелудочной железы, эндоскопическая фотодинамическая терапия опухоли вирсунгова протока, чрескожное чреспеченочное дренирование желчных протоков с последующим стентированием под рентгеноскопическим контролем, стентирование желчных протоков под рентгеноскопическим контролем, эндоскопическое стентирование вирсунгова протока при опухолевом стенозе под видеоэндоскопическим контролем, химиоэмболизация головки поджелудочной железы, радиочастотная абляция опухолей поджелудочной железы, радиочастотная абляция опухолей поджелудочной железы видеоэндоскопическая</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C34, С33</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немелкоклеточный ранний центральный рак легкого</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эндоскопическая аргоноплазменная коагуляция опухоли бронхов, эндоскопическая лазерная деструкция злокачественных опухолей бронхов, поднаркозная эндоскопическая фотодинамическая терапия опухоли бронхов, эндопротезирование бронхов, эндоскопическая лазерная реканализация и устранение дыхательной недостаточности при стенозирующей опухоли бронхов</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C34, C33</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ранний рак трахеи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эндоскопическая лазерная деструкция опухоли трахеи, эндоскопическая фотодинамическая терапия опухоли трахеи, поднаркозная эндоскопическая фотодинамическая терапия опухоли трахеи, эндоскопическая аргоноплазменная коагуляция опухоли трахеи</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ign w:val="center"/>
            <w:hideMark/>
          </w:tcPr>
          <w:p w:rsidR="007F4B8F" w:rsidRPr="007F4B8F" w:rsidRDefault="007F4B8F" w:rsidP="007F4B8F">
            <w:pPr>
              <w:jc w:val="center"/>
              <w:rPr>
                <w:color w:val="000000"/>
                <w:sz w:val="20"/>
                <w:szCs w:val="20"/>
              </w:rPr>
            </w:pP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стенозирующий рак трахеи, стенозирующий центральный рак легкого (T3-4NxMx)</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эндопротезирование трахеи, эндоскопическая аргоноплазменная коагуляция опухоли трахеи, эндоскопическая лазерная реканализация и устранение дыхательной недостаточности при стенозирующей опухоли трахеи, эндоскопическое стентирование трахеи Т-образной трубкой</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ign w:val="center"/>
            <w:hideMark/>
          </w:tcPr>
          <w:p w:rsidR="007F4B8F" w:rsidRPr="007F4B8F" w:rsidRDefault="007F4B8F" w:rsidP="007F4B8F">
            <w:pPr>
              <w:jc w:val="center"/>
              <w:rPr>
                <w:color w:val="000000"/>
                <w:sz w:val="20"/>
                <w:szCs w:val="20"/>
              </w:rPr>
            </w:pP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ранние формы злокачественных опухолей легкого (I - II стадии), злокачественные новообразования легкого (периферический рак)</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видеоассистированная лобэктомия, билобэктомия, радиочастотная аблация опухоли легкого под ультразвуковой навигацией и (или) под контролем компьютерной томографии</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C37, C38.3, C38.2, C38.1</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опухоль вилочковой железы (I - II стадии), опухоль переднего, заднего средостения (начальные формы), метастатическое поражение средостения</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радиочастотная термоаблация опухоли под ультразвуковой навигацией и (или) контролем компьютерной томографии, видеоассистированное удаление опухоли средостения</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C49.3</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опухоли мягких тканей грудной стенки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 забрюшинного пространства, радиочастотная аблация опухоли мягких тканей грудной стенки под ультразвуковой навигацией (или) под контролем компьютерной томографии</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C50.2, C50.9, C50.3</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новообразования молочной железы IIa, IIb, IIIa стадии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видеоассистированная парастернальная лимфаденэктомия</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C53</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новообразования шейки матки (I - III стадии), местнораспространенные формы злокачественных новообразований шейки матки, осложненные кровотечением</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экстирпация матки с придатками видеоэндоскопическая, экстирпация матки без придатков видеоэндоскопическая, лапароскопическая транспозиция яичников, селективная эмболизация (химиоэмболизация) маточных артерий</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ign w:val="center"/>
            <w:hideMark/>
          </w:tcPr>
          <w:p w:rsidR="007F4B8F" w:rsidRPr="007F4B8F" w:rsidRDefault="007F4B8F" w:rsidP="007F4B8F">
            <w:pPr>
              <w:jc w:val="center"/>
              <w:rPr>
                <w:color w:val="000000"/>
                <w:sz w:val="20"/>
                <w:szCs w:val="20"/>
              </w:rPr>
            </w:pP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вирусассоциированные злокачественные новообразования шейки матки in situ</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многокурсовая фотодинамическая терапия шейки матки</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C54</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новообразования эндометрия in situ - III стадии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гистерорезектоскопия с фотодинамической терапией и аблацией эндометрия, экстирпация матки с придатками видеоэндоскопическая, влагалищная экстирпация матки с придатками с видеоэндоскопической ассистенцией, экстирпация матки с маточными трубами видеоэндоскопическая</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C56</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новообразования яичников I стадии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лапароскопическая аднексэктомия или резекция яичников, субтотальная резекция большого сальника, лапароскопическая аднексэктомия односторонняя с резекцией контрлатерального яичника и субтотальная резекция большого сальника</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C51, C52</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новообразования вульвы (0 - I стадии), злокачественные новообразования влагалища</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многокурсовая фотодинамическая терапия, пролонгированная фотодинамическая терапия, в том числе в сочетании с гипертермией</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C61</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местнораспространенные злокачественные новообразования предстательной железы III стадии (T3a-T4NxMo)</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лапароскопическая тазовая лимфаденэктомия</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ign w:val="center"/>
            <w:hideMark/>
          </w:tcPr>
          <w:p w:rsidR="007F4B8F" w:rsidRPr="007F4B8F" w:rsidRDefault="007F4B8F" w:rsidP="007F4B8F">
            <w:pPr>
              <w:jc w:val="center"/>
              <w:rPr>
                <w:color w:val="000000"/>
                <w:sz w:val="20"/>
                <w:szCs w:val="20"/>
              </w:rPr>
            </w:pPr>
          </w:p>
        </w:tc>
        <w:tc>
          <w:tcPr>
            <w:tcW w:w="955" w:type="pct"/>
            <w:shd w:val="clear" w:color="auto" w:fill="auto"/>
            <w:hideMark/>
          </w:tcPr>
          <w:p w:rsidR="007F4B8F" w:rsidRPr="007F4B8F" w:rsidRDefault="007F4B8F" w:rsidP="004F5BBF">
            <w:pPr>
              <w:rPr>
                <w:color w:val="000000"/>
                <w:sz w:val="20"/>
                <w:szCs w:val="20"/>
              </w:rPr>
            </w:pPr>
            <w:r w:rsidRPr="007F4B8F">
              <w:rPr>
                <w:color w:val="000000"/>
                <w:sz w:val="20"/>
                <w:szCs w:val="20"/>
              </w:rPr>
              <w:t>локализованные злокачественные новообразования предстательной железы (I - II стадия (T1 -2cN0M0), местный рецидив после хирургического или лучевого лечения</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интерстициальная фотодинамическая терапия опухоли предстательной железы под ультразвуковой навигацией и (или) под контролем компьютерной навигации, радиочастотная аблация опухоли предстательной железы под ультразвуковой навигацией и (или) под контролем компьютерной томографии</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ign w:val="center"/>
            <w:hideMark/>
          </w:tcPr>
          <w:p w:rsidR="007F4B8F" w:rsidRPr="007F4B8F" w:rsidRDefault="007F4B8F" w:rsidP="007F4B8F">
            <w:pPr>
              <w:jc w:val="center"/>
              <w:rPr>
                <w:color w:val="000000"/>
                <w:sz w:val="20"/>
                <w:szCs w:val="20"/>
              </w:rPr>
            </w:pP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локализованные и местнораспространенные злокачественные новообразования предстательной железы (II - III стадия)</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селективная и суперселективная эмболизация (химиоэмболизация) ветвей внутренней подвздошной артерии, биоэлектротерапия</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С62</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новообразования яичка (TxN1-2MoS1-3)</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лапароскопическая забрюшинная лимфаденэктомия</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С60</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новообразования полового члена</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многокурсовая фотодинамическая терапия, пролонгированная фотодинамическая терапия</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С64</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новообразования почки (I - III стадия), нефробластома</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С67</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новообразования мочевого пузыря (I - IV стадия (T1- T2bNxMo)</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интерстициальная фотодинамическая терапия</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ign w:val="center"/>
            <w:hideMark/>
          </w:tcPr>
          <w:p w:rsidR="007F4B8F" w:rsidRPr="007F4B8F" w:rsidRDefault="007F4B8F" w:rsidP="007F4B8F">
            <w:pPr>
              <w:jc w:val="center"/>
              <w:rPr>
                <w:color w:val="000000"/>
                <w:sz w:val="20"/>
                <w:szCs w:val="20"/>
              </w:rPr>
            </w:pP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новообразования мочевого пузыря (I - IV стадия (T1 - T2bNxMo) при массивном кровотечении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селективная и суперселективная эмболизация (химиоэмболизация) ветвей внутренней подвздошной артерии</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С78</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метастатическое поражение легкого</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видеоторакоскопическая (видеоассистированная) резекция легкого (первичная, повторная, двусторонняя), лобэктомия, видеоторакоскопическая (видеоассистированная) резекция легкого (первичная, повторная, двусторонняя), лобэктомия с использованием методики «рука помощи»</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С78.1, С38.4, С38.8, С45.0, С78.2</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опухоль плевры, распространенное поражение плевры, мезотелиома плевры, метастатическое поражение плевры</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внутриплевральная установка диффузоров для фотодинамической терапии под видеоэндоскопическим контролем, под ультразвуковой навигацией и (или) под контролем компьютерной томографии с дальнейшей пролонгированной внутриплевральной фотодинамической терапией, внутриплевральная фотодинамическая терапия, биоэлектротерапия</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С78.1, С38.4, С38.8, С45.0, С78.2</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метастатическое поражение плевры</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видеоторакоскопическое удаление опухоли плевры, видеоторакоскопическая плеврэктомия</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С79.2, С43, С44, С50</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первичные и метастатические злокачественные новообразования кожи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С79.5, С40.0, С40.1, С40.2, С40.3, С40.8, С40.9, С41.2, С41.3, С41.4, С41.8, С41.9, С49, С50, С79.8</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метастатические опухоли костей, первичные опухоли костей IV стадии, первичные опухоли мягких тканей IV стадии, метастатические опухоли мягких тканей</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остеопластика под ультразвуковой навигацией и (или) под контролем компьютерной томографии, аблация радиочастотная новообразований костей под ультразвуковой и (или) рентгеннавигацией и (или) под контролем компьютерной томографии, вертебропластика под лучевым контролем,  селективная (суперселективная) эмболизация (химиоэмболизация) опухолевых сосудов, 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 биоэлектротерапия</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restart"/>
            <w:shd w:val="clear" w:color="auto" w:fill="auto"/>
            <w:hideMark/>
          </w:tcPr>
          <w:p w:rsidR="007F4B8F" w:rsidRPr="007F4B8F" w:rsidRDefault="007F4B8F" w:rsidP="007F4B8F">
            <w:pPr>
              <w:rPr>
                <w:color w:val="000000"/>
                <w:sz w:val="20"/>
                <w:szCs w:val="20"/>
              </w:rPr>
            </w:pPr>
            <w:r w:rsidRPr="007F4B8F">
              <w:rPr>
                <w:color w:val="000000"/>
                <w:sz w:val="20"/>
                <w:szCs w:val="20"/>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фотодинамическая терапия, лазерная и криодеструкция и др.) при злокачественных новообразованиях, в том числе у детей</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С00.0, С00.1, С00.2, С00.3, С00.4, С00.5, С00.6, С00.8, С00.9 С01.0, С01.9, С02, С03.1, С03.9, С04.0, С04.1, С04.8, С04.9, С05, С06.0, С06.1, С06.2, С06.9, С07.0, С07.9, С08.0, С08.1, С08.8, С08.9, С09.0, С09.8, С09.9, С10.0, С10.1, С10.2, С10.4, С10.8, С10.9, С11.0, С11.1, С11.2, С11.3, С11.8, C11.9, С12.0, С12.9, С13.0, С13.1, С13.2, С13.8, С13.9, С14.0, С14.1, С12, С14.8, С15.0, С30.0, С30.1, С31.0, С31.1, С31.2, С31.3, С31.8, С31.9, С32.0, С32.1, С32.2, С32.3, С32.8, С32.9, С33.0, С43.0 - С43.9, С44.0 - С44.9, С49.0, С69, С73.0, С73.1, С73.2, С73.3, С73.8, С73.9</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опухоли головы и шеи, первичные и рецидивные, метастатические опухоли центральной нервной системы</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энуклеация глазного яблока с одномоментной пластикой опорнодвигательной культи, энуклеация глазного яблока с формированием опорно-двигательной культи имплантатом, лимфаденэктомия шейная расширенная с реконструктивно-пластическим компонентом: реконструкция мягких тканей местными лоскутами, лимфаденэктомия шейная расширенная с реконструктивно-пластическим компонентом, гемиглоссэктомия с реконструктивнопластическим компонентом, резекция околоушной слюнной железы с реконструктивно-пластическим компонентом, резекция верхней челюсти комбинированная с микрохирургической пластикой, резекция губы с микрохирургической пластикой, гемиглоссэктомия с микрохирургической пластикой, глоссэктомия с микрохирургической пластикой, резекция околоушной слюнной железы в плоскости ветвей лицевого нерва с микрохирургическим невролизом, гемитиреоидэктомия с микрохирургической пластикой периферического нерва, лимфаденэктомия шейная расширенная с реконструктивно-пластическим компонентом (микрохирургическая реконструкция), широкое иссечение опухоли кожи с реконструктивно-пластическим компонентом расширенное (микрохирургическая реконструкция), паротидэктомия радикальная с микрохирургической пластикой, широкое иссечение меланомы кожи с реконструктивно-пластическим компонентом расширенное (микрохирургическая реконструкция), гемитиреоидэктомия с микрохирургической пластикой, тиреоидэктомия расширенная с реконструктивно-пластическим компонентом, тиреоидэктомия расширенная комбинированная с реконструктивнопластическим компонентом, резекция щитовидной железы с микрохирургическим невролизом возвратного гортанного нерва, тиреоидэктомия с микрохирургическим невролизом возвратного гортанного нерва</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С15</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начальные, локализованные и местнораспространенные формы злокачественных новообразований пищевода</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резекция пищеводно-желудочного (пищеводно-кишечного) анастомоза трансторакальная, одномоментная эзофагэктомия (субтотальная резекция пищевода) с лимфаденэктомией 2S, 2F, 3F и пластикой пищевода, удаление экстраорганного рецидива злокачественного новообразования пищевода комбинированное</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С16</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реконструкция пищеводно-кишечного анастомоза при рубцовых деформациях, не подлежащих эндоскопическому лечению, реконструкция пищеводно-желудочного анастомоза при тяжелых рефлюкс-эзофагитах, резекция культи желудка с реконструкцией желудочно-кишечного или межкишечного анастомоза при болезнях оперированного желудка, циторедуктивная гастрэктомия с интраоперационной фотодинамической терапией, циторедуктивная проксимальная субтотальная резекция желудка с интраоперационной фотодинамической терапией, циторедуктивная дистальная субтотальная резекция желудка с интраоперационной фотодинамической терапией, циторедуктивная гастрэктомия с интраоперационной внутрибрюшной гипертермической химиотерапией, циторедуктивная проксимальная субтотальная резекция желудка с интраоперационной внутрибрюшной гипертермической химиотерапией, циторедуктивная дистальная субтотальная резекция желудка с интраоперационной внутрибрюшной гипертермической химиотерапией, циторедуктивные комбинированные операции с радиочастотной термоаблацией метастатических очагов печени, расширенно-комбинированная дистальная субтотальная резекция желудка, расширенно-комбинированная проксимальная субтотальная резекция желудка, в том числе с трансторакальной резекцией пищевода, расширенно-комбинированная гастрэктомия, в том числе с трансторакальной резекцией пищевода, расширенно-комбинированная экстирпация оперированного желудка, расширенно-комбинированная ререзекция оперированного желудка, резекция пищеводно-кишечного или пищеводно-желудочного анастомоза комбинированная, пилоросохраняющая резекция желудка, удаление экстраорганного рецидива злокачественных новообразований желудка комбинированное</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С17</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местнораспространенные и диссеминированные формы злокачественных новообразований двенадцатиперстной и тонкой кишки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панкреатодуоденальная резекция, в том числе расширенная или комбинированная</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С18, С19, С20, С08, С48.1, С42.2</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реконструкция толстой кишки с формированием межкишечных анастомозов, правосторонняя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 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 левосторонняя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 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 резекция сигмовидной кишки с расширенной лимфаденэктомией, субтотальной париетальной перитонэктомией, экстирпацией большого сальника, фотодинамическая терапия, 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 резекция прямой кишки с расширенной лимфаденэктомией, субтотальной париетальной перитонэктомией, экстирпацией большого сальника, фотодинамическая терапия, 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ign w:val="center"/>
            <w:hideMark/>
          </w:tcPr>
          <w:p w:rsidR="007F4B8F" w:rsidRPr="007F4B8F" w:rsidRDefault="007F4B8F" w:rsidP="007F4B8F">
            <w:pPr>
              <w:jc w:val="center"/>
              <w:rPr>
                <w:color w:val="000000"/>
                <w:sz w:val="20"/>
                <w:szCs w:val="20"/>
              </w:rPr>
            </w:pP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правосторонняя гемиколэктомия с расширенной лимфаденэктомией, комбинированная правосторонняя гемиколэктомия с резекцией соседних органов, резекция сигмовидной кишки с расширенной лимфаденэктомией, комбинированная резекция сигмовидной кишки с резекцией соседних органов, правосторонняя гемиколэктомия с резекцией легкого, левосторонняя гемиколэктомия с расширенной лимфаденэктомией, комбинированная левосторонняя гемиколэктомия с резекцией соседних органов, резекция прямой кишки с резекцией печени, резекция прямой кишки с расширенной лимфаденэктомией, комбинированная резекция прямой кишки с резекцией соседних органов, расширенно-комбинированная брюшнопромежностная экстирпация прямой кишки</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С20</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локализованные опухоли среднеампулярного и нижнеампулярного отдела прямой кишки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нервосберегающие внутрибрюшные резекции прямой кишки с прецизионным выделением и сохранением элементов вегетативной нервной системы таза</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С22, С23, С24</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местнораспространенные первичные и метастатические опухоли печени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гемигепатэктомия комбинированная, резекция печени с реконструктивнопластическим компонентом, резекция печени комбинированная с ангиопластикой, анатомические и атипичные резекции печени с применением радиочастотной термоаблации, правосторонняя гемигепатэктомия с применением радиочастотной термоаблации, левосторонняя гемигепатэктомия с применением радиочастотной термоаблации, расширенная правосторонняя гемигепатэктомия с применением радиочастотной термоаблации, расширенная левосторонняя гемигепатэктомия с применением радиочастотной термоаблации, изолированная гипертермическая хемиоперфузия печени, медианная резекция печени с применением радиочастотной термоаблации, расширенная правосторонняя гемигепатэктомия, расширенная левосторонняя гемигепатэктомия</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С34</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опухоли легкого (I - III стадии)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комбинированная лобэктомия с клиновидной, циркулярной резекцией соседних бронхов (формирование межбронхиального анастомоза), расширенная, комбинированная лобэктомия, билобэктомия, пневмонэктомия с резекцией соседних органов и структур средостения (мышечной стенки пищевода, диафрагмы, предсердия, перикарда, грудной стенки, верхней полой вены, трахеобронхиального угла, боковой стенки трахеи, адвентиции аорты), резекцией и пластикой легочной артерии, циркулярной резекцией трахеи, радиочастотная термоаблация периферической злокачественной опухоли легкого</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С37, С08.1, С38.2, С38.3, С78.1</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С38.4, С38.8, С45, С78.2</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опухоль плевры, распространенное поражение плевры, мезотелиома плевры, метастатическое поражение плевры</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пролонгированная внутриплевральная гипертермическая хемиоперфузия, фотодинамическая терапия</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С40.0, С40.1, С40.2, С40.3, С40.8, С40.9, С41.2, С41.3, С41.4,</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 xml:space="preserve">первичные злокачественные новообразования костей и суставных хрящей туловища и </w:t>
            </w:r>
            <w:r w:rsidRPr="008341C1">
              <w:rPr>
                <w:sz w:val="20"/>
                <w:szCs w:val="20"/>
              </w:rPr>
              <w:t>конечностей Ia-b стади</w:t>
            </w:r>
            <w:r w:rsidR="008341C1">
              <w:rPr>
                <w:sz w:val="20"/>
                <w:szCs w:val="20"/>
              </w:rPr>
              <w:t>й</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удаление тела позвонка с реконструктивно-пластическим компонентом</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С41.8, С41.9, С79.5, С43.5</w:t>
            </w:r>
          </w:p>
        </w:tc>
        <w:tc>
          <w:tcPr>
            <w:tcW w:w="955" w:type="pct"/>
            <w:shd w:val="clear" w:color="auto" w:fill="auto"/>
            <w:hideMark/>
          </w:tcPr>
          <w:p w:rsidR="007F4B8F" w:rsidRPr="007F4B8F" w:rsidRDefault="007F4B8F" w:rsidP="008341C1">
            <w:pPr>
              <w:rPr>
                <w:color w:val="000000"/>
                <w:sz w:val="20"/>
                <w:szCs w:val="20"/>
              </w:rPr>
            </w:pPr>
            <w:r w:rsidRPr="007F4B8F">
              <w:rPr>
                <w:color w:val="000000"/>
                <w:sz w:val="20"/>
                <w:szCs w:val="20"/>
              </w:rPr>
              <w:t>IIa-b, IVa-b стади</w:t>
            </w:r>
            <w:r w:rsidR="008341C1">
              <w:rPr>
                <w:color w:val="000000"/>
                <w:sz w:val="20"/>
                <w:szCs w:val="20"/>
              </w:rPr>
              <w:t>и</w:t>
            </w:r>
            <w:r w:rsidRPr="007F4B8F">
              <w:rPr>
                <w:color w:val="000000"/>
                <w:sz w:val="20"/>
                <w:szCs w:val="20"/>
              </w:rPr>
              <w:t>, метастатические новообразования костей, суставных хрящей туловища и конечностей</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 </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резекция ребра с реконструктивнопластическим компонентом, резекция ключицы с реконструктивнопластическим компонентом, декомпрессивная ламинэктомия позвонков с фиксацией</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С43, С43.5, С43.6, С43.7, С43.8, С43.9, С44, С44.5, С44.6, С44.7, С44.8, С44.9</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новообразования кожи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широкое иссечение меланомы с пластикой дефекта свободным кожномышечным лоскутом с использованием микрохирургической техники, широкое иссечение опухоли кожи с реконструктивно-пластическим компонентом, расширенное широкое иссечение опухоли кожи с реконструктивнопластическим замещением дефекта, комбинированное широкое иссечение опухоли кожи с реконструктивнопластическим замещением дефекта, широкое иссечение опухоли кожи с реконструктивно-пластическим компонентом расширенное (микрохирургическая реконструкция)</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С48</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местнораспространенные и диссеминированные формы первичных и рецидивных неорганных опухолей забрюшинного пространства</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удаление первичных и рецидивных неорганных забрюшинных опухолей комбинированное</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ign w:val="center"/>
            <w:hideMark/>
          </w:tcPr>
          <w:p w:rsidR="007F4B8F" w:rsidRPr="007F4B8F" w:rsidRDefault="007F4B8F" w:rsidP="007F4B8F">
            <w:pPr>
              <w:jc w:val="center"/>
              <w:rPr>
                <w:color w:val="000000"/>
                <w:sz w:val="20"/>
                <w:szCs w:val="20"/>
              </w:rPr>
            </w:pP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местнораспространенные формы первичных и метастатических опухолей брюшной стенки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удаление первичных, рецидивных и метастатических опухолей брюшной стенки с применением физических методов лечения (фотодинамической терапии, радиочастотной термоаблации и др.)</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С49.1, С49.2, С49.3, С49.5, С49.6, С47.1, С47.2, С47.3, С47.5, С43.5</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а-b стадии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изолированная гипертермическая регионарная химиоперфузия конечностей</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С50, С50.1, С50.2, С50.3, С50.4, С50.5, С50.6, С50.8, С50.9</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новообразования молочной железы (0 - IV стадии)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радикальная резекция молочной железы с одномоментной маммопластикой широчайшей мышцей спины, большой грудной мышцей или их комбинацией, 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 отсроченная реконструкция молочной железы свободным кожно-мышечным лоскутом, в том числе с применением микрохирургической техники, резекция молочной железы с определением "сторожевого" лимфоузла</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С53</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новообразования шейки матки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расширенная экстирпация культи шейки матки</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С54</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новообразования тела матки (местнораспространенные формы), злокачественные новообразования эндометрия</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экстирпация матки с тазовой и парааортальной лимфаденэктомией, субтотальной резекцией большого сальника</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ign w:val="center"/>
            <w:hideMark/>
          </w:tcPr>
          <w:p w:rsidR="007F4B8F" w:rsidRPr="007F4B8F" w:rsidRDefault="007F4B8F" w:rsidP="007F4B8F">
            <w:pPr>
              <w:jc w:val="center"/>
              <w:rPr>
                <w:color w:val="000000"/>
                <w:sz w:val="20"/>
                <w:szCs w:val="20"/>
              </w:rPr>
            </w:pP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(I - III стадии) с осложненным соматическим статусом (тяжелая степень ожирения, тяжелая степень сахарного диабета и т.д.)</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 </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экстирпация матки с придатками, экстирпация матки с тазовой лимфаденэктомией и интраоперационной лучевой терапией</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С56</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новообразования яичников (I - IV стадия), рецидивы злокачественных новообразований яичников</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комбинированные циторедуктивные операции при злокачественных новообразованиях яичников, двусторонняя аднексэктомия или резекция яичников, субтотальная резекция большого сальника с интраоперационной фотодинамической терапией, фотодинамическая терапия, аднексэктомия односторонняя с резекцией контрлатерального яичника и субтотальная резекция большого сальника с интраоперационной фотодинамической терапией, фотодинамическая терапия, циторедуктивные операции при злокачественных новообразованиях яичников, фотодинамическая терапия, циторедуктивные операции с внутрибрюшной гипертермической химиотерапией</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С53, С54, С56, С57.8</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рецидивы злокачественного новообразования тела матки, шейки матки и яичников</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удаление рецидивных опухолей малого таза, удаление рецидивных опухолей малого таза, фотодинамическая терапия</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С60</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новообразования полового члена (I - IV стадия)</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ампутация полового члена, двусторонняя, подвздошно-пахово-бедренная, лимфаденэктомия</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С61</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локализованные злокачественные новообразования предстательной железы (I - II стадии (Tl-2cN0M0)</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криодеструкция опухоли предстательной железы</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С62</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новообразования яичка</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забрюшинная лимфаденэктомия</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С64</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новообразования почки (III - IV стадии)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нефрэктомия с тромбэктомией</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ign w:val="center"/>
            <w:hideMark/>
          </w:tcPr>
          <w:p w:rsidR="007F4B8F" w:rsidRPr="007F4B8F" w:rsidRDefault="007F4B8F" w:rsidP="007F4B8F">
            <w:pPr>
              <w:jc w:val="center"/>
              <w:rPr>
                <w:color w:val="000000"/>
                <w:sz w:val="20"/>
                <w:szCs w:val="20"/>
              </w:rPr>
            </w:pP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новообразования почки (I - II стадии)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криодеструкция злокачественных новообразований почки, резекция почки с применением физических методов воздействия (радиочастотная аблация, интерстициальная лазерная аблация)</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С67</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новообразования мочевого пузыря (I - IV стадии)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цистпростатвезикулэктомия с расширенной лимфаденэктомией,  резекция мочевого пузыря с интраоперационной фотодинамической терапией, трансуретральная резекция мочевого пузыря с интраоперационной фотодинамической терапией, гипертермией или низкоинтенсивным лазерным излучением</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С74</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новообразования надпочечника (I - III стадии (T1a-T3aNxMo)</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удаление рецидивной опухоли надпочечника с расширенной лимфаденэктомией</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новообразования надпочечника (III - IV стадия)</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расширенная адреналэктомия или адреналэктомия с резекцией соседних органов</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С78</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метастатическое поражение легкого</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анатомические (лобэктомия, сегментэктомия) и атипичные резекции легкого при множественных, рецидивирующих, двусторонних метастазах в легкие, удаление (прецизионное, резекция легкого) множественных метастазов в легких с применением физических факторов, изолированная регионарная гипертермическая химиоперфузия легкого</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restart"/>
            <w:shd w:val="clear" w:color="auto" w:fill="auto"/>
            <w:hideMark/>
          </w:tcPr>
          <w:p w:rsidR="007F4B8F" w:rsidRPr="007F4B8F" w:rsidRDefault="007F4B8F" w:rsidP="007F4B8F">
            <w:pPr>
              <w:rPr>
                <w:color w:val="000000"/>
                <w:sz w:val="20"/>
                <w:szCs w:val="20"/>
              </w:rPr>
            </w:pPr>
            <w:r w:rsidRPr="007F4B8F">
              <w:rPr>
                <w:color w:val="000000"/>
                <w:sz w:val="20"/>
                <w:szCs w:val="20"/>
              </w:rPr>
              <w:t>Комбинированное лечение злокачественных новообразований, сочетающее обширные хирургические вмешательства и противоопухолевое лечение лекарственными препаратами, требующее интенсивной поддерживающей и коррегирующей терапии</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С38, С39</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местнораспространенные опухоли органов средостения</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комбинированное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С50</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первичный рак молочной железы T1N2-3M0, T2-3N1-3M0</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комбинированное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послеоперационная химиотерапия с проведением хирургического вмешательства в течение одной госпитализации, предоперационная или послеоперационная химиотерапия с проведением хирургического вмешательства в течение одной госпитализации</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16.</w:t>
            </w:r>
          </w:p>
        </w:tc>
        <w:tc>
          <w:tcPr>
            <w:tcW w:w="794" w:type="pct"/>
            <w:vMerge w:val="restart"/>
            <w:shd w:val="clear" w:color="auto" w:fill="auto"/>
            <w:hideMark/>
          </w:tcPr>
          <w:p w:rsidR="007F4B8F" w:rsidRPr="007F4B8F" w:rsidRDefault="007F4B8F" w:rsidP="007F4B8F">
            <w:pPr>
              <w:rPr>
                <w:color w:val="000000"/>
                <w:sz w:val="20"/>
                <w:szCs w:val="20"/>
              </w:rPr>
            </w:pPr>
            <w:r w:rsidRPr="007F4B8F">
              <w:rPr>
                <w:color w:val="000000"/>
                <w:sz w:val="20"/>
                <w:szCs w:val="20"/>
              </w:rPr>
              <w:t>Дистанционная, внутритканевая, внутриполостная, стереотаксическая, радионуклидная лучевая терапия, высокоинтенсивная фокусированная ультразвуковая терапия (HIFU) при злокачественных новообразованиях, в том числе у детей</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С22</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высокоинтенсивная фокусированная ультразвуковая терапия (HIFU)</w:t>
            </w:r>
          </w:p>
        </w:tc>
        <w:tc>
          <w:tcPr>
            <w:tcW w:w="329"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80389</w:t>
            </w: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С25</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новообразования поджелудочной железы (II - IV стадии (T3-4N0-1M0-1), пациенты с нерезектабельными и условно резектабельными опухолями,пациенты с генерализованными опухолями (в плане паллиативного лечения), функционально неоперабельные пациенты</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высокоинтенсивная фокусированная ультразвуковая терапия (HIFU) при злокачественных новообразованиях поджелудочной железы</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С40, С41</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метастатическое поражение костей</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высокоинтенсивная фокусированная ультразвуковая терапия (HIFU) при злокачественных новообразованиях костей</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С48, С49</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высокоинтенсивная фокусированная ультразвуковая терапия (HIFU) при злокачественных новообразованиях забрюшинного пространства</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С50, С67, С74, С73</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высокоинтенсивная фокусированная ультразвуковая терапия (HIFU) при злокачественных новообразованиях молочной железы</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С61</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локализованные злокачественные новообразования предстательной железы (I - II стадии (Tl-2cN0M0)</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высокоинтенсивная фокусированная ультразвуковая терапия (HIFU) при злокачественных новообразованиях простаты</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17.</w:t>
            </w:r>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в том числе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C81 - С90, С91.0, С91.5 - С91.9, С92, С93, С94.0, С94.2 - С94.7, С95, С96.9, С00 - С14, С15 - С21, С22, С23 - С26, С30 - С32, С34, С37, С38, С39, С40, С41, С45, С46, С47, С48, С49, С51 - С58, С60, С61, С62, С63, С64, С65, С66, С67, С68, С69, С71, С72, С73, С74, С75, С76, С77, С78, С79</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329"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114019</w:t>
            </w:r>
          </w:p>
        </w:tc>
      </w:tr>
      <w:tr w:rsidR="004A6E76" w:rsidRPr="007F4B8F" w:rsidTr="00BD5F71">
        <w:trPr>
          <w:trHeight w:val="20"/>
        </w:trPr>
        <w:tc>
          <w:tcPr>
            <w:tcW w:w="5000" w:type="pct"/>
            <w:gridSpan w:val="7"/>
            <w:shd w:val="clear" w:color="auto" w:fill="auto"/>
            <w:hideMark/>
          </w:tcPr>
          <w:p w:rsidR="004A6E76" w:rsidRPr="007F4B8F" w:rsidRDefault="004A6E76" w:rsidP="007F4B8F">
            <w:pPr>
              <w:jc w:val="center"/>
              <w:rPr>
                <w:color w:val="000000"/>
                <w:sz w:val="20"/>
                <w:szCs w:val="20"/>
              </w:rPr>
            </w:pPr>
            <w:r w:rsidRPr="007F4B8F">
              <w:rPr>
                <w:color w:val="000000"/>
                <w:sz w:val="20"/>
                <w:szCs w:val="20"/>
              </w:rPr>
              <w:t>Оториноларингология</w:t>
            </w:r>
          </w:p>
        </w:tc>
      </w:tr>
      <w:tr w:rsidR="00BD5F71" w:rsidRPr="007F4B8F" w:rsidTr="00556613">
        <w:trPr>
          <w:trHeight w:val="20"/>
        </w:trPr>
        <w:tc>
          <w:tcPr>
            <w:tcW w:w="268"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18.</w:t>
            </w:r>
          </w:p>
        </w:tc>
        <w:tc>
          <w:tcPr>
            <w:tcW w:w="794" w:type="pct"/>
            <w:vMerge w:val="restart"/>
            <w:shd w:val="clear" w:color="auto" w:fill="auto"/>
            <w:hideMark/>
          </w:tcPr>
          <w:p w:rsidR="007F4B8F" w:rsidRPr="007F4B8F" w:rsidRDefault="007F4B8F" w:rsidP="007F4B8F">
            <w:pPr>
              <w:rPr>
                <w:color w:val="000000"/>
                <w:sz w:val="20"/>
                <w:szCs w:val="20"/>
              </w:rPr>
            </w:pPr>
            <w:r w:rsidRPr="007F4B8F">
              <w:rPr>
                <w:color w:val="000000"/>
                <w:sz w:val="20"/>
                <w:szCs w:val="20"/>
              </w:rPr>
              <w:t>Реконструктивные операции на звукопроводящем аппарате среднего уха</w:t>
            </w:r>
          </w:p>
        </w:tc>
        <w:tc>
          <w:tcPr>
            <w:tcW w:w="484" w:type="pct"/>
            <w:shd w:val="clear" w:color="auto" w:fill="auto"/>
            <w:hideMark/>
          </w:tcPr>
          <w:p w:rsidR="007F4B8F" w:rsidRPr="007F4B8F" w:rsidRDefault="007F4B8F" w:rsidP="007F4B8F">
            <w:pPr>
              <w:jc w:val="center"/>
              <w:rPr>
                <w:color w:val="000000"/>
                <w:sz w:val="20"/>
                <w:szCs w:val="20"/>
                <w:lang w:val="en-US"/>
              </w:rPr>
            </w:pPr>
            <w:r w:rsidRPr="007F4B8F">
              <w:rPr>
                <w:color w:val="000000"/>
                <w:sz w:val="20"/>
                <w:szCs w:val="20"/>
                <w:lang w:val="en-US"/>
              </w:rPr>
              <w:t>H66.1, H66.2, Q16, H80.0, H80.1, H80.9, H74.1, H74.2, H74.3, H90</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неуточненный,кондуктивная и нейросенсорная потеря слуха,отосклероз, вовлекающий овальное окно, облитерирующий</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 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 реконструктивные слухоулучшающие операции после радикальной операции на среднем ухе при хроническом гнойном среднем отите, слухоулучшающие операции с применением частично имплантируемого устройства костной проводимости</w:t>
            </w:r>
          </w:p>
        </w:tc>
        <w:tc>
          <w:tcPr>
            <w:tcW w:w="329"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98095</w:t>
            </w: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H74.1, H74.2, H74.3, H90</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адгезивная болезнь среднего уха,разрыв и дислокация слуховых косточек</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тимпанопластика с применением микрохирургической техники, аллогенных трансплантатов, в том числе металлических, 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 слухоулучшающие операции с применением имплантата среднего уха</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19.</w:t>
            </w:r>
          </w:p>
        </w:tc>
        <w:tc>
          <w:tcPr>
            <w:tcW w:w="794" w:type="pct"/>
            <w:vMerge w:val="restar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 болезни Меньера и других нарушений вестибулярной функции</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H81.0, H81.1, H81.2</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болезнь Меньера, доброкачественное пароксизмальное головокружение, вестибулярный нейронит, фистула лабиринта</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селективная нейротомия, деструктивные микрохирургические вмешательства на структурах внутреннего уха с применением лучевой техники</w:t>
            </w:r>
          </w:p>
        </w:tc>
        <w:tc>
          <w:tcPr>
            <w:tcW w:w="329"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59051</w:t>
            </w: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H81.1, H81.2</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доброкачественное пароксизмальное головокружение, вестибулярный нейронит, фистула лабиринта</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дренирование эндолимфатических пространств внутреннего уха с применением микрохирургической и лучевой техники</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 доброкачественных новообразований околоносовых пазух, основания черепа и среднего уха</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J32.3</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доброкачественное новообразование полости носа и придаточных пазух носа, пазух клиновидной кости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удаление новообразования с применением эндоскопической, навигационной техники и эндоваскулярной эмболизации сосудов микроэмболами и при помощи адгезивного агента</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restart"/>
            <w:shd w:val="clear" w:color="auto" w:fill="auto"/>
            <w:hideMark/>
          </w:tcPr>
          <w:p w:rsidR="007F4B8F" w:rsidRPr="007F4B8F" w:rsidRDefault="007F4B8F" w:rsidP="007F4B8F">
            <w:pPr>
              <w:rPr>
                <w:color w:val="000000"/>
                <w:sz w:val="20"/>
                <w:szCs w:val="20"/>
              </w:rPr>
            </w:pPr>
            <w:r w:rsidRPr="007F4B8F">
              <w:rPr>
                <w:color w:val="000000"/>
                <w:sz w:val="20"/>
                <w:szCs w:val="20"/>
              </w:rPr>
              <w:t>Реконструктивнопластическое восстановление функции гортани и трахеи</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J38.6, D14.1, D14.2, J38.0, J38.3, R49.0, R49.1</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удаление новообразования или рубца гортани и трахеи с использованием микрохирургической и лучевой техники, эндоларингеальные реконструктивно-пластические вмешательства на голосовых складках с использованием имплантатов и аллогеных материалов с применением микрохирургической техники</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J38.3, R49.0, R49.1</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другие болезни голосовых складок, дисфония, афония</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ларинготрахеопластика при доброкачественных новообразованиях гортани, параличе голосовых складок и гортани, стенозе гортани, 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Хирургические вмешательства на околоносовых пазухах, требующие реконструкции лицевого скелета</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T90.2, T90.4, D14.0</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329" w:type="pct"/>
            <w:vMerge/>
            <w:vAlign w:val="center"/>
            <w:hideMark/>
          </w:tcPr>
          <w:p w:rsidR="007F4B8F" w:rsidRPr="007F4B8F" w:rsidRDefault="007F4B8F" w:rsidP="007F4B8F">
            <w:pPr>
              <w:jc w:val="center"/>
              <w:rPr>
                <w:color w:val="000000"/>
                <w:sz w:val="20"/>
                <w:szCs w:val="20"/>
              </w:rPr>
            </w:pPr>
          </w:p>
        </w:tc>
      </w:tr>
      <w:tr w:rsidR="004A6E76" w:rsidRPr="007F4B8F" w:rsidTr="00BD5F71">
        <w:trPr>
          <w:trHeight w:val="20"/>
        </w:trPr>
        <w:tc>
          <w:tcPr>
            <w:tcW w:w="5000" w:type="pct"/>
            <w:gridSpan w:val="7"/>
            <w:shd w:val="clear" w:color="auto" w:fill="auto"/>
            <w:hideMark/>
          </w:tcPr>
          <w:p w:rsidR="004A6E76" w:rsidRPr="007F4B8F" w:rsidRDefault="004A6E76" w:rsidP="007F4B8F">
            <w:pPr>
              <w:jc w:val="center"/>
              <w:rPr>
                <w:color w:val="000000"/>
                <w:sz w:val="20"/>
                <w:szCs w:val="20"/>
              </w:rPr>
            </w:pPr>
            <w:r w:rsidRPr="007F4B8F">
              <w:rPr>
                <w:color w:val="000000"/>
                <w:sz w:val="20"/>
                <w:szCs w:val="20"/>
              </w:rPr>
              <w:t>Офтальмология</w:t>
            </w:r>
          </w:p>
        </w:tc>
      </w:tr>
      <w:tr w:rsidR="00BD5F71" w:rsidRPr="007F4B8F" w:rsidTr="00556613">
        <w:trPr>
          <w:trHeight w:val="20"/>
        </w:trPr>
        <w:tc>
          <w:tcPr>
            <w:tcW w:w="268"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20.</w:t>
            </w:r>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Н26.0 - H26.4, Н40.1- Н40.8, Q15.0</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модифицированная синустрабекулэктомия с задней трепанацией склеры, в том числе с применением лазерной хирургии, модифицированная синустрабекулэктомия, в том числе ультразвуковая факоэмульсификация осложненной катаракты с имплантацией интраокулярной линзы, синустрабекулэктомия с имплантацией различных моделей дренажей с задней трепанацией склеры, подшивание цилиарного тела с задней трепанацией склеры, вискоканалостомия, микроинвазивная интрасклеральная диатермостомия, микроинвазивная хирургия шлеммова канала, непроникающая глубокая склерэктомия c ультразвуковой факоэмульсификацией осложненной катаракты с имплантацией интраокулярной линзы, в том числе с применением лазерной хирургии, 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 удаление вторичной катаракты с реконструкцией задней камеры с имплантацией интраокулярной линзы, реконструкция передней камеры с лазерной экстракцией осложненной катаракты с имплантацией интраокулярной линзы, имплантация антиглаукоматозного дренажа, модифицированная, синустрабекулэктомия с имплантацией антиглаукоматозного дренажа, антиглаукоматозная операция с ультразвуковой факоэмульсификацией осложненной катаракты с имплантацией эластичной интраокулярной линзы, в том числе с применением лазерной хирургии</w:t>
            </w:r>
          </w:p>
        </w:tc>
        <w:tc>
          <w:tcPr>
            <w:tcW w:w="329"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61048</w:t>
            </w: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E10.3, E11.3, Н25.0 - Н25.9, Н26.0 - H26.4, Н27.0, Н28, Н30.0 - Н30.9, Н31.3, Н32.8, H33.0 - Н33.5, H34.8, Н35.2 - H35.4, Н36.8, Н43.1, Н43.3, H44.0, H44.1</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эписклеральное круговое и (или) локальное пломбирование в сочетании с транспупиллярной лазеркоагуляцией сетчатки, реконструкция передней камеры, включая лазерную экстракцию, осложненной катаракты с имплантацией эластичной интраокулярной линзы, 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484" w:type="pct"/>
            <w:shd w:val="clear" w:color="auto" w:fill="auto"/>
            <w:hideMark/>
          </w:tcPr>
          <w:p w:rsidR="007F4B8F" w:rsidRPr="007F4B8F" w:rsidRDefault="007F4B8F" w:rsidP="007F4B8F">
            <w:pPr>
              <w:jc w:val="center"/>
              <w:rPr>
                <w:color w:val="000000"/>
                <w:sz w:val="20"/>
                <w:szCs w:val="20"/>
                <w:lang w:val="en-US"/>
              </w:rPr>
            </w:pPr>
            <w:r w:rsidRPr="007F4B8F">
              <w:rPr>
                <w:color w:val="000000"/>
                <w:sz w:val="20"/>
                <w:szCs w:val="20"/>
                <w:lang w:val="en-US"/>
              </w:rPr>
              <w:t xml:space="preserve">H02.0 - H02.5, </w:t>
            </w:r>
            <w:r w:rsidRPr="007F4B8F">
              <w:rPr>
                <w:color w:val="000000"/>
                <w:sz w:val="20"/>
                <w:szCs w:val="20"/>
              </w:rPr>
              <w:t>Н</w:t>
            </w:r>
            <w:r w:rsidRPr="007F4B8F">
              <w:rPr>
                <w:color w:val="000000"/>
                <w:sz w:val="20"/>
                <w:szCs w:val="20"/>
                <w:lang w:val="en-US"/>
              </w:rPr>
              <w:t xml:space="preserve">04.0 - H04.6, </w:t>
            </w:r>
            <w:r w:rsidRPr="007F4B8F">
              <w:rPr>
                <w:color w:val="000000"/>
                <w:sz w:val="20"/>
                <w:szCs w:val="20"/>
              </w:rPr>
              <w:t>Н</w:t>
            </w:r>
            <w:r w:rsidRPr="007F4B8F">
              <w:rPr>
                <w:color w:val="000000"/>
                <w:sz w:val="20"/>
                <w:szCs w:val="20"/>
                <w:lang w:val="en-US"/>
              </w:rPr>
              <w:t xml:space="preserve">05.0 - H05.5, </w:t>
            </w:r>
            <w:r w:rsidRPr="007F4B8F">
              <w:rPr>
                <w:color w:val="000000"/>
                <w:sz w:val="20"/>
                <w:szCs w:val="20"/>
              </w:rPr>
              <w:t>Н</w:t>
            </w:r>
            <w:r w:rsidRPr="007F4B8F">
              <w:rPr>
                <w:color w:val="000000"/>
                <w:sz w:val="20"/>
                <w:szCs w:val="20"/>
                <w:lang w:val="en-US"/>
              </w:rPr>
              <w:t xml:space="preserve">11.2, H21.5, H27.0, H27.1, </w:t>
            </w:r>
            <w:r w:rsidRPr="007F4B8F">
              <w:rPr>
                <w:color w:val="000000"/>
                <w:sz w:val="20"/>
                <w:szCs w:val="20"/>
              </w:rPr>
              <w:t>Н</w:t>
            </w:r>
            <w:r w:rsidRPr="007F4B8F">
              <w:rPr>
                <w:color w:val="000000"/>
                <w:sz w:val="20"/>
                <w:szCs w:val="20"/>
                <w:lang w:val="en-US"/>
              </w:rPr>
              <w:t xml:space="preserve">26.0 - </w:t>
            </w:r>
            <w:r w:rsidRPr="007F4B8F">
              <w:rPr>
                <w:color w:val="000000"/>
                <w:sz w:val="20"/>
                <w:szCs w:val="20"/>
              </w:rPr>
              <w:t>Н</w:t>
            </w:r>
            <w:r w:rsidRPr="007F4B8F">
              <w:rPr>
                <w:color w:val="000000"/>
                <w:sz w:val="20"/>
                <w:szCs w:val="20"/>
                <w:lang w:val="en-US"/>
              </w:rPr>
              <w:t xml:space="preserve">26.9, </w:t>
            </w:r>
            <w:r w:rsidRPr="007F4B8F">
              <w:rPr>
                <w:color w:val="000000"/>
                <w:sz w:val="20"/>
                <w:szCs w:val="20"/>
              </w:rPr>
              <w:t>Н</w:t>
            </w:r>
            <w:r w:rsidRPr="007F4B8F">
              <w:rPr>
                <w:color w:val="000000"/>
                <w:sz w:val="20"/>
                <w:szCs w:val="20"/>
                <w:lang w:val="en-US"/>
              </w:rPr>
              <w:t xml:space="preserve">31.3, </w:t>
            </w:r>
            <w:r w:rsidRPr="007F4B8F">
              <w:rPr>
                <w:color w:val="000000"/>
                <w:sz w:val="20"/>
                <w:szCs w:val="20"/>
              </w:rPr>
              <w:t>Н</w:t>
            </w:r>
            <w:r w:rsidRPr="007F4B8F">
              <w:rPr>
                <w:color w:val="000000"/>
                <w:sz w:val="20"/>
                <w:szCs w:val="20"/>
                <w:lang w:val="en-US"/>
              </w:rPr>
              <w:t xml:space="preserve">40.3, S00.1, S00.2, S02.30, S02.31, S02.80, S02.81, S04.0 - S04.5, S05.0 - S05.9, </w:t>
            </w:r>
            <w:r w:rsidRPr="007F4B8F">
              <w:rPr>
                <w:color w:val="000000"/>
                <w:sz w:val="20"/>
                <w:szCs w:val="20"/>
              </w:rPr>
              <w:t>Т</w:t>
            </w:r>
            <w:r w:rsidRPr="007F4B8F">
              <w:rPr>
                <w:color w:val="000000"/>
                <w:sz w:val="20"/>
                <w:szCs w:val="20"/>
                <w:lang w:val="en-US"/>
              </w:rPr>
              <w:t xml:space="preserve">26.0 - </w:t>
            </w:r>
            <w:r w:rsidRPr="007F4B8F">
              <w:rPr>
                <w:color w:val="000000"/>
                <w:sz w:val="20"/>
                <w:szCs w:val="20"/>
              </w:rPr>
              <w:t>Т</w:t>
            </w:r>
            <w:r w:rsidRPr="007F4B8F">
              <w:rPr>
                <w:color w:val="000000"/>
                <w:sz w:val="20"/>
                <w:szCs w:val="20"/>
                <w:lang w:val="en-US"/>
              </w:rPr>
              <w:t xml:space="preserve">26.9, </w:t>
            </w:r>
            <w:r w:rsidRPr="007F4B8F">
              <w:rPr>
                <w:color w:val="000000"/>
                <w:sz w:val="20"/>
                <w:szCs w:val="20"/>
              </w:rPr>
              <w:t>Н</w:t>
            </w:r>
            <w:r w:rsidRPr="007F4B8F">
              <w:rPr>
                <w:color w:val="000000"/>
                <w:sz w:val="20"/>
                <w:szCs w:val="20"/>
                <w:lang w:val="en-US"/>
              </w:rPr>
              <w:t xml:space="preserve">44.0 - </w:t>
            </w:r>
            <w:r w:rsidRPr="007F4B8F">
              <w:rPr>
                <w:color w:val="000000"/>
                <w:sz w:val="20"/>
                <w:szCs w:val="20"/>
              </w:rPr>
              <w:t>Н</w:t>
            </w:r>
            <w:r w:rsidRPr="007F4B8F">
              <w:rPr>
                <w:color w:val="000000"/>
                <w:sz w:val="20"/>
                <w:szCs w:val="20"/>
                <w:lang w:val="en-US"/>
              </w:rPr>
              <w:t xml:space="preserve">44.8, </w:t>
            </w:r>
            <w:r w:rsidRPr="007F4B8F">
              <w:rPr>
                <w:color w:val="000000"/>
                <w:sz w:val="20"/>
                <w:szCs w:val="20"/>
              </w:rPr>
              <w:t>Т</w:t>
            </w:r>
            <w:r w:rsidRPr="007F4B8F">
              <w:rPr>
                <w:color w:val="000000"/>
                <w:sz w:val="20"/>
                <w:szCs w:val="20"/>
                <w:lang w:val="en-US"/>
              </w:rPr>
              <w:t xml:space="preserve">85.2, </w:t>
            </w:r>
            <w:r w:rsidRPr="007F4B8F">
              <w:rPr>
                <w:color w:val="000000"/>
                <w:sz w:val="20"/>
                <w:szCs w:val="20"/>
              </w:rPr>
              <w:t>Т</w:t>
            </w:r>
            <w:r w:rsidRPr="007F4B8F">
              <w:rPr>
                <w:color w:val="000000"/>
                <w:sz w:val="20"/>
                <w:szCs w:val="20"/>
                <w:lang w:val="en-US"/>
              </w:rPr>
              <w:t>85.3,</w:t>
            </w:r>
            <w:r w:rsidRPr="007F4B8F">
              <w:rPr>
                <w:color w:val="000000"/>
                <w:sz w:val="20"/>
                <w:szCs w:val="20"/>
              </w:rPr>
              <w:t>Т</w:t>
            </w:r>
            <w:r w:rsidRPr="007F4B8F">
              <w:rPr>
                <w:color w:val="000000"/>
                <w:sz w:val="20"/>
                <w:szCs w:val="20"/>
                <w:lang w:val="en-US"/>
              </w:rPr>
              <w:t xml:space="preserve">90.4, T95.0, </w:t>
            </w:r>
            <w:r w:rsidRPr="007F4B8F">
              <w:rPr>
                <w:color w:val="000000"/>
                <w:sz w:val="20"/>
                <w:szCs w:val="20"/>
              </w:rPr>
              <w:t>Т</w:t>
            </w:r>
            <w:r w:rsidRPr="007F4B8F">
              <w:rPr>
                <w:color w:val="000000"/>
                <w:sz w:val="20"/>
                <w:szCs w:val="20"/>
                <w:lang w:val="en-US"/>
              </w:rPr>
              <w:t>95.8</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иридоциклосклерэктомия при посттравматической глаукоме, имплантация дренажа при посттравматической глаукоме, 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С43.1, С44.1, С69.0 - С69.9, С72.3, D31.5, D31.6, Q10.7, Q11.0 - Q11.2</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злокачественные новообразования глаза и его придаточного аппарата, орбиты у взрослых и детей (стадии T1-T3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комбинированное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реконструктивные операции на экстраокулярных мышцах при новообразованиях орбиты, отсроченная реконструкция леватора при новообразованиях орбиты, тонкоигольная аспирационная биопсия новообразований глаза и орбиты, подшивание танталовых скрепок при новообразованиях глаза, отграничительная и (или) разрушающая лазеркоагуляция при новообразованиях глаза, радиоэксцизия, в том числе с одномоментной реконструктивной пластикой, при новообразованиях придаточного аппарата глаза, лазерэксцизия с одномоментной реконструктивной пластикой при новообразованиях придаточного аппарата глаза, радиоэксцизия с лазериспарением при новообразованиях придаточного аппарата глаза, лазерэксцизия, в том числе с лазериспарением, при новообразованиях придаточного аппарата глаза, погружная диатермокоагуляция при новообразованиях придаточного аппарата глаза</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Н35.2</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и (или) лучевое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транспупиллярная секторальная или панретинальная лазерная коагуляция аваскулярных зон сетчатки с элементами отграничивающей коагуляции, диодная транссклеральная фотокоагуляция, в том числе с криокоагуляцией сетчатки, криокоагуляция сетчатки</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shd w:val="clear" w:color="auto" w:fill="auto"/>
            <w:hideMark/>
          </w:tcPr>
          <w:p w:rsidR="007F4B8F" w:rsidRPr="007F4B8F" w:rsidRDefault="007F4B8F" w:rsidP="007F4B8F">
            <w:pPr>
              <w:jc w:val="center"/>
              <w:rPr>
                <w:color w:val="000000"/>
                <w:sz w:val="20"/>
                <w:szCs w:val="20"/>
              </w:rPr>
            </w:pPr>
            <w:bookmarkStart w:id="39" w:name="RANGE!A102"/>
            <w:bookmarkStart w:id="40" w:name="RANGE!A167"/>
            <w:bookmarkEnd w:id="39"/>
            <w:r w:rsidRPr="007F4B8F">
              <w:rPr>
                <w:color w:val="000000"/>
                <w:sz w:val="20"/>
                <w:szCs w:val="20"/>
              </w:rPr>
              <w:t>21.</w:t>
            </w:r>
            <w:bookmarkEnd w:id="40"/>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H26.0, H26.1, H26.2, H26.4, H27.0, H33.0, H33.2 - H33.5, Н35.1, H40.3, H40.4, H40.5, H43.1, H43.3, Н49.9, Q10.0, Q10.1, Q10.4 - Q10.7, Q11.1, Q12.0, Q12.1, Q12.3, Q12.4, Q12.8, Q13.0, Q13.3, Q13.4, Q13.8, Q14.0, Q14.1, Q14.3, Q15.0, H02.0 - H02.5, H04.5, H05.3, Н11.2</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устранение врожденного птоза верхнего века подвешиванием или укорочением леватора</w:t>
            </w:r>
            <w:r w:rsidR="004F5BBF">
              <w:rPr>
                <w:color w:val="000000"/>
                <w:sz w:val="20"/>
                <w:szCs w:val="20"/>
              </w:rPr>
              <w:t>,</w:t>
            </w:r>
            <w:r w:rsidRPr="007F4B8F">
              <w:rPr>
                <w:color w:val="000000"/>
                <w:sz w:val="20"/>
                <w:szCs w:val="20"/>
              </w:rPr>
              <w:t xml:space="preserve"> исправление косоглазия с пластикой экстраокулярных мышц</w:t>
            </w:r>
          </w:p>
        </w:tc>
        <w:tc>
          <w:tcPr>
            <w:tcW w:w="329"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74674</w:t>
            </w:r>
          </w:p>
        </w:tc>
      </w:tr>
      <w:tr w:rsidR="004A6E76" w:rsidRPr="007F4B8F" w:rsidTr="00BD5F71">
        <w:trPr>
          <w:trHeight w:val="20"/>
        </w:trPr>
        <w:tc>
          <w:tcPr>
            <w:tcW w:w="5000" w:type="pct"/>
            <w:gridSpan w:val="7"/>
            <w:shd w:val="clear" w:color="auto" w:fill="auto"/>
            <w:hideMark/>
          </w:tcPr>
          <w:p w:rsidR="004A6E76" w:rsidRPr="007F4B8F" w:rsidRDefault="004A6E76" w:rsidP="007F4B8F">
            <w:pPr>
              <w:jc w:val="center"/>
              <w:rPr>
                <w:color w:val="000000"/>
                <w:sz w:val="20"/>
                <w:szCs w:val="20"/>
              </w:rPr>
            </w:pPr>
            <w:bookmarkStart w:id="41" w:name="RANGE!B168"/>
            <w:r w:rsidRPr="007F4B8F">
              <w:rPr>
                <w:color w:val="000000"/>
                <w:sz w:val="20"/>
                <w:szCs w:val="20"/>
              </w:rPr>
              <w:t>Педиатрия</w:t>
            </w:r>
            <w:bookmarkEnd w:id="41"/>
          </w:p>
        </w:tc>
      </w:tr>
      <w:tr w:rsidR="00BD5F71" w:rsidRPr="007F4B8F" w:rsidTr="00556613">
        <w:trPr>
          <w:trHeight w:val="20"/>
        </w:trPr>
        <w:tc>
          <w:tcPr>
            <w:tcW w:w="268" w:type="pct"/>
            <w:vMerge w:val="restart"/>
            <w:shd w:val="clear" w:color="auto" w:fill="auto"/>
            <w:hideMark/>
          </w:tcPr>
          <w:p w:rsidR="007F4B8F" w:rsidRPr="007F4B8F" w:rsidRDefault="007F4B8F" w:rsidP="007F4B8F">
            <w:pPr>
              <w:jc w:val="center"/>
              <w:rPr>
                <w:color w:val="000000"/>
                <w:sz w:val="20"/>
                <w:szCs w:val="20"/>
              </w:rPr>
            </w:pPr>
            <w:bookmarkStart w:id="42" w:name="RANGE!A169"/>
            <w:r w:rsidRPr="007F4B8F">
              <w:rPr>
                <w:color w:val="000000"/>
                <w:sz w:val="20"/>
                <w:szCs w:val="20"/>
              </w:rPr>
              <w:t>22.</w:t>
            </w:r>
            <w:bookmarkEnd w:id="42"/>
          </w:p>
        </w:tc>
        <w:tc>
          <w:tcPr>
            <w:tcW w:w="794" w:type="pct"/>
            <w:vMerge w:val="restart"/>
            <w:shd w:val="clear" w:color="auto" w:fill="auto"/>
            <w:hideMark/>
          </w:tcPr>
          <w:p w:rsidR="007F4B8F" w:rsidRPr="007F4B8F" w:rsidRDefault="007F4B8F" w:rsidP="007F4B8F">
            <w:pPr>
              <w:rPr>
                <w:color w:val="000000"/>
                <w:sz w:val="20"/>
                <w:szCs w:val="20"/>
              </w:rPr>
            </w:pPr>
            <w:r w:rsidRPr="007F4B8F">
              <w:rPr>
                <w:color w:val="000000"/>
                <w:sz w:val="20"/>
                <w:szCs w:val="20"/>
              </w:rPr>
              <w:t>Поликомпонентное лечение болезни Вильсона, болезни Гоше, мальабсорбции с применением химиотерапевтических лекарственных препаратов</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Е83.0</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болезнь Вильсона</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329"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69784</w:t>
            </w: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К90.0, K90.4, K90.8, K90.9, К63.8, Е73, Е74.3</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тяжелые формы мальабсорбции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329" w:type="pct"/>
            <w:shd w:val="clear" w:color="auto" w:fill="auto"/>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Е75.5</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329" w:type="pct"/>
            <w:shd w:val="clear" w:color="auto" w:fill="auto"/>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Поликомпонентное иммуносупрессивное лечение локальных и распространенных форм системного склероза</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M34</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системный склероз (локальные и распространенные формы)</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329" w:type="pct"/>
            <w:shd w:val="clear" w:color="auto" w:fill="auto"/>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restart"/>
            <w:shd w:val="clear" w:color="auto" w:fill="auto"/>
            <w:hideMark/>
          </w:tcPr>
          <w:p w:rsidR="007F4B8F" w:rsidRPr="007F4B8F" w:rsidRDefault="007F4B8F" w:rsidP="007F4B8F">
            <w:pPr>
              <w:jc w:val="center"/>
              <w:rPr>
                <w:color w:val="000000"/>
                <w:sz w:val="20"/>
                <w:szCs w:val="20"/>
              </w:rPr>
            </w:pPr>
            <w:bookmarkStart w:id="43" w:name="RANGE!A173"/>
            <w:r w:rsidRPr="007F4B8F">
              <w:rPr>
                <w:color w:val="000000"/>
                <w:sz w:val="20"/>
                <w:szCs w:val="20"/>
              </w:rPr>
              <w:t>23.</w:t>
            </w:r>
            <w:bookmarkEnd w:id="43"/>
          </w:p>
        </w:tc>
        <w:tc>
          <w:tcPr>
            <w:tcW w:w="794" w:type="pct"/>
            <w:vMerge w:val="restart"/>
            <w:shd w:val="clear" w:color="auto" w:fill="auto"/>
            <w:hideMark/>
          </w:tcPr>
          <w:p w:rsidR="007F4B8F" w:rsidRPr="007F4B8F" w:rsidRDefault="007F4B8F" w:rsidP="007F4B8F">
            <w:pPr>
              <w:rPr>
                <w:color w:val="000000"/>
                <w:sz w:val="20"/>
                <w:szCs w:val="20"/>
              </w:rPr>
            </w:pPr>
            <w:r w:rsidRPr="007F4B8F">
              <w:rPr>
                <w:color w:val="000000"/>
                <w:sz w:val="20"/>
                <w:szCs w:val="20"/>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484"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N04, N07, N25</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поликомпонентное иммуносупрессивное лечение с применением циклоспорина А и (или) микофенолатов под контролем иммунологических, биохимических и инструментальных методов диагностики</w:t>
            </w:r>
          </w:p>
        </w:tc>
        <w:tc>
          <w:tcPr>
            <w:tcW w:w="329"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150105</w:t>
            </w: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ign w:val="center"/>
            <w:hideMark/>
          </w:tcPr>
          <w:p w:rsidR="007F4B8F" w:rsidRPr="007F4B8F" w:rsidRDefault="007F4B8F" w:rsidP="007F4B8F">
            <w:pPr>
              <w:jc w:val="center"/>
              <w:rPr>
                <w:color w:val="000000"/>
                <w:sz w:val="20"/>
                <w:szCs w:val="20"/>
              </w:rPr>
            </w:pP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329" w:type="pct"/>
            <w:shd w:val="clear" w:color="auto" w:fill="auto"/>
            <w:hideMark/>
          </w:tcPr>
          <w:p w:rsidR="007F4B8F" w:rsidRPr="007F4B8F" w:rsidRDefault="007F4B8F" w:rsidP="007F4B8F">
            <w:pPr>
              <w:jc w:val="center"/>
              <w:rPr>
                <w:color w:val="000000"/>
                <w:sz w:val="20"/>
                <w:szCs w:val="20"/>
              </w:rPr>
            </w:pPr>
          </w:p>
        </w:tc>
      </w:tr>
      <w:tr w:rsidR="004A6E76" w:rsidRPr="007F4B8F" w:rsidTr="00BD5F71">
        <w:trPr>
          <w:trHeight w:val="20"/>
        </w:trPr>
        <w:tc>
          <w:tcPr>
            <w:tcW w:w="5000" w:type="pct"/>
            <w:gridSpan w:val="7"/>
            <w:shd w:val="clear" w:color="auto" w:fill="auto"/>
            <w:hideMark/>
          </w:tcPr>
          <w:p w:rsidR="004A6E76" w:rsidRPr="007F4B8F" w:rsidRDefault="004A6E76" w:rsidP="007F4B8F">
            <w:pPr>
              <w:jc w:val="center"/>
              <w:rPr>
                <w:color w:val="000000"/>
                <w:sz w:val="20"/>
                <w:szCs w:val="20"/>
              </w:rPr>
            </w:pPr>
            <w:bookmarkStart w:id="44" w:name="RANGE!B175"/>
            <w:r w:rsidRPr="007F4B8F">
              <w:rPr>
                <w:color w:val="000000"/>
                <w:sz w:val="20"/>
                <w:szCs w:val="20"/>
              </w:rPr>
              <w:t>Ревматология</w:t>
            </w:r>
            <w:bookmarkEnd w:id="44"/>
          </w:p>
        </w:tc>
      </w:tr>
      <w:tr w:rsidR="00BD5F71" w:rsidRPr="007F4B8F" w:rsidTr="00556613">
        <w:trPr>
          <w:trHeight w:val="20"/>
        </w:trPr>
        <w:tc>
          <w:tcPr>
            <w:tcW w:w="268" w:type="pct"/>
            <w:shd w:val="clear" w:color="auto" w:fill="auto"/>
            <w:hideMark/>
          </w:tcPr>
          <w:p w:rsidR="007F4B8F" w:rsidRPr="007F4B8F" w:rsidRDefault="007F4B8F" w:rsidP="007F4B8F">
            <w:pPr>
              <w:jc w:val="center"/>
              <w:rPr>
                <w:color w:val="000000"/>
                <w:sz w:val="20"/>
                <w:szCs w:val="20"/>
              </w:rPr>
            </w:pPr>
            <w:bookmarkStart w:id="45" w:name="RANGE!A176"/>
            <w:r w:rsidRPr="007F4B8F">
              <w:rPr>
                <w:color w:val="000000"/>
                <w:sz w:val="20"/>
                <w:szCs w:val="20"/>
              </w:rPr>
              <w:t>24.</w:t>
            </w:r>
            <w:bookmarkEnd w:id="45"/>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Поликомпонентная иммуномодулирующая терапия с включением генно-инженерных биологических лекарственных препаратов, гормональных и химиотерапевтических лекарственных препаратов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М05.0, М05.1, М05.2, М05.3, М05.8, M06.0, М06.1, М06.4, М06.8, М08, M45, M32, M34, M07.2</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поликомпонентная иммуномодулирующая терапия с применением генно-инженерных биологических лекарственных препаратов,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 - резонансной томографии поликомпонентная иммуномодулирующая терапия с применением пульс-терапии глюкокортикоидами и цитотоксическими иммунодепрессантами,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329"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111832</w:t>
            </w:r>
          </w:p>
        </w:tc>
      </w:tr>
      <w:tr w:rsidR="004A6E76" w:rsidRPr="007F4B8F" w:rsidTr="00BD5F71">
        <w:trPr>
          <w:trHeight w:val="20"/>
        </w:trPr>
        <w:tc>
          <w:tcPr>
            <w:tcW w:w="5000" w:type="pct"/>
            <w:gridSpan w:val="7"/>
            <w:shd w:val="clear" w:color="auto" w:fill="auto"/>
            <w:hideMark/>
          </w:tcPr>
          <w:p w:rsidR="004A6E76" w:rsidRPr="007F4B8F" w:rsidRDefault="004A6E76" w:rsidP="007F4B8F">
            <w:pPr>
              <w:jc w:val="center"/>
              <w:rPr>
                <w:color w:val="000000"/>
                <w:sz w:val="20"/>
                <w:szCs w:val="20"/>
              </w:rPr>
            </w:pPr>
            <w:bookmarkStart w:id="46" w:name="RANGE!B177"/>
            <w:r w:rsidRPr="007F4B8F">
              <w:rPr>
                <w:color w:val="000000"/>
                <w:sz w:val="20"/>
                <w:szCs w:val="20"/>
              </w:rPr>
              <w:t>Сердечно-сосудистая хирургия</w:t>
            </w:r>
            <w:bookmarkEnd w:id="46"/>
          </w:p>
        </w:tc>
      </w:tr>
      <w:tr w:rsidR="00BD5F71" w:rsidRPr="007F4B8F" w:rsidTr="00556613">
        <w:trPr>
          <w:trHeight w:val="20"/>
        </w:trPr>
        <w:tc>
          <w:tcPr>
            <w:tcW w:w="268" w:type="pct"/>
            <w:shd w:val="clear" w:color="auto" w:fill="auto"/>
            <w:hideMark/>
          </w:tcPr>
          <w:p w:rsidR="007F4B8F" w:rsidRPr="007F4B8F" w:rsidRDefault="007F4B8F" w:rsidP="007F4B8F">
            <w:pPr>
              <w:jc w:val="center"/>
              <w:rPr>
                <w:color w:val="000000"/>
                <w:sz w:val="20"/>
                <w:szCs w:val="20"/>
              </w:rPr>
            </w:pPr>
            <w:bookmarkStart w:id="47" w:name="RANGE!A178"/>
            <w:r w:rsidRPr="007F4B8F">
              <w:rPr>
                <w:color w:val="000000"/>
                <w:sz w:val="20"/>
                <w:szCs w:val="20"/>
              </w:rPr>
              <w:t>25.</w:t>
            </w:r>
            <w:bookmarkEnd w:id="47"/>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Коронарная реваскуляризация миокарда с применением ангиопластики в сочетании со стентированием при ишемической болезни сердца</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I20.0, I21, I21.2, I21.3, I21.9, I22</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острый и повторный инфаркт миокарда (с подъемом сегмента ST электрокардиограммы)</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баллонная вазодилатация с установкой стента в сосуд (сосуды)</w:t>
            </w:r>
          </w:p>
        </w:tc>
        <w:tc>
          <w:tcPr>
            <w:tcW w:w="329"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189767</w:t>
            </w:r>
          </w:p>
        </w:tc>
      </w:tr>
      <w:tr w:rsidR="00BD5F71" w:rsidRPr="007F4B8F" w:rsidTr="00556613">
        <w:trPr>
          <w:trHeight w:val="20"/>
        </w:trPr>
        <w:tc>
          <w:tcPr>
            <w:tcW w:w="268" w:type="pct"/>
            <w:shd w:val="clear" w:color="auto" w:fill="auto"/>
            <w:hideMark/>
          </w:tcPr>
          <w:p w:rsidR="007F4B8F" w:rsidRPr="007F4B8F" w:rsidRDefault="007F4B8F" w:rsidP="007F4B8F">
            <w:pPr>
              <w:jc w:val="center"/>
              <w:rPr>
                <w:color w:val="000000"/>
                <w:sz w:val="20"/>
                <w:szCs w:val="20"/>
              </w:rPr>
            </w:pPr>
            <w:bookmarkStart w:id="48" w:name="RANGE!A179"/>
            <w:r w:rsidRPr="007F4B8F">
              <w:rPr>
                <w:color w:val="000000"/>
                <w:sz w:val="20"/>
                <w:szCs w:val="20"/>
              </w:rPr>
              <w:t>26.</w:t>
            </w:r>
            <w:bookmarkEnd w:id="48"/>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Коронарная реваскуляризация миокарда с применением ангиопластики в сочетании со стентированием при ишемической болезни сердца</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I20.0, I21.4, I21.9, I22</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нестабильная стенокардия, острый и повторный инфаркт миокарда (без подъема сегмента ST электрокардиограммы)</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баллонная вазодилатация с установкой стента в сосуд (сосуды)</w:t>
            </w:r>
          </w:p>
        </w:tc>
        <w:tc>
          <w:tcPr>
            <w:tcW w:w="329"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168767</w:t>
            </w:r>
          </w:p>
        </w:tc>
      </w:tr>
      <w:tr w:rsidR="00BD5F71" w:rsidRPr="007F4B8F" w:rsidTr="00556613">
        <w:trPr>
          <w:trHeight w:val="20"/>
        </w:trPr>
        <w:tc>
          <w:tcPr>
            <w:tcW w:w="268" w:type="pct"/>
            <w:shd w:val="clear" w:color="auto" w:fill="auto"/>
            <w:hideMark/>
          </w:tcPr>
          <w:p w:rsidR="007F4B8F" w:rsidRPr="007F4B8F" w:rsidRDefault="007F4B8F" w:rsidP="007F4B8F">
            <w:pPr>
              <w:jc w:val="center"/>
              <w:rPr>
                <w:color w:val="000000"/>
                <w:sz w:val="20"/>
                <w:szCs w:val="20"/>
              </w:rPr>
            </w:pPr>
            <w:bookmarkStart w:id="49" w:name="RANGE!A180"/>
            <w:r w:rsidRPr="007F4B8F">
              <w:rPr>
                <w:color w:val="000000"/>
                <w:sz w:val="20"/>
                <w:szCs w:val="20"/>
              </w:rPr>
              <w:t>27.</w:t>
            </w:r>
            <w:bookmarkEnd w:id="49"/>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Эндоваскулярная, хирургическая коррекция нарушений ритма сердца без имплантации кардиовертера-дефибриллятора у взрослых</w:t>
            </w:r>
          </w:p>
        </w:tc>
        <w:tc>
          <w:tcPr>
            <w:tcW w:w="484" w:type="pct"/>
            <w:shd w:val="clear" w:color="auto" w:fill="auto"/>
            <w:hideMark/>
          </w:tcPr>
          <w:p w:rsidR="007F4B8F" w:rsidRPr="007F4B8F" w:rsidRDefault="007F4B8F" w:rsidP="007F4B8F">
            <w:pPr>
              <w:jc w:val="center"/>
              <w:rPr>
                <w:color w:val="000000"/>
                <w:sz w:val="20"/>
                <w:szCs w:val="20"/>
                <w:lang w:val="en-US"/>
              </w:rPr>
            </w:pPr>
            <w:r w:rsidRPr="007F4B8F">
              <w:rPr>
                <w:color w:val="000000"/>
                <w:sz w:val="20"/>
                <w:szCs w:val="20"/>
                <w:lang w:val="en-US"/>
              </w:rPr>
              <w:t>I44.1, I44.2, I45.2, I45.3, I45.6, I46.0, I47.0, I47.1, I47.2, I47.9, I48, I49.0, I49.5, Q22.5, Q24.6</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имплантация частотно-адаптированного однокамерного кардиостимулятора</w:t>
            </w:r>
          </w:p>
        </w:tc>
        <w:tc>
          <w:tcPr>
            <w:tcW w:w="329"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122594</w:t>
            </w:r>
          </w:p>
        </w:tc>
      </w:tr>
      <w:tr w:rsidR="00BD5F71" w:rsidRPr="007F4B8F" w:rsidTr="00556613">
        <w:trPr>
          <w:trHeight w:val="20"/>
        </w:trPr>
        <w:tc>
          <w:tcPr>
            <w:tcW w:w="268" w:type="pct"/>
            <w:shd w:val="clear" w:color="auto" w:fill="auto"/>
            <w:hideMark/>
          </w:tcPr>
          <w:p w:rsidR="007F4B8F" w:rsidRPr="007F4B8F" w:rsidRDefault="007F4B8F" w:rsidP="007F4B8F">
            <w:pPr>
              <w:jc w:val="center"/>
              <w:rPr>
                <w:color w:val="000000"/>
                <w:sz w:val="20"/>
                <w:szCs w:val="20"/>
              </w:rPr>
            </w:pPr>
            <w:bookmarkStart w:id="50" w:name="RANGE!A181"/>
            <w:r w:rsidRPr="007F4B8F">
              <w:rPr>
                <w:color w:val="000000"/>
                <w:sz w:val="20"/>
                <w:szCs w:val="20"/>
              </w:rPr>
              <w:t>28.</w:t>
            </w:r>
            <w:bookmarkEnd w:id="50"/>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Эндоваскулярная, хирургическая коррекция нарушений ритма сердца без имплантации кардиовертера-дефибриллятора у детей</w:t>
            </w:r>
          </w:p>
        </w:tc>
        <w:tc>
          <w:tcPr>
            <w:tcW w:w="484" w:type="pct"/>
            <w:shd w:val="clear" w:color="auto" w:fill="auto"/>
            <w:hideMark/>
          </w:tcPr>
          <w:p w:rsidR="007F4B8F" w:rsidRPr="007F4B8F" w:rsidRDefault="007F4B8F" w:rsidP="007F4B8F">
            <w:pPr>
              <w:jc w:val="center"/>
              <w:rPr>
                <w:color w:val="000000"/>
                <w:sz w:val="20"/>
                <w:szCs w:val="20"/>
                <w:lang w:val="en-US"/>
              </w:rPr>
            </w:pPr>
            <w:r w:rsidRPr="007F4B8F">
              <w:rPr>
                <w:color w:val="000000"/>
                <w:sz w:val="20"/>
                <w:szCs w:val="20"/>
                <w:lang w:val="en-US"/>
              </w:rPr>
              <w:t>I44.1, I44.2, I45.2, I45.3, I45.6, I46.0, I47.0, I47.1, I47.2, I47.9, I48, I49.0, I49.5, Q22.5, Q24.6</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имплантация частотно-адаптированного однокамерного кардиостимулятора</w:t>
            </w:r>
          </w:p>
        </w:tc>
        <w:tc>
          <w:tcPr>
            <w:tcW w:w="329"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230095</w:t>
            </w:r>
          </w:p>
        </w:tc>
      </w:tr>
      <w:tr w:rsidR="004A6E76" w:rsidRPr="007F4B8F" w:rsidTr="00BD5F71">
        <w:trPr>
          <w:trHeight w:val="20"/>
        </w:trPr>
        <w:tc>
          <w:tcPr>
            <w:tcW w:w="5000" w:type="pct"/>
            <w:gridSpan w:val="7"/>
            <w:shd w:val="clear" w:color="auto" w:fill="auto"/>
            <w:hideMark/>
          </w:tcPr>
          <w:p w:rsidR="004A6E76" w:rsidRPr="007F4B8F" w:rsidRDefault="004A6E76" w:rsidP="007F4B8F">
            <w:pPr>
              <w:jc w:val="center"/>
              <w:rPr>
                <w:color w:val="000000"/>
                <w:sz w:val="20"/>
                <w:szCs w:val="20"/>
              </w:rPr>
            </w:pPr>
            <w:bookmarkStart w:id="51" w:name="RANGE!B182"/>
            <w:r w:rsidRPr="007F4B8F">
              <w:rPr>
                <w:color w:val="000000"/>
                <w:sz w:val="20"/>
                <w:szCs w:val="20"/>
              </w:rPr>
              <w:t>Торакальная хирургия</w:t>
            </w:r>
            <w:bookmarkEnd w:id="51"/>
          </w:p>
        </w:tc>
      </w:tr>
      <w:tr w:rsidR="00BD5F71" w:rsidRPr="007F4B8F" w:rsidTr="00556613">
        <w:trPr>
          <w:trHeight w:val="20"/>
        </w:trPr>
        <w:tc>
          <w:tcPr>
            <w:tcW w:w="268" w:type="pct"/>
            <w:vMerge w:val="restart"/>
            <w:shd w:val="clear" w:color="auto" w:fill="auto"/>
            <w:hideMark/>
          </w:tcPr>
          <w:p w:rsidR="007F4B8F" w:rsidRPr="007F4B8F" w:rsidRDefault="007F4B8F" w:rsidP="007F4B8F">
            <w:pPr>
              <w:jc w:val="center"/>
              <w:rPr>
                <w:color w:val="000000"/>
                <w:sz w:val="20"/>
                <w:szCs w:val="20"/>
              </w:rPr>
            </w:pPr>
            <w:bookmarkStart w:id="52" w:name="RANGE!A183"/>
            <w:r w:rsidRPr="007F4B8F">
              <w:rPr>
                <w:color w:val="000000"/>
                <w:sz w:val="20"/>
                <w:szCs w:val="20"/>
              </w:rPr>
              <w:t>29.</w:t>
            </w:r>
            <w:bookmarkEnd w:id="52"/>
          </w:p>
        </w:tc>
        <w:tc>
          <w:tcPr>
            <w:tcW w:w="794" w:type="pct"/>
            <w:vMerge w:val="restart"/>
            <w:shd w:val="clear" w:color="auto" w:fill="auto"/>
            <w:hideMark/>
          </w:tcPr>
          <w:p w:rsidR="007F4B8F" w:rsidRPr="007F4B8F" w:rsidRDefault="007F4B8F" w:rsidP="007F4B8F">
            <w:pPr>
              <w:rPr>
                <w:color w:val="000000"/>
                <w:sz w:val="20"/>
                <w:szCs w:val="20"/>
              </w:rPr>
            </w:pPr>
            <w:r w:rsidRPr="007F4B8F">
              <w:rPr>
                <w:color w:val="000000"/>
                <w:sz w:val="20"/>
                <w:szCs w:val="20"/>
              </w:rPr>
              <w:t>Эндоскопические и эндоваскулярные операции на органах грудной полости</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I27.0</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первичная легочная гипертензия</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атриосептостомия</w:t>
            </w:r>
          </w:p>
        </w:tc>
        <w:tc>
          <w:tcPr>
            <w:tcW w:w="329"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126273</w:t>
            </w: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I37</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стеноз клапана легочной артерии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баллонная ангиопластика</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Видеоторакоскопические операции на органах грудной полости</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J43</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эмфизема легкого</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видеоторакоскопическая резекция легких при осложненной эмфиземе,</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shd w:val="clear" w:color="auto" w:fill="auto"/>
            <w:hideMark/>
          </w:tcPr>
          <w:p w:rsidR="007F4B8F" w:rsidRPr="007F4B8F" w:rsidRDefault="007F4B8F" w:rsidP="007F4B8F">
            <w:pPr>
              <w:jc w:val="center"/>
              <w:rPr>
                <w:color w:val="000000"/>
                <w:sz w:val="20"/>
                <w:szCs w:val="20"/>
              </w:rPr>
            </w:pPr>
            <w:bookmarkStart w:id="53" w:name="RANGE!A186"/>
            <w:r w:rsidRPr="007F4B8F">
              <w:rPr>
                <w:color w:val="000000"/>
                <w:sz w:val="20"/>
                <w:szCs w:val="20"/>
              </w:rPr>
              <w:t>30.</w:t>
            </w:r>
            <w:bookmarkEnd w:id="53"/>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Расширенные и реконструктивнопластические операции на органах грудной полости</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J43</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эмфизема легкого</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пластика гигантских булл легкого</w:t>
            </w:r>
          </w:p>
        </w:tc>
        <w:tc>
          <w:tcPr>
            <w:tcW w:w="329"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221480</w:t>
            </w:r>
          </w:p>
        </w:tc>
      </w:tr>
      <w:tr w:rsidR="004A6E76" w:rsidRPr="007F4B8F" w:rsidTr="00BD5F71">
        <w:trPr>
          <w:trHeight w:val="20"/>
        </w:trPr>
        <w:tc>
          <w:tcPr>
            <w:tcW w:w="5000" w:type="pct"/>
            <w:gridSpan w:val="7"/>
            <w:shd w:val="clear" w:color="auto" w:fill="auto"/>
            <w:hideMark/>
          </w:tcPr>
          <w:p w:rsidR="004A6E76" w:rsidRPr="007F4B8F" w:rsidRDefault="004A6E76" w:rsidP="007F4B8F">
            <w:pPr>
              <w:jc w:val="center"/>
              <w:rPr>
                <w:color w:val="26282F"/>
                <w:sz w:val="20"/>
                <w:szCs w:val="20"/>
              </w:rPr>
            </w:pPr>
            <w:bookmarkStart w:id="54" w:name="RANGE!B187"/>
            <w:r w:rsidRPr="007F4B8F">
              <w:rPr>
                <w:color w:val="26282F"/>
                <w:sz w:val="20"/>
                <w:szCs w:val="20"/>
              </w:rPr>
              <w:t>Травматология и ортопедия</w:t>
            </w:r>
            <w:bookmarkEnd w:id="54"/>
          </w:p>
        </w:tc>
      </w:tr>
      <w:tr w:rsidR="00BD5F71" w:rsidRPr="007F4B8F" w:rsidTr="00556613">
        <w:trPr>
          <w:trHeight w:val="20"/>
        </w:trPr>
        <w:tc>
          <w:tcPr>
            <w:tcW w:w="268" w:type="pct"/>
            <w:vMerge w:val="restart"/>
            <w:shd w:val="clear" w:color="auto" w:fill="auto"/>
            <w:hideMark/>
          </w:tcPr>
          <w:p w:rsidR="007F4B8F" w:rsidRPr="007F4B8F" w:rsidRDefault="007F4B8F" w:rsidP="007F4B8F">
            <w:pPr>
              <w:jc w:val="center"/>
              <w:rPr>
                <w:color w:val="000000"/>
                <w:sz w:val="20"/>
                <w:szCs w:val="20"/>
              </w:rPr>
            </w:pPr>
            <w:bookmarkStart w:id="55" w:name="RANGE!A188"/>
            <w:r w:rsidRPr="007F4B8F">
              <w:rPr>
                <w:color w:val="000000"/>
                <w:sz w:val="20"/>
                <w:szCs w:val="20"/>
              </w:rPr>
              <w:t>31.</w:t>
            </w:r>
            <w:bookmarkEnd w:id="55"/>
          </w:p>
        </w:tc>
        <w:tc>
          <w:tcPr>
            <w:tcW w:w="794" w:type="pct"/>
            <w:vMerge w:val="restart"/>
            <w:shd w:val="clear" w:color="auto" w:fill="auto"/>
            <w:hideMark/>
          </w:tcPr>
          <w:p w:rsidR="007F4B8F" w:rsidRPr="007F4B8F" w:rsidRDefault="007F4B8F" w:rsidP="007F4B8F">
            <w:pPr>
              <w:rPr>
                <w:color w:val="000000"/>
                <w:sz w:val="20"/>
                <w:szCs w:val="20"/>
              </w:rPr>
            </w:pPr>
            <w:r w:rsidRPr="007F4B8F">
              <w:rPr>
                <w:color w:val="000000"/>
                <w:sz w:val="20"/>
                <w:szCs w:val="20"/>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B67, D16, D18, M88</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329"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120905</w:t>
            </w: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М42, М43, М45, M46, M48, M50, M51, M53, M92, M93, M95, Q76.2</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М00, М01, М03.0, М12.5, М17</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выраженное нарушение функции крупного сустава конечности любой этиологии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артродез крупных суставов конечностей с различными видами фиксации и остеосинтеза</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484" w:type="pct"/>
            <w:shd w:val="clear" w:color="auto" w:fill="auto"/>
            <w:hideMark/>
          </w:tcPr>
          <w:p w:rsidR="007F4B8F" w:rsidRPr="007F4B8F" w:rsidRDefault="007F4B8F" w:rsidP="007F4B8F">
            <w:pPr>
              <w:jc w:val="center"/>
              <w:rPr>
                <w:color w:val="000000"/>
                <w:sz w:val="20"/>
                <w:szCs w:val="20"/>
                <w:lang w:val="en-US"/>
              </w:rPr>
            </w:pPr>
            <w:r w:rsidRPr="007F4B8F">
              <w:rPr>
                <w:color w:val="000000"/>
                <w:sz w:val="20"/>
                <w:szCs w:val="20"/>
                <w:lang w:val="en-US"/>
              </w:rPr>
              <w:t>M24.6, Z98.1, G80.1, G80.2, M21.0, M21.2, M21.4, M21.5, M21.9, Q68.1, Q72.5, Q72.6, Q72.8, Q72.9, Q74.2, Q74.3, Q74.8, Q77.7, Q87.3, G11.4, G12.1, G80.9, S44, S45, S46, S50, M19.1, M20.1, M20.5, Q05.9, Q66.0, Q66.5, Q66.8, Q68.2</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врожденные и приобретенные дефекты и деформации стопы и кисти, предплечья различной этиологии у взрослых, деформации любой этиологии стопы и кисти у детей</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артролиз и артродез суставов кисти с различными видами чрескостного, накостного и интрамедуллярного остеосинтеза, 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restart"/>
            <w:shd w:val="clear" w:color="auto" w:fill="auto"/>
            <w:hideMark/>
          </w:tcPr>
          <w:p w:rsidR="007F4B8F" w:rsidRPr="007F4B8F" w:rsidRDefault="007F4B8F" w:rsidP="007F4B8F">
            <w:pPr>
              <w:rPr>
                <w:color w:val="000000"/>
                <w:sz w:val="20"/>
                <w:szCs w:val="20"/>
              </w:rPr>
            </w:pPr>
            <w:r w:rsidRPr="007F4B8F">
              <w:rPr>
                <w:color w:val="000000"/>
                <w:sz w:val="20"/>
                <w:szCs w:val="20"/>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484" w:type="pct"/>
            <w:shd w:val="clear" w:color="auto" w:fill="auto"/>
            <w:hideMark/>
          </w:tcPr>
          <w:p w:rsidR="007F4B8F" w:rsidRPr="007F4B8F" w:rsidRDefault="007F4B8F" w:rsidP="007F4B8F">
            <w:pPr>
              <w:jc w:val="center"/>
              <w:rPr>
                <w:color w:val="000000"/>
                <w:sz w:val="20"/>
                <w:szCs w:val="20"/>
                <w:lang w:val="en-US"/>
              </w:rPr>
            </w:pPr>
            <w:r w:rsidRPr="007F4B8F">
              <w:rPr>
                <w:color w:val="000000"/>
                <w:sz w:val="20"/>
                <w:szCs w:val="20"/>
                <w:lang w:val="en-US"/>
              </w:rPr>
              <w:t xml:space="preserve">S70.7, S70.9, S71, S72, S77, S79, S42, S43, S47, S49, S50, </w:t>
            </w:r>
            <w:r w:rsidRPr="007F4B8F">
              <w:rPr>
                <w:color w:val="000000"/>
                <w:sz w:val="20"/>
                <w:szCs w:val="20"/>
              </w:rPr>
              <w:t>М</w:t>
            </w:r>
            <w:r w:rsidRPr="007F4B8F">
              <w:rPr>
                <w:color w:val="000000"/>
                <w:sz w:val="20"/>
                <w:szCs w:val="20"/>
                <w:lang w:val="en-US"/>
              </w:rPr>
              <w:t xml:space="preserve">99.9, M21.6, M95.1, </w:t>
            </w:r>
            <w:r w:rsidRPr="007F4B8F">
              <w:rPr>
                <w:color w:val="000000"/>
                <w:sz w:val="20"/>
                <w:szCs w:val="20"/>
              </w:rPr>
              <w:t>М</w:t>
            </w:r>
            <w:r w:rsidRPr="007F4B8F">
              <w:rPr>
                <w:color w:val="000000"/>
                <w:sz w:val="20"/>
                <w:szCs w:val="20"/>
                <w:lang w:val="en-US"/>
              </w:rPr>
              <w:t>21.8, M21.9, Q66, Q78, M86, G11.4, G12.1, G80.9, G80.1, G80.2</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Чрескостный остеосинтез с использованием метода цифрового анализа, чрескостный остеосинтез методом компоновок аппаратов с использованием модульной трансформации, корригирующие остеотомии костей верхних и нижних конечностей, комбинированное и последовательное использование чрескостного и блокируемого интрамедуллярного или накостного остеосинтеза</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М25.3, М91, М95.8, Q65.0, Q65.1, Q65.3, Q65.4, Q65.8, М16.2, М16.3, М92</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Дисплазии, аномалии развития, последствия травм крупных суставов</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 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М24.6</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анкилоз крупного сустава в порочном положении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корригирующие остеотомии с фиксацией имплантатами или аппаратами внешней фиксации</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shd w:val="clear" w:color="auto" w:fill="auto"/>
            <w:hideMark/>
          </w:tcPr>
          <w:p w:rsidR="007F4B8F" w:rsidRPr="007F4B8F" w:rsidRDefault="007F4B8F" w:rsidP="007F4B8F">
            <w:pPr>
              <w:jc w:val="center"/>
              <w:rPr>
                <w:color w:val="000000"/>
                <w:sz w:val="20"/>
                <w:szCs w:val="20"/>
              </w:rPr>
            </w:pPr>
            <w:bookmarkStart w:id="56" w:name="RANGE!A195"/>
            <w:r w:rsidRPr="007F4B8F">
              <w:rPr>
                <w:color w:val="000000"/>
                <w:sz w:val="20"/>
                <w:szCs w:val="20"/>
              </w:rPr>
              <w:t>32.</w:t>
            </w:r>
            <w:bookmarkEnd w:id="56"/>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484" w:type="pct"/>
            <w:shd w:val="clear" w:color="auto" w:fill="auto"/>
            <w:hideMark/>
          </w:tcPr>
          <w:p w:rsidR="007F4B8F" w:rsidRPr="007F4B8F" w:rsidRDefault="007F4B8F" w:rsidP="007F4B8F">
            <w:pPr>
              <w:jc w:val="center"/>
              <w:rPr>
                <w:color w:val="000000"/>
                <w:sz w:val="20"/>
                <w:szCs w:val="20"/>
                <w:lang w:val="en-US"/>
              </w:rPr>
            </w:pPr>
            <w:r w:rsidRPr="007F4B8F">
              <w:rPr>
                <w:color w:val="000000"/>
                <w:sz w:val="20"/>
                <w:szCs w:val="20"/>
                <w:lang w:val="en-US"/>
              </w:rPr>
              <w:t xml:space="preserve">T84, S12.0, S12.1, S13, S19, S22.0, S22.1, S23, S32.0, S32.1, S33, T08, T09, T85, T91, M80, M81, </w:t>
            </w:r>
            <w:r w:rsidRPr="007F4B8F">
              <w:rPr>
                <w:color w:val="000000"/>
                <w:sz w:val="20"/>
                <w:szCs w:val="20"/>
              </w:rPr>
              <w:t>М</w:t>
            </w:r>
            <w:r w:rsidRPr="007F4B8F">
              <w:rPr>
                <w:color w:val="000000"/>
                <w:sz w:val="20"/>
                <w:szCs w:val="20"/>
                <w:lang w:val="en-US"/>
              </w:rPr>
              <w:t>82, M86, M85, M87, M96, M99, Q67, Q76.0, Q76.1, Q76.4, Q77, Q76.3</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декомпрессивно-стабилизирующее вмешательство с фиксацией позвоночника дорсальными или вентральными имплантатами</w:t>
            </w:r>
          </w:p>
        </w:tc>
        <w:tc>
          <w:tcPr>
            <w:tcW w:w="329"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182780</w:t>
            </w:r>
          </w:p>
        </w:tc>
      </w:tr>
      <w:tr w:rsidR="00BD5F71" w:rsidRPr="007F4B8F" w:rsidTr="00556613">
        <w:trPr>
          <w:trHeight w:val="20"/>
        </w:trPr>
        <w:tc>
          <w:tcPr>
            <w:tcW w:w="268" w:type="pct"/>
            <w:shd w:val="clear" w:color="auto" w:fill="auto"/>
            <w:hideMark/>
          </w:tcPr>
          <w:p w:rsidR="007F4B8F" w:rsidRPr="007F4B8F" w:rsidRDefault="007F4B8F" w:rsidP="007F4B8F">
            <w:pPr>
              <w:jc w:val="center"/>
              <w:rPr>
                <w:color w:val="000000"/>
                <w:sz w:val="20"/>
                <w:szCs w:val="20"/>
              </w:rPr>
            </w:pPr>
            <w:bookmarkStart w:id="57" w:name="RANGE!A196"/>
            <w:r w:rsidRPr="007F4B8F">
              <w:rPr>
                <w:color w:val="000000"/>
                <w:sz w:val="20"/>
                <w:szCs w:val="20"/>
              </w:rPr>
              <w:t>33.</w:t>
            </w:r>
            <w:bookmarkEnd w:id="57"/>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Эндопротезирование суставов конечностей</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S72.1, М84.1, M16.1</w:t>
            </w:r>
          </w:p>
        </w:tc>
        <w:tc>
          <w:tcPr>
            <w:tcW w:w="955" w:type="pct"/>
            <w:shd w:val="clear" w:color="auto" w:fill="auto"/>
            <w:hideMark/>
          </w:tcPr>
          <w:p w:rsidR="007F4B8F" w:rsidRDefault="007F4B8F" w:rsidP="007F4B8F">
            <w:pPr>
              <w:rPr>
                <w:color w:val="000000"/>
                <w:sz w:val="20"/>
                <w:szCs w:val="20"/>
              </w:rPr>
            </w:pPr>
            <w:r w:rsidRPr="007F4B8F">
              <w:rPr>
                <w:color w:val="000000"/>
                <w:sz w:val="20"/>
                <w:szCs w:val="20"/>
              </w:rPr>
              <w:t>неправильно сросшиеся внутри- и околосуставные переломы и ложные суставы, идиопатический деформирующий коксартроз без существенной разницы в длине конечностей (до 2 см)</w:t>
            </w:r>
          </w:p>
          <w:p w:rsidR="000E2D82" w:rsidRPr="007F4B8F" w:rsidRDefault="000E2D82" w:rsidP="007F4B8F">
            <w:pPr>
              <w:rPr>
                <w:color w:val="000000"/>
                <w:sz w:val="20"/>
                <w:szCs w:val="20"/>
              </w:rPr>
            </w:pP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имплантация эндопротеза сустава</w:t>
            </w:r>
          </w:p>
        </w:tc>
        <w:tc>
          <w:tcPr>
            <w:tcW w:w="329"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125460</w:t>
            </w:r>
          </w:p>
        </w:tc>
      </w:tr>
      <w:tr w:rsidR="00BD5F71" w:rsidRPr="007F4B8F" w:rsidTr="00556613">
        <w:trPr>
          <w:trHeight w:val="20"/>
        </w:trPr>
        <w:tc>
          <w:tcPr>
            <w:tcW w:w="268" w:type="pct"/>
            <w:shd w:val="clear" w:color="auto" w:fill="auto"/>
            <w:hideMark/>
          </w:tcPr>
          <w:p w:rsidR="007F4B8F" w:rsidRPr="007F4B8F" w:rsidRDefault="007F4B8F" w:rsidP="007F4B8F">
            <w:pPr>
              <w:jc w:val="center"/>
              <w:rPr>
                <w:color w:val="000000"/>
                <w:sz w:val="20"/>
                <w:szCs w:val="20"/>
              </w:rPr>
            </w:pPr>
            <w:bookmarkStart w:id="58" w:name="RANGE!A197"/>
            <w:r w:rsidRPr="007F4B8F">
              <w:rPr>
                <w:color w:val="000000"/>
                <w:sz w:val="20"/>
                <w:szCs w:val="20"/>
              </w:rPr>
              <w:t>34.</w:t>
            </w:r>
            <w:bookmarkEnd w:id="58"/>
          </w:p>
        </w:tc>
        <w:tc>
          <w:tcPr>
            <w:tcW w:w="794" w:type="pct"/>
            <w:shd w:val="clear" w:color="auto" w:fill="auto"/>
            <w:hideMark/>
          </w:tcPr>
          <w:p w:rsidR="000E2D82" w:rsidRPr="007F4B8F" w:rsidRDefault="007F4B8F" w:rsidP="00CD74B6">
            <w:pPr>
              <w:rPr>
                <w:color w:val="000000"/>
                <w:sz w:val="20"/>
                <w:szCs w:val="20"/>
              </w:rPr>
            </w:pPr>
            <w:r w:rsidRPr="007F4B8F">
              <w:rPr>
                <w:color w:val="000000"/>
                <w:sz w:val="20"/>
                <w:szCs w:val="20"/>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М40, М41, Q67, Q76, Q77.4, Q85, Q87</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пластика грудной клетки, в том числе с применением погружных фиксаторов</w:t>
            </w:r>
          </w:p>
        </w:tc>
        <w:tc>
          <w:tcPr>
            <w:tcW w:w="329"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305849</w:t>
            </w:r>
          </w:p>
        </w:tc>
      </w:tr>
      <w:tr w:rsidR="004A6E76" w:rsidRPr="007F4B8F" w:rsidTr="00BD5F71">
        <w:trPr>
          <w:trHeight w:val="20"/>
        </w:trPr>
        <w:tc>
          <w:tcPr>
            <w:tcW w:w="5000" w:type="pct"/>
            <w:gridSpan w:val="7"/>
            <w:shd w:val="clear" w:color="auto" w:fill="auto"/>
            <w:hideMark/>
          </w:tcPr>
          <w:p w:rsidR="004A6E76" w:rsidRPr="007F4B8F" w:rsidRDefault="004A6E76" w:rsidP="007F4B8F">
            <w:pPr>
              <w:jc w:val="center"/>
              <w:rPr>
                <w:color w:val="000000"/>
                <w:sz w:val="20"/>
                <w:szCs w:val="20"/>
              </w:rPr>
            </w:pPr>
            <w:bookmarkStart w:id="59" w:name="RANGE!B198"/>
            <w:r w:rsidRPr="007F4B8F">
              <w:rPr>
                <w:color w:val="000000"/>
                <w:sz w:val="20"/>
                <w:szCs w:val="20"/>
              </w:rPr>
              <w:t>Урология</w:t>
            </w:r>
            <w:bookmarkEnd w:id="59"/>
          </w:p>
        </w:tc>
      </w:tr>
      <w:tr w:rsidR="00BD5F71" w:rsidRPr="007F4B8F" w:rsidTr="00556613">
        <w:trPr>
          <w:trHeight w:val="20"/>
        </w:trPr>
        <w:tc>
          <w:tcPr>
            <w:tcW w:w="268" w:type="pct"/>
            <w:vMerge w:val="restart"/>
            <w:shd w:val="clear" w:color="auto" w:fill="auto"/>
            <w:hideMark/>
          </w:tcPr>
          <w:p w:rsidR="007F4B8F" w:rsidRPr="007F4B8F" w:rsidRDefault="007F4B8F" w:rsidP="007F4B8F">
            <w:pPr>
              <w:jc w:val="center"/>
              <w:rPr>
                <w:color w:val="000000"/>
                <w:sz w:val="20"/>
                <w:szCs w:val="20"/>
              </w:rPr>
            </w:pPr>
            <w:bookmarkStart w:id="60" w:name="RANGE!A199"/>
            <w:r w:rsidRPr="007F4B8F">
              <w:rPr>
                <w:color w:val="000000"/>
                <w:sz w:val="20"/>
                <w:szCs w:val="20"/>
              </w:rPr>
              <w:t>35.</w:t>
            </w:r>
            <w:bookmarkEnd w:id="60"/>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Реконструктвно-пластические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N13.0, N13.1, N13.2, N35, Q54, Q64.0, Q64.1, Q62.1, Q62.2, Q62.3, Q62.7, C67, N82.1, N82.8, N82.0, N32.2, N33.8</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уретропластика кожным лоскутом, кишечная пластика мочеточника, уретероцистанастомоз (операция Боари), в том числе у детей, уретероцистоанастомоз при рецидивных формах уретерогидронефроза, уретероилеосигмостомия у детей, эндоскопическое бужирование и стентирование мочеточника у детей, цистопластика и восстановление уретры при гипоспадии, эписпадии и экстрофии, пластическое ушивание свища с анатомической реконструкцией, апендикоцистостомия по Митрофанову у детей с нейрогенным мочевым пузырем, радикальная цистэктомия с кишечной пластикой мочевого пузыря, аугментационная цистопластика, восстановление уретры с использованием реваскуляризированного свободного лоскута, уретропластика лоскутом из слизистой рта, иссечение и закрытие свища женских половых органов (фистулопластика)</w:t>
            </w:r>
          </w:p>
        </w:tc>
        <w:tc>
          <w:tcPr>
            <w:tcW w:w="329"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81329</w:t>
            </w: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restart"/>
            <w:shd w:val="clear" w:color="auto" w:fill="auto"/>
            <w:hideMark/>
          </w:tcPr>
          <w:p w:rsidR="007F4B8F" w:rsidRPr="007F4B8F" w:rsidRDefault="007F4B8F" w:rsidP="007F4B8F">
            <w:pPr>
              <w:rPr>
                <w:color w:val="000000"/>
                <w:sz w:val="20"/>
                <w:szCs w:val="20"/>
              </w:rPr>
            </w:pPr>
            <w:r w:rsidRPr="007F4B8F">
              <w:rPr>
                <w:color w:val="000000"/>
                <w:sz w:val="20"/>
                <w:szCs w:val="20"/>
              </w:rPr>
              <w:t>Оперативные вмешательства на органах мочеполовой системы с использованием лапароскопической техники</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N28.1, Q61.0, N13.0, N13.1, N13.2, N28, I86.1</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лапаро- и экстраперитонеоскопическая простатэктомия, лапаро- и экстраперитонеоскопическая цистэктомия, лапаро- и ретроперитонеоскопическая тазовая лимфаденэктомия, лапаро- и ретроперитонеоскопическая нефрэктомия, лапаро- и ретроперитонеоскопическое иссечение кисты почки, лапаро- и ретроперитонеоскопическая пластика лоханочно-мочеточникового сегмента мочеточника</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I86.1</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опухоль предстательной железы, опухоль почки, опухоль мочевого пузыря, опухоль почечной лоханки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лапаро- и ретроперитонеоскопическая нефроуретерэктомия, лапаро- и ретроперитонеоскопическая резекция почки</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shd w:val="clear" w:color="auto" w:fill="auto"/>
            <w:hideMark/>
          </w:tcPr>
          <w:p w:rsidR="007F4B8F" w:rsidRPr="007F4B8F" w:rsidRDefault="007F4B8F" w:rsidP="007F4B8F">
            <w:pPr>
              <w:rPr>
                <w:color w:val="000000"/>
                <w:sz w:val="20"/>
                <w:szCs w:val="20"/>
              </w:rPr>
            </w:pPr>
            <w:r w:rsidRPr="007F4B8F">
              <w:rPr>
                <w:color w:val="000000"/>
                <w:sz w:val="20"/>
                <w:szCs w:val="20"/>
              </w:rPr>
              <w:t>Рецидивные и особо сложные операции на органах мочеполовой системы</w:t>
            </w:r>
          </w:p>
        </w:tc>
        <w:tc>
          <w:tcPr>
            <w:tcW w:w="484" w:type="pct"/>
            <w:shd w:val="clear" w:color="auto" w:fill="auto"/>
            <w:hideMark/>
          </w:tcPr>
          <w:p w:rsidR="007F4B8F" w:rsidRPr="007F4B8F" w:rsidRDefault="007F4B8F" w:rsidP="007F4B8F">
            <w:pPr>
              <w:jc w:val="center"/>
              <w:rPr>
                <w:color w:val="000000"/>
                <w:sz w:val="20"/>
                <w:szCs w:val="20"/>
                <w:lang w:val="en-US"/>
              </w:rPr>
            </w:pPr>
            <w:r w:rsidRPr="007F4B8F">
              <w:rPr>
                <w:color w:val="000000"/>
                <w:sz w:val="20"/>
                <w:szCs w:val="20"/>
                <w:lang w:val="en-US"/>
              </w:rPr>
              <w:t>N20.2, N20.0, N13.0, N13.1, N13.2, C67, Q62.1, Q62.2, Q62.3, Q62.7</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опухоль почки, камни почек, стриктура мочеточника, опухоль мочевого пузыря, врожденный уретерогидронефроз, врожденный мегауретер</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перкутанная нефролитолапоксия в сочетании с дистанционной литотрипсией или без применения дистанционной литотрипсии</w:t>
            </w:r>
          </w:p>
        </w:tc>
        <w:tc>
          <w:tcPr>
            <w:tcW w:w="329" w:type="pct"/>
            <w:vMerge/>
            <w:vAlign w:val="center"/>
            <w:hideMark/>
          </w:tcPr>
          <w:p w:rsidR="007F4B8F" w:rsidRPr="007F4B8F" w:rsidRDefault="007F4B8F" w:rsidP="007F4B8F">
            <w:pPr>
              <w:jc w:val="center"/>
              <w:rPr>
                <w:color w:val="000000"/>
                <w:sz w:val="20"/>
                <w:szCs w:val="20"/>
              </w:rPr>
            </w:pPr>
          </w:p>
        </w:tc>
      </w:tr>
      <w:tr w:rsidR="004A6E76" w:rsidRPr="007F4B8F" w:rsidTr="00BD5F71">
        <w:trPr>
          <w:trHeight w:val="20"/>
        </w:trPr>
        <w:tc>
          <w:tcPr>
            <w:tcW w:w="5000" w:type="pct"/>
            <w:gridSpan w:val="7"/>
            <w:shd w:val="clear" w:color="auto" w:fill="auto"/>
            <w:hideMark/>
          </w:tcPr>
          <w:p w:rsidR="004A6E76" w:rsidRPr="007F4B8F" w:rsidRDefault="004A6E76" w:rsidP="007F4B8F">
            <w:pPr>
              <w:jc w:val="center"/>
              <w:rPr>
                <w:color w:val="000000"/>
                <w:sz w:val="20"/>
                <w:szCs w:val="20"/>
              </w:rPr>
            </w:pPr>
            <w:bookmarkStart w:id="61" w:name="RANGE!B203"/>
            <w:r w:rsidRPr="007F4B8F">
              <w:rPr>
                <w:color w:val="000000"/>
                <w:sz w:val="20"/>
                <w:szCs w:val="20"/>
              </w:rPr>
              <w:t>Челюстно-лицевая хирургия</w:t>
            </w:r>
            <w:bookmarkEnd w:id="61"/>
          </w:p>
        </w:tc>
      </w:tr>
      <w:tr w:rsidR="00BD5F71" w:rsidRPr="007F4B8F" w:rsidTr="00556613">
        <w:trPr>
          <w:trHeight w:val="20"/>
        </w:trPr>
        <w:tc>
          <w:tcPr>
            <w:tcW w:w="268" w:type="pct"/>
            <w:vMerge w:val="restart"/>
            <w:shd w:val="clear" w:color="auto" w:fill="auto"/>
            <w:hideMark/>
          </w:tcPr>
          <w:p w:rsidR="007F4B8F" w:rsidRPr="007F4B8F" w:rsidRDefault="007F4B8F" w:rsidP="007F4B8F">
            <w:pPr>
              <w:jc w:val="center"/>
              <w:rPr>
                <w:color w:val="000000"/>
                <w:sz w:val="20"/>
                <w:szCs w:val="20"/>
              </w:rPr>
            </w:pPr>
            <w:bookmarkStart w:id="62" w:name="RANGE!A204"/>
            <w:r w:rsidRPr="007F4B8F">
              <w:rPr>
                <w:color w:val="000000"/>
                <w:sz w:val="20"/>
                <w:szCs w:val="20"/>
              </w:rPr>
              <w:t>36.</w:t>
            </w:r>
            <w:bookmarkEnd w:id="62"/>
          </w:p>
        </w:tc>
        <w:tc>
          <w:tcPr>
            <w:tcW w:w="794" w:type="pct"/>
            <w:vMerge w:val="restart"/>
            <w:shd w:val="clear" w:color="auto" w:fill="auto"/>
            <w:hideMark/>
          </w:tcPr>
          <w:p w:rsidR="007F4B8F" w:rsidRPr="007F4B8F" w:rsidRDefault="007F4B8F" w:rsidP="007F4B8F">
            <w:pPr>
              <w:rPr>
                <w:color w:val="000000"/>
                <w:sz w:val="20"/>
                <w:szCs w:val="20"/>
              </w:rPr>
            </w:pPr>
            <w:r w:rsidRPr="007F4B8F">
              <w:rPr>
                <w:color w:val="000000"/>
                <w:sz w:val="20"/>
                <w:szCs w:val="20"/>
              </w:rPr>
              <w:t>Реконструктивнопластические операции при врожденных пороках развития черепно-челюстнолицевой области</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Q36.9</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врожденная полная односторонняя расщелина верхней губы</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реконструктивная хейлоринопластика</w:t>
            </w:r>
          </w:p>
        </w:tc>
        <w:tc>
          <w:tcPr>
            <w:tcW w:w="329"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105248</w:t>
            </w: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L91, M96, M95.0</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рубцовая деформация верхней губы и концевого отдела носа после ранее проведенной хейлоринопластики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хирургическая коррекция рубцовой деформации верхней губы и носа местными тканями</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Q35.0, Q35.1, M96</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послеоперационный дефект твердого неба</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пластика твердого неба лоскутом на ножке из прилегающих участков (из щеки, языка, верхней губы, носогубной складки), реконструктивно-пластическая операция с использованием реваскуляризированного лоскута</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Q35.0, Q35.1, Q38</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врожденная и приобретенная небноглоточная недостаточность различного генеза</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Q18, Q30</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врожденная расщелина носа, лица - косая, поперечная, срединная</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restart"/>
            <w:shd w:val="clear" w:color="auto" w:fill="auto"/>
            <w:hideMark/>
          </w:tcPr>
          <w:p w:rsidR="007F4B8F" w:rsidRPr="007F4B8F" w:rsidRDefault="007F4B8F" w:rsidP="007F4B8F">
            <w:pPr>
              <w:rPr>
                <w:color w:val="000000"/>
                <w:sz w:val="20"/>
                <w:szCs w:val="20"/>
              </w:rPr>
            </w:pPr>
            <w:r w:rsidRPr="007F4B8F">
              <w:rPr>
                <w:color w:val="000000"/>
                <w:sz w:val="20"/>
                <w:szCs w:val="20"/>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M95.1, Q87.0</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субтотальный дефект и деформация ушной раковины</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пластика с использованием тканей из прилегающих к ушной раковине участков</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Q18.5, Q18.4</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микростомия</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пластическое устранение микростомы</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ign w:val="center"/>
            <w:hideMark/>
          </w:tcPr>
          <w:p w:rsidR="007F4B8F" w:rsidRPr="007F4B8F" w:rsidRDefault="007F4B8F" w:rsidP="007F4B8F">
            <w:pPr>
              <w:jc w:val="center"/>
              <w:rPr>
                <w:color w:val="000000"/>
                <w:sz w:val="20"/>
                <w:szCs w:val="20"/>
              </w:rPr>
            </w:pP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макростомия</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пластическое устранение макростомы</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restart"/>
            <w:shd w:val="clear" w:color="auto" w:fill="auto"/>
            <w:hideMark/>
          </w:tcPr>
          <w:p w:rsidR="007F4B8F" w:rsidRPr="007F4B8F" w:rsidRDefault="007F4B8F" w:rsidP="007F4B8F">
            <w:pPr>
              <w:rPr>
                <w:color w:val="000000"/>
                <w:sz w:val="20"/>
                <w:szCs w:val="20"/>
              </w:rPr>
            </w:pPr>
            <w:r w:rsidRPr="007F4B8F">
              <w:rPr>
                <w:color w:val="000000"/>
                <w:sz w:val="20"/>
                <w:szCs w:val="20"/>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D11.0</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доброкачественное новообразование околоушной слюнной железы</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удаление новообразования</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D11.9</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новообразование околоушной слюнной железы с распространением в прилегающие области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удаление новообразования</w:t>
            </w:r>
          </w:p>
        </w:tc>
        <w:tc>
          <w:tcPr>
            <w:tcW w:w="329" w:type="pct"/>
            <w:vMerge/>
            <w:vAlign w:val="center"/>
            <w:hideMark/>
          </w:tcPr>
          <w:p w:rsidR="007F4B8F" w:rsidRPr="007F4B8F" w:rsidRDefault="007F4B8F" w:rsidP="007F4B8F">
            <w:pPr>
              <w:jc w:val="center"/>
              <w:rPr>
                <w:color w:val="000000"/>
                <w:sz w:val="20"/>
                <w:szCs w:val="20"/>
              </w:rPr>
            </w:pPr>
          </w:p>
        </w:tc>
      </w:tr>
      <w:tr w:rsidR="004A6E76" w:rsidRPr="007F4B8F" w:rsidTr="00BD5F71">
        <w:trPr>
          <w:trHeight w:val="20"/>
        </w:trPr>
        <w:tc>
          <w:tcPr>
            <w:tcW w:w="5000" w:type="pct"/>
            <w:gridSpan w:val="7"/>
            <w:shd w:val="clear" w:color="auto" w:fill="auto"/>
            <w:hideMark/>
          </w:tcPr>
          <w:p w:rsidR="004A6E76" w:rsidRPr="007F4B8F" w:rsidRDefault="004A6E76" w:rsidP="007F4B8F">
            <w:pPr>
              <w:jc w:val="center"/>
              <w:rPr>
                <w:color w:val="000000"/>
                <w:sz w:val="20"/>
                <w:szCs w:val="20"/>
              </w:rPr>
            </w:pPr>
            <w:bookmarkStart w:id="63" w:name="RANGE!B214"/>
            <w:r w:rsidRPr="007F4B8F">
              <w:rPr>
                <w:color w:val="000000"/>
                <w:sz w:val="20"/>
                <w:szCs w:val="20"/>
              </w:rPr>
              <w:t>Эндокринология</w:t>
            </w:r>
            <w:bookmarkEnd w:id="63"/>
          </w:p>
        </w:tc>
      </w:tr>
      <w:tr w:rsidR="00BD5F71" w:rsidRPr="007F4B8F" w:rsidTr="00556613">
        <w:trPr>
          <w:trHeight w:val="20"/>
        </w:trPr>
        <w:tc>
          <w:tcPr>
            <w:tcW w:w="268" w:type="pct"/>
            <w:vMerge w:val="restart"/>
            <w:shd w:val="clear" w:color="auto" w:fill="auto"/>
            <w:hideMark/>
          </w:tcPr>
          <w:p w:rsidR="007F4B8F" w:rsidRPr="007F4B8F" w:rsidRDefault="007F4B8F" w:rsidP="007F4B8F">
            <w:pPr>
              <w:jc w:val="center"/>
              <w:rPr>
                <w:color w:val="000000"/>
                <w:sz w:val="20"/>
                <w:szCs w:val="20"/>
              </w:rPr>
            </w:pPr>
            <w:bookmarkStart w:id="64" w:name="RANGE!A215"/>
            <w:r w:rsidRPr="007F4B8F">
              <w:rPr>
                <w:color w:val="000000"/>
                <w:sz w:val="20"/>
                <w:szCs w:val="20"/>
              </w:rPr>
              <w:t>37.</w:t>
            </w:r>
            <w:bookmarkEnd w:id="64"/>
          </w:p>
        </w:tc>
        <w:tc>
          <w:tcPr>
            <w:tcW w:w="794" w:type="pct"/>
            <w:vMerge w:val="restart"/>
            <w:shd w:val="clear" w:color="auto" w:fill="auto"/>
            <w:hideMark/>
          </w:tcPr>
          <w:p w:rsidR="007F4B8F" w:rsidRPr="007F4B8F" w:rsidRDefault="007F4B8F" w:rsidP="007F4B8F">
            <w:pPr>
              <w:rPr>
                <w:color w:val="000000"/>
                <w:sz w:val="20"/>
                <w:szCs w:val="20"/>
              </w:rPr>
            </w:pPr>
            <w:r w:rsidRPr="007F4B8F">
              <w:rPr>
                <w:color w:val="000000"/>
                <w:sz w:val="20"/>
                <w:szCs w:val="20"/>
              </w:rPr>
              <w:t>Терапевтическое лечение сосудистых осложнений сахарного диабета (нефропатии,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Е10.2, Е10.7, Е11.2, Е11.7</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сахарный диабет 1 и 2 типа с поражением почек и множественными осложнениями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комплексное лечение, включая молекулярно-генетическую диагностику, многокомпонентную заместительную терапию гломерулярных поражений при сахарном диабете (диабетическая нефропатия), проведение диализа, 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 системой непрерывного введения инсулина (инсулиновая помпа)</w:t>
            </w:r>
          </w:p>
        </w:tc>
        <w:tc>
          <w:tcPr>
            <w:tcW w:w="329"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164122</w:t>
            </w: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shd w:val="clear" w:color="auto" w:fill="auto"/>
            <w:hideMark/>
          </w:tcPr>
          <w:p w:rsidR="007F4B8F" w:rsidRPr="007F4B8F" w:rsidRDefault="007F4B8F" w:rsidP="007F4B8F">
            <w:pPr>
              <w:jc w:val="center"/>
              <w:rPr>
                <w:color w:val="000000"/>
                <w:sz w:val="20"/>
                <w:szCs w:val="20"/>
              </w:rPr>
            </w:pPr>
            <w:r w:rsidRPr="007F4B8F">
              <w:rPr>
                <w:color w:val="000000"/>
                <w:sz w:val="20"/>
                <w:szCs w:val="20"/>
              </w:rPr>
              <w:t>Е10.4, Е10.5, Е10.7, Е11.4, Е11.5, Е11.7</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сахарный диабет 1 и 2 типа с неврологическими нарушениями,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терапевтическое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 системой непрерывного введения инсулина (инсулиновая помпа)</w:t>
            </w:r>
          </w:p>
        </w:tc>
        <w:tc>
          <w:tcPr>
            <w:tcW w:w="329" w:type="pct"/>
            <w:vMerge/>
            <w:vAlign w:val="center"/>
            <w:hideMark/>
          </w:tcPr>
          <w:p w:rsidR="007F4B8F" w:rsidRPr="007F4B8F" w:rsidRDefault="007F4B8F" w:rsidP="007F4B8F">
            <w:pPr>
              <w:jc w:val="center"/>
              <w:rPr>
                <w:color w:val="000000"/>
                <w:sz w:val="20"/>
                <w:szCs w:val="20"/>
              </w:rPr>
            </w:pPr>
          </w:p>
        </w:tc>
      </w:tr>
      <w:tr w:rsidR="00BD5F71" w:rsidRPr="007F4B8F" w:rsidTr="00556613">
        <w:trPr>
          <w:trHeight w:val="20"/>
        </w:trPr>
        <w:tc>
          <w:tcPr>
            <w:tcW w:w="268" w:type="pct"/>
            <w:vMerge w:val="restart"/>
            <w:shd w:val="clear" w:color="auto" w:fill="auto"/>
            <w:hideMark/>
          </w:tcPr>
          <w:p w:rsidR="007F4B8F" w:rsidRPr="007F4B8F" w:rsidRDefault="007F4B8F" w:rsidP="007F4B8F">
            <w:pPr>
              <w:jc w:val="center"/>
              <w:rPr>
                <w:color w:val="000000"/>
                <w:sz w:val="20"/>
                <w:szCs w:val="20"/>
              </w:rPr>
            </w:pPr>
            <w:bookmarkStart w:id="65" w:name="RANGE!A217"/>
            <w:r w:rsidRPr="007F4B8F">
              <w:rPr>
                <w:color w:val="000000"/>
                <w:sz w:val="20"/>
                <w:szCs w:val="20"/>
              </w:rPr>
              <w:t>38.</w:t>
            </w:r>
            <w:bookmarkEnd w:id="65"/>
          </w:p>
        </w:tc>
        <w:tc>
          <w:tcPr>
            <w:tcW w:w="794" w:type="pct"/>
            <w:vMerge w:val="restart"/>
            <w:shd w:val="clear" w:color="auto" w:fill="auto"/>
            <w:hideMark/>
          </w:tcPr>
          <w:p w:rsidR="007F4B8F" w:rsidRPr="007F4B8F" w:rsidRDefault="007F4B8F" w:rsidP="007F4B8F">
            <w:pPr>
              <w:rPr>
                <w:color w:val="000000"/>
                <w:sz w:val="20"/>
                <w:szCs w:val="20"/>
              </w:rPr>
            </w:pPr>
            <w:r w:rsidRPr="007F4B8F">
              <w:rPr>
                <w:color w:val="000000"/>
                <w:sz w:val="20"/>
                <w:szCs w:val="20"/>
              </w:rPr>
              <w:t>Комплексное лечение тяжелых форм АКТГ - синдрома</w:t>
            </w:r>
          </w:p>
        </w:tc>
        <w:tc>
          <w:tcPr>
            <w:tcW w:w="484"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E24.3, E24.9</w:t>
            </w: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эктопический АКТГ - синдром (с выявленным источником эктопической секреции)</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 с последующим иммуногистохимическим исследованием ткани удаленной опухоли</w:t>
            </w:r>
          </w:p>
        </w:tc>
        <w:tc>
          <w:tcPr>
            <w:tcW w:w="329" w:type="pct"/>
            <w:vMerge w:val="restart"/>
            <w:shd w:val="clear" w:color="auto" w:fill="auto"/>
            <w:hideMark/>
          </w:tcPr>
          <w:p w:rsidR="007F4B8F" w:rsidRPr="007F4B8F" w:rsidRDefault="007F4B8F" w:rsidP="007F4B8F">
            <w:pPr>
              <w:jc w:val="center"/>
              <w:rPr>
                <w:color w:val="000000"/>
                <w:sz w:val="20"/>
                <w:szCs w:val="20"/>
              </w:rPr>
            </w:pPr>
            <w:r w:rsidRPr="007F4B8F">
              <w:rPr>
                <w:color w:val="000000"/>
                <w:sz w:val="20"/>
                <w:szCs w:val="20"/>
              </w:rPr>
              <w:t>87310</w:t>
            </w:r>
          </w:p>
        </w:tc>
      </w:tr>
      <w:tr w:rsidR="00BD5F71" w:rsidRPr="007F4B8F" w:rsidTr="00556613">
        <w:trPr>
          <w:trHeight w:val="20"/>
        </w:trPr>
        <w:tc>
          <w:tcPr>
            <w:tcW w:w="268" w:type="pct"/>
            <w:vMerge/>
            <w:vAlign w:val="center"/>
            <w:hideMark/>
          </w:tcPr>
          <w:p w:rsidR="007F4B8F" w:rsidRPr="007F4B8F" w:rsidRDefault="007F4B8F" w:rsidP="007F4B8F">
            <w:pPr>
              <w:jc w:val="center"/>
              <w:rPr>
                <w:color w:val="000000"/>
                <w:sz w:val="20"/>
                <w:szCs w:val="20"/>
              </w:rPr>
            </w:pPr>
          </w:p>
        </w:tc>
        <w:tc>
          <w:tcPr>
            <w:tcW w:w="794" w:type="pct"/>
            <w:vMerge/>
            <w:vAlign w:val="center"/>
            <w:hideMark/>
          </w:tcPr>
          <w:p w:rsidR="007F4B8F" w:rsidRPr="007F4B8F" w:rsidRDefault="007F4B8F" w:rsidP="007F4B8F">
            <w:pPr>
              <w:rPr>
                <w:color w:val="000000"/>
                <w:sz w:val="20"/>
                <w:szCs w:val="20"/>
              </w:rPr>
            </w:pPr>
          </w:p>
        </w:tc>
        <w:tc>
          <w:tcPr>
            <w:tcW w:w="484" w:type="pct"/>
            <w:vMerge/>
            <w:vAlign w:val="center"/>
            <w:hideMark/>
          </w:tcPr>
          <w:p w:rsidR="007F4B8F" w:rsidRPr="007F4B8F" w:rsidRDefault="007F4B8F" w:rsidP="007F4B8F">
            <w:pPr>
              <w:jc w:val="center"/>
              <w:rPr>
                <w:color w:val="000000"/>
                <w:sz w:val="20"/>
                <w:szCs w:val="20"/>
              </w:rPr>
            </w:pPr>
          </w:p>
        </w:tc>
        <w:tc>
          <w:tcPr>
            <w:tcW w:w="955" w:type="pct"/>
            <w:shd w:val="clear" w:color="auto" w:fill="auto"/>
            <w:hideMark/>
          </w:tcPr>
          <w:p w:rsidR="007F4B8F" w:rsidRPr="007F4B8F" w:rsidRDefault="007F4B8F" w:rsidP="007F4B8F">
            <w:pPr>
              <w:rPr>
                <w:color w:val="000000"/>
                <w:sz w:val="20"/>
                <w:szCs w:val="20"/>
              </w:rPr>
            </w:pPr>
            <w:r w:rsidRPr="007F4B8F">
              <w:rPr>
                <w:color w:val="000000"/>
                <w:sz w:val="20"/>
                <w:szCs w:val="20"/>
              </w:rPr>
              <w:t>синдром Иценко-Кушинга неуточненный</w:t>
            </w:r>
          </w:p>
        </w:tc>
        <w:tc>
          <w:tcPr>
            <w:tcW w:w="328"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w:t>
            </w:r>
          </w:p>
        </w:tc>
        <w:tc>
          <w:tcPr>
            <w:tcW w:w="1842" w:type="pct"/>
            <w:shd w:val="clear" w:color="auto" w:fill="auto"/>
            <w:hideMark/>
          </w:tcPr>
          <w:p w:rsidR="007F4B8F" w:rsidRPr="007F4B8F" w:rsidRDefault="007F4B8F" w:rsidP="007F4B8F">
            <w:pPr>
              <w:rPr>
                <w:color w:val="000000"/>
                <w:sz w:val="20"/>
                <w:szCs w:val="20"/>
              </w:rPr>
            </w:pPr>
            <w:r w:rsidRPr="007F4B8F">
              <w:rPr>
                <w:color w:val="000000"/>
                <w:sz w:val="20"/>
                <w:szCs w:val="20"/>
              </w:rP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329" w:type="pct"/>
            <w:vMerge/>
            <w:vAlign w:val="center"/>
            <w:hideMark/>
          </w:tcPr>
          <w:p w:rsidR="007F4B8F" w:rsidRPr="007F4B8F" w:rsidRDefault="007F4B8F" w:rsidP="007F4B8F">
            <w:pPr>
              <w:jc w:val="center"/>
              <w:rPr>
                <w:color w:val="000000"/>
                <w:sz w:val="20"/>
                <w:szCs w:val="20"/>
              </w:rPr>
            </w:pPr>
          </w:p>
        </w:tc>
      </w:tr>
    </w:tbl>
    <w:p w:rsidR="00663929" w:rsidRDefault="00663929" w:rsidP="003C58EB">
      <w:pPr>
        <w:spacing w:line="240" w:lineRule="atLeast"/>
        <w:jc w:val="center"/>
        <w:rPr>
          <w:sz w:val="28"/>
          <w:szCs w:val="28"/>
        </w:rPr>
      </w:pPr>
    </w:p>
    <w:p w:rsidR="003C58EB" w:rsidRPr="003C58EB" w:rsidRDefault="003C58EB" w:rsidP="003C58EB">
      <w:pPr>
        <w:spacing w:line="240" w:lineRule="atLeast"/>
        <w:jc w:val="center"/>
        <w:rPr>
          <w:sz w:val="28"/>
          <w:szCs w:val="28"/>
        </w:rPr>
      </w:pPr>
      <w:r w:rsidRPr="003C58EB">
        <w:rPr>
          <w:sz w:val="28"/>
          <w:szCs w:val="28"/>
        </w:rPr>
        <w:t xml:space="preserve">Раздел II. </w:t>
      </w:r>
    </w:p>
    <w:p w:rsidR="003C58EB" w:rsidRPr="003C58EB" w:rsidRDefault="003C58EB" w:rsidP="003C58EB">
      <w:pPr>
        <w:spacing w:line="240" w:lineRule="atLeast"/>
        <w:jc w:val="center"/>
        <w:rPr>
          <w:sz w:val="28"/>
          <w:szCs w:val="28"/>
        </w:rPr>
      </w:pPr>
      <w:r w:rsidRPr="003C58EB">
        <w:rPr>
          <w:sz w:val="28"/>
          <w:szCs w:val="28"/>
        </w:rPr>
        <w:t xml:space="preserve">Перечень видов высокотехнологичной медицинской помощи, </w:t>
      </w:r>
    </w:p>
    <w:p w:rsidR="003C58EB" w:rsidRPr="003C58EB" w:rsidRDefault="003C58EB" w:rsidP="003C58EB">
      <w:pPr>
        <w:spacing w:line="240" w:lineRule="atLeast"/>
        <w:jc w:val="center"/>
        <w:rPr>
          <w:sz w:val="28"/>
          <w:szCs w:val="28"/>
        </w:rPr>
      </w:pPr>
      <w:r w:rsidRPr="003C58EB">
        <w:rPr>
          <w:sz w:val="28"/>
          <w:szCs w:val="28"/>
        </w:rPr>
        <w:t xml:space="preserve">не включенных в базовую программу обязательного медицинского страхования, финансовое обеспечение которых </w:t>
      </w:r>
    </w:p>
    <w:p w:rsidR="003C58EB" w:rsidRPr="003C58EB" w:rsidRDefault="003C58EB" w:rsidP="003C58EB">
      <w:pPr>
        <w:spacing w:line="240" w:lineRule="atLeast"/>
        <w:jc w:val="center"/>
        <w:rPr>
          <w:sz w:val="28"/>
          <w:szCs w:val="28"/>
        </w:rPr>
      </w:pPr>
      <w:r w:rsidRPr="003C58EB">
        <w:rPr>
          <w:sz w:val="28"/>
          <w:szCs w:val="28"/>
        </w:rPr>
        <w:t xml:space="preserve">осуществляется за счет за счет средств, предоставляемых федеральному бюджету </w:t>
      </w:r>
    </w:p>
    <w:p w:rsidR="003C58EB" w:rsidRDefault="003C58EB" w:rsidP="003C58EB">
      <w:pPr>
        <w:spacing w:line="240" w:lineRule="atLeast"/>
        <w:jc w:val="center"/>
        <w:rPr>
          <w:sz w:val="28"/>
          <w:szCs w:val="28"/>
        </w:rPr>
      </w:pPr>
      <w:r w:rsidRPr="003C58EB">
        <w:rPr>
          <w:sz w:val="28"/>
          <w:szCs w:val="28"/>
        </w:rPr>
        <w:t>из бюджета Федерального фонда обязательного медицинского страхования в виде иных межбюджетных трансфертов</w:t>
      </w:r>
    </w:p>
    <w:p w:rsidR="00DA5464" w:rsidRDefault="00DA5464" w:rsidP="003C58EB">
      <w:pPr>
        <w:spacing w:line="240" w:lineRule="atLeast"/>
        <w:jc w:val="center"/>
        <w:rPr>
          <w:sz w:val="28"/>
          <w:szCs w:val="28"/>
        </w:rPr>
      </w:pPr>
    </w:p>
    <w:tbl>
      <w:tblPr>
        <w:tblW w:w="4956" w:type="pct"/>
        <w:tblInd w:w="108" w:type="dxa"/>
        <w:tblLayout w:type="fixed"/>
        <w:tblLook w:val="04A0" w:firstRow="1" w:lastRow="0" w:firstColumn="1" w:lastColumn="0" w:noHBand="0" w:noVBand="1"/>
      </w:tblPr>
      <w:tblGrid>
        <w:gridCol w:w="824"/>
        <w:gridCol w:w="2399"/>
        <w:gridCol w:w="1518"/>
        <w:gridCol w:w="3109"/>
        <w:gridCol w:w="1079"/>
        <w:gridCol w:w="5811"/>
        <w:gridCol w:w="1042"/>
      </w:tblGrid>
      <w:tr w:rsidR="00BD5F71" w:rsidRPr="007327C6" w:rsidTr="000E2D82">
        <w:trPr>
          <w:trHeight w:val="20"/>
        </w:trPr>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5F71" w:rsidRPr="007F4B8F" w:rsidRDefault="00BD5F71" w:rsidP="000E2D82">
            <w:pPr>
              <w:ind w:left="-57" w:right="-57"/>
              <w:jc w:val="center"/>
              <w:rPr>
                <w:color w:val="000000"/>
                <w:sz w:val="20"/>
                <w:szCs w:val="20"/>
              </w:rPr>
            </w:pPr>
            <w:r w:rsidRPr="007F4B8F">
              <w:rPr>
                <w:color w:val="000000"/>
                <w:sz w:val="20"/>
                <w:szCs w:val="20"/>
              </w:rPr>
              <w:t>№ группы высо-котех-ноло-гичной меди-цин-ской помо-щи</w:t>
            </w:r>
          </w:p>
        </w:tc>
        <w:tc>
          <w:tcPr>
            <w:tcW w:w="760" w:type="pct"/>
            <w:tcBorders>
              <w:top w:val="single" w:sz="4" w:space="0" w:color="auto"/>
              <w:left w:val="nil"/>
              <w:bottom w:val="single" w:sz="4" w:space="0" w:color="auto"/>
              <w:right w:val="single" w:sz="4" w:space="0" w:color="auto"/>
            </w:tcBorders>
            <w:shd w:val="clear" w:color="auto" w:fill="auto"/>
            <w:vAlign w:val="center"/>
            <w:hideMark/>
          </w:tcPr>
          <w:p w:rsidR="00BD5F71" w:rsidRDefault="00BD5F71" w:rsidP="000E2D82">
            <w:pPr>
              <w:ind w:left="-57" w:right="-57"/>
              <w:jc w:val="center"/>
              <w:rPr>
                <w:color w:val="000000"/>
                <w:sz w:val="20"/>
                <w:szCs w:val="20"/>
              </w:rPr>
            </w:pPr>
            <w:r w:rsidRPr="007F4B8F">
              <w:rPr>
                <w:color w:val="000000"/>
                <w:sz w:val="20"/>
                <w:szCs w:val="20"/>
              </w:rPr>
              <w:t xml:space="preserve">Наименование вида </w:t>
            </w:r>
          </w:p>
          <w:p w:rsidR="00BD5F71" w:rsidRDefault="00BD5F71" w:rsidP="000E2D82">
            <w:pPr>
              <w:ind w:left="-57" w:right="-57"/>
              <w:jc w:val="center"/>
              <w:rPr>
                <w:color w:val="000000"/>
                <w:sz w:val="20"/>
                <w:szCs w:val="20"/>
              </w:rPr>
            </w:pPr>
            <w:r w:rsidRPr="007F4B8F">
              <w:rPr>
                <w:color w:val="000000"/>
                <w:sz w:val="20"/>
                <w:szCs w:val="20"/>
              </w:rPr>
              <w:t xml:space="preserve">высокотехнологичной </w:t>
            </w:r>
          </w:p>
          <w:p w:rsidR="00BD5F71" w:rsidRPr="007F4B8F" w:rsidRDefault="00BD5F71" w:rsidP="000E2D82">
            <w:pPr>
              <w:ind w:left="-57" w:right="-57"/>
              <w:jc w:val="center"/>
              <w:rPr>
                <w:color w:val="000000"/>
                <w:sz w:val="20"/>
                <w:szCs w:val="20"/>
              </w:rPr>
            </w:pPr>
            <w:r w:rsidRPr="007F4B8F">
              <w:rPr>
                <w:color w:val="000000"/>
                <w:sz w:val="20"/>
                <w:szCs w:val="20"/>
              </w:rPr>
              <w:t>медицинской помощи</w:t>
            </w:r>
          </w:p>
        </w:tc>
        <w:tc>
          <w:tcPr>
            <w:tcW w:w="481" w:type="pct"/>
            <w:tcBorders>
              <w:top w:val="single" w:sz="4" w:space="0" w:color="auto"/>
              <w:left w:val="nil"/>
              <w:bottom w:val="single" w:sz="4" w:space="0" w:color="auto"/>
              <w:right w:val="single" w:sz="4" w:space="0" w:color="auto"/>
            </w:tcBorders>
            <w:shd w:val="clear" w:color="auto" w:fill="auto"/>
            <w:vAlign w:val="center"/>
            <w:hideMark/>
          </w:tcPr>
          <w:p w:rsidR="00BD5F71" w:rsidRDefault="00BD5F71" w:rsidP="000E2D82">
            <w:pPr>
              <w:ind w:left="-57" w:right="-57"/>
              <w:jc w:val="center"/>
              <w:rPr>
                <w:color w:val="000000"/>
                <w:sz w:val="20"/>
                <w:szCs w:val="20"/>
              </w:rPr>
            </w:pPr>
            <w:r w:rsidRPr="007F4B8F">
              <w:rPr>
                <w:color w:val="000000"/>
                <w:sz w:val="20"/>
                <w:szCs w:val="20"/>
              </w:rPr>
              <w:t xml:space="preserve">Коды </w:t>
            </w:r>
          </w:p>
          <w:p w:rsidR="00BD5F71" w:rsidRDefault="00BD5F71" w:rsidP="000E2D82">
            <w:pPr>
              <w:ind w:left="-57" w:right="-57"/>
              <w:jc w:val="center"/>
              <w:rPr>
                <w:color w:val="000000"/>
                <w:sz w:val="20"/>
                <w:szCs w:val="20"/>
              </w:rPr>
            </w:pPr>
            <w:r w:rsidRPr="007F4B8F">
              <w:rPr>
                <w:color w:val="000000"/>
                <w:sz w:val="20"/>
                <w:szCs w:val="20"/>
              </w:rPr>
              <w:t xml:space="preserve">по Международной классификации болезней </w:t>
            </w:r>
          </w:p>
          <w:p w:rsidR="00BD5F71" w:rsidRPr="007F4B8F" w:rsidRDefault="00BD5F71" w:rsidP="000E2D82">
            <w:pPr>
              <w:ind w:left="-57" w:right="-57"/>
              <w:jc w:val="center"/>
              <w:rPr>
                <w:color w:val="000000"/>
                <w:sz w:val="20"/>
                <w:szCs w:val="20"/>
              </w:rPr>
            </w:pPr>
            <w:r w:rsidRPr="007F4B8F">
              <w:rPr>
                <w:color w:val="000000"/>
                <w:sz w:val="20"/>
                <w:szCs w:val="20"/>
              </w:rPr>
              <w:t>десятого пересмотра</w:t>
            </w:r>
          </w:p>
        </w:tc>
        <w:tc>
          <w:tcPr>
            <w:tcW w:w="985" w:type="pct"/>
            <w:tcBorders>
              <w:top w:val="single" w:sz="4" w:space="0" w:color="auto"/>
              <w:left w:val="nil"/>
              <w:bottom w:val="single" w:sz="4" w:space="0" w:color="auto"/>
              <w:right w:val="single" w:sz="4" w:space="0" w:color="auto"/>
            </w:tcBorders>
            <w:shd w:val="clear" w:color="auto" w:fill="auto"/>
            <w:vAlign w:val="center"/>
            <w:hideMark/>
          </w:tcPr>
          <w:p w:rsidR="00BD5F71" w:rsidRPr="007F4B8F" w:rsidRDefault="00BD5F71" w:rsidP="000E2D82">
            <w:pPr>
              <w:ind w:left="-57" w:right="-57"/>
              <w:jc w:val="center"/>
              <w:rPr>
                <w:color w:val="000000"/>
                <w:sz w:val="20"/>
                <w:szCs w:val="20"/>
              </w:rPr>
            </w:pPr>
            <w:r w:rsidRPr="007F4B8F">
              <w:rPr>
                <w:color w:val="000000"/>
                <w:sz w:val="20"/>
                <w:szCs w:val="20"/>
              </w:rPr>
              <w:t>Модель пациента</w:t>
            </w:r>
          </w:p>
        </w:tc>
        <w:tc>
          <w:tcPr>
            <w:tcW w:w="342" w:type="pct"/>
            <w:tcBorders>
              <w:top w:val="single" w:sz="4" w:space="0" w:color="auto"/>
              <w:left w:val="nil"/>
              <w:bottom w:val="single" w:sz="4" w:space="0" w:color="auto"/>
              <w:right w:val="single" w:sz="4" w:space="0" w:color="auto"/>
            </w:tcBorders>
            <w:shd w:val="clear" w:color="auto" w:fill="auto"/>
            <w:vAlign w:val="center"/>
            <w:hideMark/>
          </w:tcPr>
          <w:p w:rsidR="00BD5F71" w:rsidRDefault="00BD5F71" w:rsidP="000E2D82">
            <w:pPr>
              <w:ind w:left="-57" w:right="-57"/>
              <w:jc w:val="center"/>
              <w:rPr>
                <w:color w:val="000000"/>
                <w:sz w:val="20"/>
                <w:szCs w:val="20"/>
              </w:rPr>
            </w:pPr>
            <w:r w:rsidRPr="007F4B8F">
              <w:rPr>
                <w:color w:val="000000"/>
                <w:sz w:val="20"/>
                <w:szCs w:val="20"/>
              </w:rPr>
              <w:t>Вид</w:t>
            </w:r>
          </w:p>
          <w:p w:rsidR="00BD5F71" w:rsidRPr="007F4B8F" w:rsidRDefault="00BD5F71" w:rsidP="000E2D82">
            <w:pPr>
              <w:ind w:left="-57" w:right="-57"/>
              <w:jc w:val="center"/>
              <w:rPr>
                <w:color w:val="000000"/>
                <w:sz w:val="20"/>
                <w:szCs w:val="20"/>
              </w:rPr>
            </w:pPr>
            <w:r w:rsidRPr="007F4B8F">
              <w:rPr>
                <w:color w:val="000000"/>
                <w:sz w:val="20"/>
                <w:szCs w:val="20"/>
              </w:rPr>
              <w:t>лечения</w:t>
            </w:r>
          </w:p>
        </w:tc>
        <w:tc>
          <w:tcPr>
            <w:tcW w:w="1841" w:type="pct"/>
            <w:tcBorders>
              <w:top w:val="single" w:sz="4" w:space="0" w:color="auto"/>
              <w:left w:val="nil"/>
              <w:bottom w:val="single" w:sz="4" w:space="0" w:color="auto"/>
              <w:right w:val="single" w:sz="4" w:space="0" w:color="auto"/>
            </w:tcBorders>
            <w:shd w:val="clear" w:color="auto" w:fill="auto"/>
            <w:vAlign w:val="center"/>
            <w:hideMark/>
          </w:tcPr>
          <w:p w:rsidR="00BD5F71" w:rsidRPr="007F4B8F" w:rsidRDefault="00BD5F71" w:rsidP="000E2D82">
            <w:pPr>
              <w:ind w:left="-57" w:right="-57"/>
              <w:jc w:val="center"/>
              <w:rPr>
                <w:color w:val="000000"/>
                <w:sz w:val="20"/>
                <w:szCs w:val="20"/>
              </w:rPr>
            </w:pPr>
            <w:r w:rsidRPr="007F4B8F">
              <w:rPr>
                <w:color w:val="000000"/>
                <w:sz w:val="20"/>
                <w:szCs w:val="20"/>
              </w:rPr>
              <w:t>Метод лечения</w:t>
            </w:r>
          </w:p>
        </w:tc>
        <w:tc>
          <w:tcPr>
            <w:tcW w:w="330" w:type="pct"/>
            <w:tcBorders>
              <w:top w:val="single" w:sz="4" w:space="0" w:color="auto"/>
              <w:left w:val="nil"/>
              <w:bottom w:val="single" w:sz="4" w:space="0" w:color="auto"/>
              <w:right w:val="single" w:sz="4" w:space="0" w:color="auto"/>
            </w:tcBorders>
            <w:shd w:val="clear" w:color="auto" w:fill="auto"/>
            <w:vAlign w:val="center"/>
            <w:hideMark/>
          </w:tcPr>
          <w:p w:rsidR="00BD5F71" w:rsidRPr="007F4B8F" w:rsidRDefault="00BD5F71" w:rsidP="000E2D82">
            <w:pPr>
              <w:ind w:left="-57" w:right="-57"/>
              <w:jc w:val="center"/>
              <w:rPr>
                <w:color w:val="000000"/>
                <w:sz w:val="20"/>
                <w:szCs w:val="20"/>
              </w:rPr>
            </w:pPr>
            <w:r w:rsidRPr="007F4B8F">
              <w:rPr>
                <w:color w:val="000000"/>
                <w:sz w:val="20"/>
                <w:szCs w:val="20"/>
              </w:rPr>
              <w:t>Норматив финан-совых затрат на единицу объема предос-тавления медицин-ской помощи, рублей</w:t>
            </w:r>
          </w:p>
        </w:tc>
      </w:tr>
    </w:tbl>
    <w:p w:rsidR="000E2D82" w:rsidRPr="000E2D82" w:rsidRDefault="000E2D82">
      <w:pPr>
        <w:rPr>
          <w:sz w:val="2"/>
          <w:szCs w:val="2"/>
        </w:rPr>
      </w:pPr>
    </w:p>
    <w:tbl>
      <w:tblPr>
        <w:tblW w:w="4956" w:type="pct"/>
        <w:tblInd w:w="108" w:type="dxa"/>
        <w:tblLayout w:type="fixed"/>
        <w:tblLook w:val="04A0" w:firstRow="1" w:lastRow="0" w:firstColumn="1" w:lastColumn="0" w:noHBand="0" w:noVBand="1"/>
      </w:tblPr>
      <w:tblGrid>
        <w:gridCol w:w="824"/>
        <w:gridCol w:w="2399"/>
        <w:gridCol w:w="1518"/>
        <w:gridCol w:w="3109"/>
        <w:gridCol w:w="1079"/>
        <w:gridCol w:w="5811"/>
        <w:gridCol w:w="1042"/>
      </w:tblGrid>
      <w:tr w:rsidR="00BD5F71" w:rsidRPr="007327C6" w:rsidTr="000E2D82">
        <w:trPr>
          <w:trHeight w:val="20"/>
          <w:tblHeader/>
        </w:trPr>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BD5F71" w:rsidRPr="007F4B8F" w:rsidRDefault="00BD5F71" w:rsidP="00556613">
            <w:pPr>
              <w:jc w:val="center"/>
              <w:rPr>
                <w:color w:val="000000"/>
                <w:sz w:val="20"/>
                <w:szCs w:val="20"/>
              </w:rPr>
            </w:pPr>
            <w:r>
              <w:rPr>
                <w:color w:val="000000"/>
                <w:sz w:val="20"/>
                <w:szCs w:val="20"/>
              </w:rPr>
              <w:t>1</w:t>
            </w:r>
          </w:p>
        </w:tc>
        <w:tc>
          <w:tcPr>
            <w:tcW w:w="760" w:type="pct"/>
            <w:tcBorders>
              <w:top w:val="single" w:sz="4" w:space="0" w:color="auto"/>
              <w:left w:val="nil"/>
              <w:bottom w:val="single" w:sz="4" w:space="0" w:color="auto"/>
              <w:right w:val="single" w:sz="4" w:space="0" w:color="auto"/>
            </w:tcBorders>
            <w:shd w:val="clear" w:color="auto" w:fill="auto"/>
            <w:vAlign w:val="center"/>
          </w:tcPr>
          <w:p w:rsidR="00BD5F71" w:rsidRPr="007F4B8F" w:rsidRDefault="00BD5F71" w:rsidP="000E2D82">
            <w:pPr>
              <w:jc w:val="center"/>
              <w:rPr>
                <w:color w:val="000000"/>
                <w:sz w:val="20"/>
                <w:szCs w:val="20"/>
              </w:rPr>
            </w:pPr>
            <w:r>
              <w:rPr>
                <w:color w:val="000000"/>
                <w:sz w:val="20"/>
                <w:szCs w:val="20"/>
              </w:rPr>
              <w:t>2</w:t>
            </w:r>
          </w:p>
        </w:tc>
        <w:tc>
          <w:tcPr>
            <w:tcW w:w="481" w:type="pct"/>
            <w:tcBorders>
              <w:top w:val="single" w:sz="4" w:space="0" w:color="auto"/>
              <w:left w:val="nil"/>
              <w:bottom w:val="single" w:sz="4" w:space="0" w:color="auto"/>
              <w:right w:val="single" w:sz="4" w:space="0" w:color="auto"/>
            </w:tcBorders>
            <w:shd w:val="clear" w:color="auto" w:fill="auto"/>
            <w:vAlign w:val="center"/>
          </w:tcPr>
          <w:p w:rsidR="00BD5F71" w:rsidRPr="007F4B8F" w:rsidRDefault="00BD5F71" w:rsidP="000E2D82">
            <w:pPr>
              <w:jc w:val="center"/>
              <w:rPr>
                <w:color w:val="000000"/>
                <w:sz w:val="20"/>
                <w:szCs w:val="20"/>
              </w:rPr>
            </w:pPr>
            <w:r>
              <w:rPr>
                <w:color w:val="000000"/>
                <w:sz w:val="20"/>
                <w:szCs w:val="20"/>
              </w:rPr>
              <w:t>3</w:t>
            </w:r>
          </w:p>
        </w:tc>
        <w:tc>
          <w:tcPr>
            <w:tcW w:w="985" w:type="pct"/>
            <w:tcBorders>
              <w:top w:val="single" w:sz="4" w:space="0" w:color="auto"/>
              <w:left w:val="nil"/>
              <w:bottom w:val="single" w:sz="4" w:space="0" w:color="auto"/>
              <w:right w:val="single" w:sz="4" w:space="0" w:color="auto"/>
            </w:tcBorders>
            <w:shd w:val="clear" w:color="auto" w:fill="auto"/>
            <w:vAlign w:val="center"/>
          </w:tcPr>
          <w:p w:rsidR="00BD5F71" w:rsidRPr="007F4B8F" w:rsidRDefault="00BD5F71" w:rsidP="00556613">
            <w:pPr>
              <w:jc w:val="center"/>
              <w:rPr>
                <w:color w:val="000000"/>
                <w:sz w:val="20"/>
                <w:szCs w:val="20"/>
              </w:rPr>
            </w:pPr>
            <w:r>
              <w:rPr>
                <w:color w:val="000000"/>
                <w:sz w:val="20"/>
                <w:szCs w:val="20"/>
              </w:rPr>
              <w:t>4</w:t>
            </w:r>
          </w:p>
        </w:tc>
        <w:tc>
          <w:tcPr>
            <w:tcW w:w="342" w:type="pct"/>
            <w:tcBorders>
              <w:top w:val="single" w:sz="4" w:space="0" w:color="auto"/>
              <w:left w:val="nil"/>
              <w:bottom w:val="single" w:sz="4" w:space="0" w:color="auto"/>
              <w:right w:val="single" w:sz="4" w:space="0" w:color="auto"/>
            </w:tcBorders>
            <w:shd w:val="clear" w:color="auto" w:fill="auto"/>
            <w:vAlign w:val="center"/>
          </w:tcPr>
          <w:p w:rsidR="00BD5F71" w:rsidRPr="007F4B8F" w:rsidRDefault="00BD5F71" w:rsidP="00556613">
            <w:pPr>
              <w:jc w:val="center"/>
              <w:rPr>
                <w:color w:val="000000"/>
                <w:sz w:val="20"/>
                <w:szCs w:val="20"/>
              </w:rPr>
            </w:pPr>
            <w:r>
              <w:rPr>
                <w:color w:val="000000"/>
                <w:sz w:val="20"/>
                <w:szCs w:val="20"/>
              </w:rPr>
              <w:t>5</w:t>
            </w:r>
          </w:p>
        </w:tc>
        <w:tc>
          <w:tcPr>
            <w:tcW w:w="1841" w:type="pct"/>
            <w:tcBorders>
              <w:top w:val="single" w:sz="4" w:space="0" w:color="auto"/>
              <w:left w:val="nil"/>
              <w:bottom w:val="single" w:sz="4" w:space="0" w:color="auto"/>
              <w:right w:val="single" w:sz="4" w:space="0" w:color="auto"/>
            </w:tcBorders>
            <w:shd w:val="clear" w:color="auto" w:fill="auto"/>
            <w:vAlign w:val="center"/>
          </w:tcPr>
          <w:p w:rsidR="00BD5F71" w:rsidRPr="007F4B8F" w:rsidRDefault="00BD5F71" w:rsidP="00556613">
            <w:pPr>
              <w:jc w:val="center"/>
              <w:rPr>
                <w:color w:val="000000"/>
                <w:sz w:val="20"/>
                <w:szCs w:val="20"/>
              </w:rPr>
            </w:pPr>
            <w:r>
              <w:rPr>
                <w:color w:val="000000"/>
                <w:sz w:val="20"/>
                <w:szCs w:val="20"/>
              </w:rPr>
              <w:t>6</w:t>
            </w:r>
          </w:p>
        </w:tc>
        <w:tc>
          <w:tcPr>
            <w:tcW w:w="330" w:type="pct"/>
            <w:tcBorders>
              <w:top w:val="single" w:sz="4" w:space="0" w:color="auto"/>
              <w:left w:val="nil"/>
              <w:bottom w:val="single" w:sz="4" w:space="0" w:color="auto"/>
              <w:right w:val="single" w:sz="4" w:space="0" w:color="auto"/>
            </w:tcBorders>
            <w:shd w:val="clear" w:color="auto" w:fill="auto"/>
            <w:vAlign w:val="center"/>
          </w:tcPr>
          <w:p w:rsidR="00BD5F71" w:rsidRPr="007F4B8F" w:rsidRDefault="00BD5F71" w:rsidP="00556613">
            <w:pPr>
              <w:jc w:val="center"/>
              <w:rPr>
                <w:color w:val="000000"/>
                <w:sz w:val="20"/>
                <w:szCs w:val="20"/>
              </w:rPr>
            </w:pPr>
            <w:r>
              <w:rPr>
                <w:color w:val="000000"/>
                <w:sz w:val="20"/>
                <w:szCs w:val="20"/>
              </w:rPr>
              <w:t>7</w:t>
            </w:r>
          </w:p>
        </w:tc>
      </w:tr>
      <w:tr w:rsidR="00BD5F71" w:rsidRPr="007327C6" w:rsidTr="00BD5F71">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327C6" w:rsidRPr="007327C6" w:rsidRDefault="007327C6" w:rsidP="000E2D82">
            <w:pPr>
              <w:jc w:val="center"/>
              <w:rPr>
                <w:color w:val="000000"/>
                <w:sz w:val="20"/>
                <w:szCs w:val="20"/>
              </w:rPr>
            </w:pPr>
            <w:r w:rsidRPr="007327C6">
              <w:rPr>
                <w:color w:val="000000"/>
                <w:sz w:val="20"/>
                <w:szCs w:val="20"/>
              </w:rPr>
              <w:t>Абдоминальная хирургия</w:t>
            </w: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K86.0 - K86.8</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заболевания поджелудочной железы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панкреатодуоденальная резекция тотальная, панкреатодуоденэктомия</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179690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D18.0, D13.4, D13.5, B67.0, K76.6, K76.8, Q26.5, I85.0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эндоваскулярная окклюзирующая операция на сосудах печени, гемигепатэктомия, резекция двух и более сегментов печени, реконструктивная гепатикоеюностомия, портокавальное шунтирование, операции азигопортального разобщения, трансъюгулярное внутрипеченочное портосистемное шунтирование (TIPS)</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Реконструктивно-пластические, в том числе лапароскопически ассистированные операции на прямой кишке и промежности</w:t>
            </w:r>
          </w:p>
        </w:tc>
        <w:tc>
          <w:tcPr>
            <w:tcW w:w="48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L05.9, K62.3, N81.6, K62.8</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пресакральная киста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опущение мышц тазового дна с выпадением органов малого таза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ликвидация ректоцеле, в том числе с циркулярной эндоректальной проктопластикой по методике Лонго, пластика ректовагинальной перегородки имплантатом, ректопексия с пластикой тазового дна имплантатом, заднепетлевая ректопексия, шовная ректопексия, операция Делорма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недостаточность анального сфинктера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создание сфинктера из поперечнополосатых мышц с реконструкцией запирательного аппарата прямой кишки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Реконструктивно-пластические операции на пищеводе, желудке</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K22.5, K22.2, K22</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приобретенный дивертикул пищевода, ахалазия кардиальной части пищевода, рубцовые стриктуры пищевода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иссечение дивертикула пищевода, пластика пищевода, эозофагокардиомиотомия, экстирпация пищевода с пластикой, в том числе лапароскопическая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2.</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lang w:val="en-US"/>
              </w:rPr>
            </w:pPr>
            <w:r w:rsidRPr="007327C6">
              <w:rPr>
                <w:color w:val="000000"/>
                <w:sz w:val="20"/>
                <w:szCs w:val="20"/>
                <w:lang w:val="en-US"/>
              </w:rPr>
              <w:t>D12.4, D12.6, D13.1, D13.2, D13.3, D13.4, D13.5, K76.8, D18.0, D20, D35.0, D73.4, K21, K25, K26, K59.0, K59.3, K63.2, K62.3, K86.0 - K86.8, E24, E26.0, E27.5</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реконструктивно-пластические, органосохраняющие операции с применением робототехники</w:t>
            </w:r>
          </w:p>
        </w:tc>
        <w:tc>
          <w:tcPr>
            <w:tcW w:w="330" w:type="pct"/>
            <w:tcBorders>
              <w:top w:val="nil"/>
              <w:left w:val="nil"/>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231650</w:t>
            </w:r>
          </w:p>
        </w:tc>
      </w:tr>
      <w:tr w:rsidR="00BD5F71" w:rsidRPr="007327C6" w:rsidTr="00BD5F71">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Акушерство и гинекология</w:t>
            </w: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3.</w:t>
            </w: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с применением фетальной хирургии, включая лазерную коагуляцию анастомозов внутриутробное переливание крови плоду, другие пункционные методы лечения</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043.0, O31.2, O31.8, P02.3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монохориальная двойня с синдромом фето-фетальной трансфузии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лазерная коагуляция анастомозов при синдроме фето-фетальной трансфузии, фетоскопия</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182860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036.2, 036.0, P00.2, P60, P61.8, P56.0, P56.9, P83.2</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водянка плода (асцит, гидроторакс)</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035.9, Q33.0, Q36.2, Q62, Q64.2, Q03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пороки развития плода, требующие антенатального лечения в виде пункционных методик с возможностью дренирования (гидронефроз почек, гидроцефалия, клапан задней уретры)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антенатальные пункционные методики для обеспечения оттока жидкости с последующим дренированием при состояниях, угрожающих жизни плода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D26, D27, D28, D25</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доброкачественная опухоль шейки матки, а также гигантская (от 8 см и более) доброкачественная опухоль яичника, вульвы у женщин репродуктивного возраста, гигантская миома матки у женщин репродуктивного возраста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N80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наружный эндометриоз, инфильтративная форма с вовлечением в патологический процесс забрюшинного пространства органов брюшной полости и малого таза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иссечение очагов инфильтративного эндометриоза, в том числе с резекцией толстой кишки (мочеточника или мочевого пузыря) с одномоментной пластикой пораженного органа с использованием лапароскопического доступа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имплаптатов, кольпопоэза</w:t>
            </w:r>
          </w:p>
        </w:tc>
        <w:tc>
          <w:tcPr>
            <w:tcW w:w="48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Q43.7, Q50, Q51, Q52, Q56</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врожденное отсутствие влагалища, замкнутое рудиментарное влагалище при удвоении матки и влагалища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0E2D82"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0E2D82" w:rsidRPr="007327C6" w:rsidRDefault="000E2D82"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0E2D82" w:rsidRPr="007327C6" w:rsidRDefault="000E2D82"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0E2D82" w:rsidRPr="007327C6" w:rsidRDefault="000E2D82" w:rsidP="000E2D82">
            <w:pPr>
              <w:jc w:val="center"/>
              <w:rPr>
                <w:color w:val="000000"/>
                <w:sz w:val="20"/>
                <w:szCs w:val="20"/>
              </w:rPr>
            </w:pPr>
          </w:p>
        </w:tc>
        <w:tc>
          <w:tcPr>
            <w:tcW w:w="985" w:type="pct"/>
            <w:vMerge w:val="restart"/>
            <w:tcBorders>
              <w:top w:val="nil"/>
              <w:left w:val="nil"/>
              <w:right w:val="single" w:sz="4" w:space="0" w:color="auto"/>
            </w:tcBorders>
            <w:shd w:val="clear" w:color="auto" w:fill="auto"/>
            <w:hideMark/>
          </w:tcPr>
          <w:p w:rsidR="000E2D82" w:rsidRPr="007327C6" w:rsidRDefault="000E2D82" w:rsidP="000E2D82">
            <w:pPr>
              <w:rPr>
                <w:color w:val="000000"/>
                <w:sz w:val="20"/>
                <w:szCs w:val="20"/>
              </w:rPr>
            </w:pPr>
            <w:r w:rsidRPr="007327C6">
              <w:rPr>
                <w:color w:val="000000"/>
                <w:sz w:val="20"/>
                <w:szCs w:val="20"/>
              </w:rPr>
              <w:t>женский псевдогермафродитизм, неопределенность пола </w:t>
            </w:r>
          </w:p>
        </w:tc>
        <w:tc>
          <w:tcPr>
            <w:tcW w:w="342" w:type="pct"/>
            <w:tcBorders>
              <w:top w:val="nil"/>
              <w:left w:val="nil"/>
              <w:bottom w:val="single" w:sz="4" w:space="0" w:color="auto"/>
              <w:right w:val="single" w:sz="4" w:space="0" w:color="auto"/>
            </w:tcBorders>
            <w:shd w:val="clear" w:color="auto" w:fill="auto"/>
            <w:hideMark/>
          </w:tcPr>
          <w:p w:rsidR="000E2D82" w:rsidRPr="007327C6" w:rsidRDefault="000E2D82"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0E2D82" w:rsidRPr="007327C6" w:rsidRDefault="000E2D82" w:rsidP="007327C6">
            <w:pPr>
              <w:rPr>
                <w:color w:val="000000"/>
                <w:sz w:val="20"/>
                <w:szCs w:val="20"/>
              </w:rPr>
            </w:pPr>
            <w:r w:rsidRPr="007327C6">
              <w:rPr>
                <w:color w:val="000000"/>
                <w:sz w:val="20"/>
                <w:szCs w:val="20"/>
              </w:rPr>
              <w:t>феминизирующая пластика наружных половых органов и формирование влагалища с использованием лапароскопического доступа</w:t>
            </w:r>
          </w:p>
        </w:tc>
        <w:tc>
          <w:tcPr>
            <w:tcW w:w="330" w:type="pct"/>
            <w:vMerge/>
            <w:tcBorders>
              <w:top w:val="nil"/>
              <w:left w:val="single" w:sz="4" w:space="0" w:color="auto"/>
              <w:bottom w:val="single" w:sz="4" w:space="0" w:color="auto"/>
              <w:right w:val="single" w:sz="4" w:space="0" w:color="auto"/>
            </w:tcBorders>
            <w:vAlign w:val="center"/>
            <w:hideMark/>
          </w:tcPr>
          <w:p w:rsidR="000E2D82" w:rsidRPr="007327C6" w:rsidRDefault="000E2D82" w:rsidP="007327C6">
            <w:pPr>
              <w:rPr>
                <w:color w:val="000000"/>
                <w:sz w:val="20"/>
                <w:szCs w:val="20"/>
              </w:rPr>
            </w:pPr>
          </w:p>
        </w:tc>
      </w:tr>
      <w:tr w:rsidR="000E2D82"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0E2D82" w:rsidRPr="007327C6" w:rsidRDefault="000E2D82"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0E2D82" w:rsidRPr="007327C6" w:rsidRDefault="000E2D82"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0E2D82" w:rsidRPr="007327C6" w:rsidRDefault="000E2D82" w:rsidP="000E2D82">
            <w:pPr>
              <w:jc w:val="center"/>
              <w:rPr>
                <w:color w:val="000000"/>
                <w:sz w:val="20"/>
                <w:szCs w:val="20"/>
              </w:rPr>
            </w:pPr>
          </w:p>
        </w:tc>
        <w:tc>
          <w:tcPr>
            <w:tcW w:w="985" w:type="pct"/>
            <w:vMerge/>
            <w:tcBorders>
              <w:left w:val="nil"/>
              <w:bottom w:val="single" w:sz="4" w:space="0" w:color="auto"/>
              <w:right w:val="single" w:sz="4" w:space="0" w:color="auto"/>
            </w:tcBorders>
            <w:shd w:val="clear" w:color="auto" w:fill="auto"/>
            <w:hideMark/>
          </w:tcPr>
          <w:p w:rsidR="000E2D82" w:rsidRPr="007327C6" w:rsidRDefault="000E2D82" w:rsidP="007327C6">
            <w:pPr>
              <w:rPr>
                <w:color w:val="000000"/>
                <w:sz w:val="20"/>
                <w:szCs w:val="20"/>
              </w:rPr>
            </w:pPr>
          </w:p>
        </w:tc>
        <w:tc>
          <w:tcPr>
            <w:tcW w:w="342" w:type="pct"/>
            <w:tcBorders>
              <w:top w:val="nil"/>
              <w:left w:val="nil"/>
              <w:bottom w:val="single" w:sz="4" w:space="0" w:color="auto"/>
              <w:right w:val="single" w:sz="4" w:space="0" w:color="auto"/>
            </w:tcBorders>
            <w:shd w:val="clear" w:color="auto" w:fill="auto"/>
            <w:hideMark/>
          </w:tcPr>
          <w:p w:rsidR="000E2D82" w:rsidRPr="007327C6" w:rsidRDefault="000E2D82"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0E2D82" w:rsidRPr="007327C6" w:rsidRDefault="000E2D82" w:rsidP="007327C6">
            <w:pPr>
              <w:rPr>
                <w:color w:val="000000"/>
                <w:sz w:val="20"/>
                <w:szCs w:val="20"/>
              </w:rPr>
            </w:pPr>
            <w:r w:rsidRPr="007327C6">
              <w:rPr>
                <w:color w:val="000000"/>
                <w:sz w:val="20"/>
                <w:szCs w:val="20"/>
              </w:rP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330" w:type="pct"/>
            <w:vMerge/>
            <w:tcBorders>
              <w:top w:val="nil"/>
              <w:left w:val="single" w:sz="4" w:space="0" w:color="auto"/>
              <w:bottom w:val="single" w:sz="4" w:space="0" w:color="auto"/>
              <w:right w:val="single" w:sz="4" w:space="0" w:color="auto"/>
            </w:tcBorders>
            <w:vAlign w:val="center"/>
            <w:hideMark/>
          </w:tcPr>
          <w:p w:rsidR="000E2D82" w:rsidRPr="007327C6" w:rsidRDefault="000E2D82"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E23.0, E28.3, E30.0, E30.9, E34.5, E89.3, Q50.0, Q87.1, Q96, Q97.2, Q97.3, Q97.8, Q97.9, Q99.0, Q99.1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задержка полового созревания, обусловленная первичным эстрогенным дефицитом, в том числе при наличии мужской (y) хромосомы в кариотипе</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 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 удаление половых желез (дисгенетичных гонад, тестикулов) с использованием лапароскопического доступа, применение кольпопоэза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4.</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эмболизации маточных артерий и ультразвуковой аблации под ультразвуковым контролем и(или)контролем магнитно -резонансной томографии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D25, N80.0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множественная узловая форма аденомиоза, требующая хирургического лечения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реконструктивно-пластические, органосохраняющие операции (миомэктомия с использованием комбинированного эндоскопического доступа), ультразвуковая абляция под контролем магнитно-резонансной томографии или ультразвуковым контролем, эндоваскулярная окклюзия маточных артерий</w:t>
            </w:r>
          </w:p>
        </w:tc>
        <w:tc>
          <w:tcPr>
            <w:tcW w:w="330" w:type="pct"/>
            <w:tcBorders>
              <w:top w:val="nil"/>
              <w:left w:val="nil"/>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154760</w:t>
            </w:r>
          </w:p>
        </w:tc>
      </w:tr>
      <w:tr w:rsidR="00BD5F71" w:rsidRPr="007327C6" w:rsidTr="000E2D82">
        <w:trPr>
          <w:trHeight w:val="20"/>
        </w:trPr>
        <w:tc>
          <w:tcPr>
            <w:tcW w:w="261" w:type="pc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5.</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D25, D26.0, D26.7, D27, D28, N80, N81, N99.3, N39.4, Q51, Q56.0, Q56.2, Q56.3, Q56.4, Q96.3, Q97.3, Q99.0, E34.5, E30.0, E30.9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реконструктивно-пластические, органосохраняющие операции с применением робототехники</w:t>
            </w:r>
          </w:p>
        </w:tc>
        <w:tc>
          <w:tcPr>
            <w:tcW w:w="330" w:type="pct"/>
            <w:tcBorders>
              <w:top w:val="nil"/>
              <w:left w:val="nil"/>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241330</w:t>
            </w:r>
          </w:p>
        </w:tc>
      </w:tr>
      <w:tr w:rsidR="00BD5F71" w:rsidRPr="007327C6" w:rsidTr="00BD5F71">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Гематология</w:t>
            </w: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6.</w:t>
            </w: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D69.1, D82.0, D69.5, D58, D59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патология гемостаза с течением, осложненным угрожаемыми геморрагическими явлениями, гемолитическая анемия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проведение различных хирургических вмешательств у больных с тяжелым геморрагическим синдромом</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289720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D69.3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патология гемостаза, резистентная к стандартной терапии, и (или) с течением, осложненным угрожаемыми геморрагическими явлениями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D61.3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рефрактерная апластическая анемия и рецидивы заболевания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D60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парциальная красноклеточная аплазия (пациенты, перенесшие трансплантацию костного мозга, пациенты с почечным трансплантатом)</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7.</w:t>
            </w: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D66, D67, D68</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деформацией и (или) повреждением конечностей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и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492800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E75.2</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Default="007327C6" w:rsidP="007327C6">
            <w:pPr>
              <w:rPr>
                <w:color w:val="000000"/>
                <w:sz w:val="20"/>
                <w:szCs w:val="20"/>
              </w:rPr>
            </w:pPr>
            <w:r w:rsidRPr="007327C6">
              <w:rPr>
                <w:color w:val="000000"/>
                <w:sz w:val="20"/>
                <w:szCs w:val="20"/>
              </w:rP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p w:rsidR="000E2D82" w:rsidRPr="007327C6" w:rsidRDefault="000E2D82" w:rsidP="007327C6">
            <w:pPr>
              <w:rPr>
                <w:color w:val="000000"/>
                <w:sz w:val="20"/>
                <w:szCs w:val="20"/>
              </w:rPr>
            </w:pP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BD5F71">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Детская хирургия в период новорожденности</w:t>
            </w: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8.</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Реконструктивно-пластические операции на тонкой и толстой кишке у новорожденных, в том числе лапароскопические</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Q41, Q42</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врожденная атрезия и стеноз тонкого кишечника, врожденная атрезия и стеноз толстого кишечника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межкишечный анастомоз (бок-в-бок, конец-в-конец или конец-в-бок), в том числе с лапароскопической ассистенцией</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322110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Хирургическое лечение диафрагмальной грыжи, гастрошизиса и омфалоцеле у новорожденных, в том числе торако- и лапароскопическое</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Q79.0, Q79.2, Q79.3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врожденная диафрагмальная грыжа, омфалоцеле, гастрошизис</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пластика диафрагмы, в том числе торакоскопическая, с применением синтетических материалов пластика передней брюшной стенки, в том числе с применением синтетических материалов, включая этапные операции первичная радикальная циркулярная пластика передней брюшной стенки, в том числе этапная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D18, D20.0, D21.5</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тератома, объемные образования забрюшинного пространства и брюшной полости, гемангиома и лимфангиома любой локализации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удаление крестцово-копчиковой тератомы, в том числе с применением лапароскопии, удаление врожденных объемных образований, в том числе с применением эндовидеохирургической техники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Реконструктивно-пластические операции на почках, мочеточниках и мочевом пузыре у новорожденных, в том числе лапароскопические</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Q61.8, Q62.0, Q62.1, Q62.2, Q62.3, Q62.7, Q64.1, D30.0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пластика пиелоуретрального сегмента со стентированием мочеточника, в том числе с применением видеоассистированной техники, вторичная нефрэктомия, неоимплантация мочеточника в мочевой пузырь, в том числе с его моделированием, геминефруретерэктомия, эндоскопическое бужирование и стентирование мочеточника, ранняя пластика мочевого пузыря местными тканями, уретероилеосигмостомия, лапароскопическая нефруретерэктомия, нефрэктомия через минилюмботомический доступ</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BD5F71">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Комбустиология</w:t>
            </w: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9.</w:t>
            </w: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Комплексное лечение больных с обширными ожогами более 30 процентов поверхности тела, ингаляционным поражением, осложнениями и последствиями ожогов</w:t>
            </w:r>
          </w:p>
        </w:tc>
        <w:tc>
          <w:tcPr>
            <w:tcW w:w="48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lang w:val="en-US"/>
              </w:rPr>
            </w:pPr>
            <w:r w:rsidRPr="007327C6">
              <w:rPr>
                <w:color w:val="000000"/>
                <w:sz w:val="20"/>
                <w:szCs w:val="20"/>
                <w:lang w:val="en-US"/>
              </w:rPr>
              <w:t>T20, T21, T22, T23, T24, T25, T29, T30, T31, T75.4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термические, химические и электрические ожоги I, II, III степени более 30 процентов поверхности тела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при необходимости включающее: круглосуточное мониторирование, в том числе с инвазивной оценкой гемодинамики и волемического статуса, респираторную поддержку с применением аппаратов искусственной вентиляции легких экспертного класса,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включая парентеральное и энтеральное питание для профилактики и лечения осложнений ожоговой болезни, местное медикаментозное лечение ожоговых ран с использованием современных перевязочных материалов, хирургическую и (или) химическую некрэктомию, кожную пластику для закрытия ран</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230660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термические, химические и электрические ожоги с развитием тяжелых инфекционных осложнений (пневмония, сепсис) вне зависимости от площади поражения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интенсивное поликомпонентное лечение в палатах (боксах) с абактериальной средой специализированного структурного подразделения (ожогового центра), при необходимости включающее: применение противоожоговых (флюидизирующих) кроватей, круглосуточное мониторирование, в том числе с инвазивной оценкой гемодинамики и волемического статуса, респираторную поддержку с применением аппаратов искусственной вентиляции легких экспертного класса,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в том числе парентеральное и энтеральное питание для профилактики и лечения осложнений ожоговой болезни, местное медикаментозное лечение ожоговых ран с использованием современных перевязочных материалов, хирургическую и (или) химическую некрэктомию, кожную пластику для закрытия ран</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T27, T58, T59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ингаляционное поражение, требующее проведения респираторной поддержки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интенсивное поликомпонентное лечение в палатах (боксах) с абактериальной средой специализированного структурного подразделения (ожогового центра), при необходимости включающее: круглосуточное мониторирование, в том числе с инвазивной оценкой гемодинамики и волемического статуса, респираторную поддержку с применением аппаратов искусственной вентиляции легких экспертного класса,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включая парентеральное и энтеральное питание для профилактики и лечения осложнений ожоговой болезни, наложение трахеостомы для длительной искусственной вентиляции легких, местное лечение</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T20.3, T20.7, T21.3, T21.7, T22.3, T22.7, T23.3, T23.7, T24.3, T24.7, T25.3, T25.7, T29.3, T29.7, T30.3, T30.7, T31.0, T31.1, L58.9, T75.4, T95, L66, L90, L90.5, L91, M95.0 - M95.5</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локальные термические, химические, электрические и лучевые глубокие ожоги iii степени особых локализаций (голова, лицо, кисти, половые органы, область шеи и крупных суставов)</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интенсивное поликомпонентное лечение в условиях специализированного структурного подразделения (ожогового центра), при необходимости включающее: экстракорпоральное воздействие на кровь с применением аппаратов ультрагемофильтрации и плазмафереза; круглосуточное мониторирование, в том числе с инвазивной оценкой гемодинамики и волемического статуса, местное медикаментозное лечение ожоговых ран с использованием современных перевязочных материалов, хирургическую и (или) химическую некрэктомию, кожную пластику для закрытия ран, в том числе с использованием микрохирургической техники, установку и удаление эспандеров, пластику сухожилий и связочного аппарата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послеожоговые рубцы и рубцовые деформации, которые нуждаются в проведении реконструктивнопластических операций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медикаментозное и инфузионно-трансфузионное лечение в условиях специализированного структурного подразделения (ожогового центра), при необходимости включающее: иссечение рубцов и устранение рубцовых деформаций, кожную пластику, в том числе с использованием микрохирургической техники, установку и удаление эспандеров, пластику сухожилий и связочного аппарата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BD5F71">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Нейрохирургия</w:t>
            </w: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10.</w:t>
            </w: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lang w:val="en-US"/>
              </w:rPr>
            </w:pPr>
            <w:r w:rsidRPr="007327C6">
              <w:rPr>
                <w:color w:val="000000"/>
                <w:sz w:val="20"/>
                <w:szCs w:val="20"/>
                <w:lang w:val="en-US"/>
              </w:rPr>
              <w:t>C71.0, C71.1, C71.2, C71.3, C71.4, C79.3, D33.0, D43.0, C71.8, Q85.0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удаление опухоли с применением нейрофизиологического мониторинга функционально значимых зон головного мозга, удаление опухоли с применением интраоперационной флюоресцентной микроскопии и эндоскопии, стереотаксическое вмешательство с целью дренирования опухолевых кист и установки длительно существующих дренажных систем</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262840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C71.5, C79.3, D33.0, D43.0, Q85.0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внутримозговые злокачественные (первичные и вторичные) и доброкачественные новообразования боковых и III желудочков мозга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удаление опухоли с сочетанным применением интраоперационной флюоресцентной микроскопии, эндоскопии или эндоскопической ассистенции, удаление опухоли с применением нейрофизиологического мониторинга, стереотаксическое вмешательство с целью дренирования опухолевых кист и установки длительно существующих дренажных систем</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C71.6, C71.7, C79.3, D33.1, D18.0, D43.1, Q85.0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удаление опухоли с применением нейрофизиологического мониторинга, удаление опухоли с применением интраоперационной флюоресцентной микроскопии и эндоскопии, удаление опухоли с применением нейрофизиологического мониторинга функционально значимых зон головного мозга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D18.0, Q28.3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кавернома (кавернозная ангиома) функционально значимых зон головного мозга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удаление опухоли с примением нейрофизиологического мониторинга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C70.0, C79.3, D32.0, Q85, D42.0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удаление опухоли с применением нейрофизиологического мониторинга, удаление опухоли с применением интраоперационной флюоресцентной микроскопии и лазерной спектроскопии, удаление опухоли с одномоментным пластическим закрытием хирургического дефекта при помощи сложносоставных ауто- или аллотрансплантатов, эмболизация сосудов опухоли при помощи адгезивных материалов и (или) микроэмболов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Микрохирургические, эндоскопические и стереотаксические вмешательства при глиомах зрительных нервов и хиазмы, краниофарингеомах,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lang w:val="en-US"/>
              </w:rPr>
            </w:pPr>
            <w:r w:rsidRPr="007327C6">
              <w:rPr>
                <w:color w:val="000000"/>
                <w:sz w:val="20"/>
                <w:szCs w:val="20"/>
                <w:lang w:val="en-US"/>
              </w:rPr>
              <w:t>C72.2, D33.3, Q85, C75.3, D35.2 - D35.4, D44.3, D44.4, D44.5, Q04.6</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 аденомы гипофиза и краниофарингиомы, злокачественные и доброкачественные новообразования шишковидной железы, врожденные церебральные кисты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удаление опухоли с применением нейрофизиологического мониторинга, эндоскопическое удаление опухоли, удаление опухоли с применением нейрофизиологического мониторинга, эндоскопическое удаление опухоли, в том числе с одномоментным закрытием хирургического дефекта ауто- или аллотрансплантатом, стереотаксическое вмешательство с целью дренирования опухолевых кист и установки длительно существующих дренажных систем</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C31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придаточных пазух носа, прорастающие в полость черепа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удаление опухоли с одномоментным пластическим закрытием хирургического дефекта при помощи сложносоставных ауто- или аллотрансплантатов, эндоскопическое удаление опухоли с одномоментным пластическим закрытием хирургического дефекта при помощи формируемых ауто- или аллотрансплантатов, эмболизация сосудов опухоли при помощи адгезивных материалов и (или) макроэмболов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C41.0, C43.4, C44.4, C79.4, C79.5, C49.0, D16.4, D48.0, C90.2</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удаление опухоли с одномоментным пластическим закрытием хирургического дефекта при помощи сложносоставных ауто- или аллотрансплантатов, эндоскопическое удаление опухоли с одномоментным пластическим закрытием хирургического дефекта при помощи формируемых ауто- или аллотрансплантатов, эмболизация сосудов опухоли при помощи адгезивных материалов и (или) микроэмболов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M85.0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фиброзная дисплазия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 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D10.6, D10.9, D21.0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доброкачественные новообразования носоглотки и мягких тканей головы, лица и шеи, прорастающие в основание черепа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удаление опухоли с одномоментным пластическим закрытием хирургического дефекта при помощи сложносоставных ауто- или аллотрансплантатов, 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lang w:val="en-US"/>
              </w:rPr>
            </w:pPr>
            <w:r w:rsidRPr="007327C6">
              <w:rPr>
                <w:color w:val="000000"/>
                <w:sz w:val="20"/>
                <w:szCs w:val="20"/>
                <w:lang w:val="en-US"/>
              </w:rPr>
              <w:t>C41.2, C41.4, C70.1, C72.0, C72.1, C72.8, C79.4, C79.5, C90.0, C90.2, D48.0, D16.6, D16.8, D18.0, D32.1, D33.4, D33.7, D36.1, D43.4, Q06.8, M85.5, D42.1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удаление опухоли с применением нейрофизиологического мониторинга, удаление опухоли с применением систем, стабилизирующих позвоночник, удаление опухоли с одномоментным применением ауто- или аллотрансплантатов, эндоскопическое удаление опухоли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M43.1, M48.0, T91.1, Q76.4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спондилолистез (все уровни позвоночника), спинальный стеноз (все уровни позвоночника)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декомпрессия спинного мозга, корешков и спинномозговых нервов с имплантацией различных стабилизирующих систем, двухуровневое проведение эпидуральных электродов с применением малоинвазивного инструментария под нейровизуализационным контролем</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G95.1, G95.2, G95.8, G95.9, M50, M51.0 - M51.3, M51.8, M51.9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поражения межпозвоночных дисков шейных и грудных отделов с миелопатией, радикуло- и нейропатией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удаление межпозвонкового диска с имплантацией системы, стабилизирующей позвоночник, или протезирование межпозвонкового диска, удаление межпозвонкового диска, эндоскопическое двухуровневое проведение эпидуральных электродов с применением малоинвазивного инструментария под нейровизуализационным контролем</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G95.1, G95.2, G95.8, G95.9, B67, D16, D18, M88</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 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lang w:val="en-US"/>
              </w:rPr>
            </w:pPr>
            <w:r w:rsidRPr="007327C6">
              <w:rPr>
                <w:color w:val="000000"/>
                <w:sz w:val="20"/>
                <w:szCs w:val="20"/>
                <w:lang w:val="en-US"/>
              </w:rPr>
              <w:t>G95.1, G95.2, G95.8, G95.9, M42, M43, M45, M46, M48, M50, M51, M53, M92, M93, M95, G95.1, G95.2, G95.8, G95.9, Q76.2</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 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lang w:val="en-US"/>
              </w:rPr>
            </w:pPr>
            <w:r w:rsidRPr="007327C6">
              <w:rPr>
                <w:color w:val="000000"/>
                <w:sz w:val="20"/>
                <w:szCs w:val="20"/>
                <w:lang w:val="en-US"/>
              </w:rPr>
              <w:t>G95.1, G95.2, G95.8, G95.9, A18.0, S12.0, S12.1, S13, S14, S19, 522.0, S22.1, S23, S24, S32.0, S32.1, S33, S34, T08, T09, T85, T91, M80, M81, M82, M86, M85, M87, M96, M99, Q67, Q76.0, Q76.1, Q76.4, Q77, Q76.3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 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Микрохирургическая васкулярная декомпрессия корешков черепных нервов</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G50 - G53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невралгии и нейропатии черепных нервов</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интракраниальная микрохирургическая васкулярная декомпрессия черепных нервов, в том числе с эндоскопической ассистенцией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11.</w:t>
            </w: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 кровоснабжаемых опухолях головы и головного мозга, внутримозговых и внутрижелудочковых гематомах</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I60, I61, I62</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микрохирургическое вмешательство с применением нейрофизиологического мониторинга, эндоваскулярное вмешательство с применением адгезивных клеевых композиций, микроэмболов, микроспиралей и стентов, пункционная аспирация внутримозговых и внутрижелудочковых гематом с использованием нейронавигации</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358280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I67.1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артериальная аневризма головного мозга вне стадии разрыва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микрохирургическое вмешательство с применением интраоперационного ультразвукового контроля кровотока в церебральных артериях, эндоваскулярное вмешательство с применением адгезивных клеевых композиций, микроэмболов, микроспиралей и стентов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Q28.2, Q28.8</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артериовенозная мальформация головного мозга и спинного мозга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микрохирургическое вмешательство с применением нейрофизиологического мониторинга, эндоваскулярное вмешательство с применением адгезивной клеевой композиции, микроэмболов и (или) микроспиралей (менее 5 койлов)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I67.8, I72.0, I77.0, I78.0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Рендю-Ослера-Вебера)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эндоваскулярное вмешательство с применением адгезивных клеевых композиций и микроэмболов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lang w:val="en-US"/>
              </w:rPr>
            </w:pPr>
            <w:r w:rsidRPr="007327C6">
              <w:rPr>
                <w:color w:val="000000"/>
                <w:sz w:val="20"/>
                <w:szCs w:val="20"/>
                <w:lang w:val="en-US"/>
              </w:rPr>
              <w:t>C83.9, C85.1, D10.6, D10.9, D18.0 - D18.1, D21.0, D35.5 - D35.7, D36.0, Q85.8, Q28.8</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эндоваскулярное вмешательство с применением адгезивных клеевых композиций микроэмболов и (или) микроспиралей (менее 5 койлов), эндоваскулярное вмешательство с прорывом гематоэнцефалического барьера для проведения интраартериальной химиотерапии, микрохирургические вмешательства с интраоперационным нейрофизиологическим мониторингом, микрохирургические вмешательства с интраоперационной реинфузией крови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G20, G21, G24, G25.0, G25.2, G80, G95.0, G95.1, G95.8</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болезнь паркинсона и вторичный паркинсонизм, деформирующая мышечная дистония, детский церебральный паралич и эссенциальный тремор</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стереотаксическая деструкция подкорковых структур</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lang w:val="en-US"/>
              </w:rPr>
            </w:pPr>
            <w:r w:rsidRPr="007327C6">
              <w:rPr>
                <w:color w:val="000000"/>
                <w:sz w:val="20"/>
                <w:szCs w:val="20"/>
                <w:lang w:val="en-US"/>
              </w:rPr>
              <w:t>G09, G24, G35, G80, G81.1, G82.1, G82.4, G95.0, G95.1, G95.8, I69.0 - I69.8, M96, T90.5, T91.3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двухуровневое проведение эпидуральных электродов с применением малоинвазивного инструментария под нейровизуализационным контролем, селективная невротомия, селективная дорзальная ризотомия, стереотаксическая деструкция подкорковых структур</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G31.8, G40.1 - G40.4, Q04.3, Q04.8</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симптоматическая эпилепсия (медикаментозно-резистентная)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селективное удаление и разрушение эпилептических очагов с использованием интраоперационного нейрофизиологического контроля, 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 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12.</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lang w:val="en-US"/>
              </w:rPr>
            </w:pPr>
            <w:r w:rsidRPr="007327C6">
              <w:rPr>
                <w:color w:val="000000"/>
                <w:sz w:val="20"/>
                <w:szCs w:val="20"/>
                <w:lang w:val="en-US"/>
              </w:rPr>
              <w:t>M84.8, M85.0, M85.5, Q01, Q67.2 - Q67.3, Q75.0 - Q75.2, Q75.8, Q87.0, S02.1 - S02.2, S02.7 - S02.9, T90.2, T88.8</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 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190260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G54.0 - G54.4, G54.6, G54.8, G54.9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поражения плечевого сплетения и шейных корешков, синдром фантома конечности с болью, невропатией или радикулопатией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0E2D82" w:rsidRPr="007327C6" w:rsidRDefault="007327C6" w:rsidP="000E2D82">
            <w:pPr>
              <w:rPr>
                <w:color w:val="000000"/>
                <w:sz w:val="20"/>
                <w:szCs w:val="20"/>
              </w:rPr>
            </w:pPr>
            <w:r w:rsidRPr="007327C6">
              <w:rPr>
                <w:color w:val="000000"/>
                <w:sz w:val="20"/>
                <w:szCs w:val="20"/>
              </w:rPr>
              <w:t>невролиз и трансплантация нерва под интраоперационным нейрофизиологическим и эндоскопическим контролем, двухуровневое проведение эпидуральных электродов с применением малоинвазивного инструментария под нейровизуализационным контролем, стереотаксическая деструкция подкорковых структур</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G56, G57, T14.4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микрохирургические вмешательства под интраоперационным нейрофизиологическим и эндоскопическим контролем, 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C47, D36.1, D48.2, D48.7</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и доброкачественные опухоли периферических нервов и сплетений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G91, G93.0, Q03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врожденная или приобретенная гидроцефалия окклюзионного характера, приобретенные церебральные кисты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эндоскопическая вентрикулостомия дна III желудочка мозга, эндоскопическая фенестрация стенок кист, эндоскопическая кистовентрикулоциестерностомия, стереотаксическая установка внутрижелудочковых стентов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13.</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Стереотаксически ориентированное дистанционное лучевое лечение с использованием специализированных ускорителей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lang w:val="en-US"/>
              </w:rPr>
            </w:pPr>
            <w:r w:rsidRPr="007327C6">
              <w:rPr>
                <w:color w:val="000000"/>
                <w:sz w:val="20"/>
                <w:szCs w:val="20"/>
                <w:lang w:val="en-US"/>
              </w:rPr>
              <w:t>C31, C41, C71.0 - C71.7, C72, C75.3, C79.3 - C79.5, D10.6, D16.4, D16.6, D16.8, D21, D32, D33, D35, G50.0, Q28.2, Q85.0, I67.8</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(первичные и вторичные)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лучевое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стереотаксически ориентированное лучевое лечение злокачественных (первичных и вторичных) и доброкачественных опухолей головного и спинного мозга, оболочек, черепных нервов, а также костей основания черепа и позвоночника, стереотаксически ориентированное лучевое лечение артериовенозных мальформаций головного и спинного мозга и патологических соустий головного мозга, стереотаксически ориентированное лучевое лечение тригеминальной невралгии и болевых синдромов</w:t>
            </w:r>
          </w:p>
        </w:tc>
        <w:tc>
          <w:tcPr>
            <w:tcW w:w="330" w:type="pct"/>
            <w:tcBorders>
              <w:top w:val="nil"/>
              <w:left w:val="nil"/>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287150</w:t>
            </w: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14.</w:t>
            </w: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 кровоснабжаемых опухолях головы и головного мозга</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I60, I61, I62</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ресурсоемкое эндоваскулярное вмешательство с применением адгезивной и неадгезивной клеевой композиции, микроспиралей, стентов, в том числе потоковых, ресурсоемкое эндоваскулярное вмешательство с комбинированным применением адгезивной и неадгезивной клеевой композиции, микроспиралей и стентов, ресурсоемкое комбинированное микрохирургическое и эндоваскулярное вмешательство</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970920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I67.1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артериальная аневризма головного мозга вне стадии разрыва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ресурсоемкое эндоваскулярное вмешательство с применением адгезивной и неадгезивной клеевой композиции, микроспиралей (5 и более койлов) и стентов, ресурсоемкое комбинированное микрохирургическое и эндоваскулярное вмешательство</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Q28.2, Q28.8</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артериовенозная мальформация головного и спинного мозга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ресурсоемкое эндоваскулярное вмешательство с применением адгезивной и неадгезивной клеевой композиции, микроспиралей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I67.8, I72.0, I77.0, I78.0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ресурсоемкое эндоваскулярное вмешательство с применением адгезивной и неадгезивной клеевой композиции, микроспиралей, стентов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D18.0, D18.1, D21.0, D36.0, D35.6, I67.8, Q28.8</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I66</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эндоваскулярная ангиопластика и стентирование</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15.</w:t>
            </w: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G20, G21, G24, G25.0, G25.2, G80, G95.0, G95.1, G95.8</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болезнь паркинсона и вторичный паркинсонизм, деформирующая мышечная дистония, детский церебральный паралич и эссенциальный тремор</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1281490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lang w:val="en-US"/>
              </w:rPr>
            </w:pPr>
            <w:r w:rsidRPr="007327C6">
              <w:rPr>
                <w:color w:val="000000"/>
                <w:sz w:val="20"/>
                <w:szCs w:val="20"/>
                <w:lang w:val="en-US"/>
              </w:rPr>
              <w:t>E75.2, G09, G24, G35 - G37, G80, G81.1, G82.1, G82.4, G95.0, G95.1, G95.8, I69.0 - I69.8, M53.3, M54, M96, T88.8, T90.5, T91.3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 имплантация помпы для хронического интратекального введения лекарственных препаратов в спинномозговую жидкость и ее замена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G31.8, G40.1 - G40.4, Q04.3, Q04.8</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симптоматическая эпилепсия (резистентная к лечению лекарственными преператами)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M50, M51.0 - M51.3, M51.8, M51.9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поражения межпозвоночных дисков шейных и грудных отделов с миелопатией, радикуло- и нейропатией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lang w:val="en-US"/>
              </w:rPr>
            </w:pPr>
            <w:r w:rsidRPr="007327C6">
              <w:rPr>
                <w:color w:val="000000"/>
                <w:sz w:val="20"/>
                <w:szCs w:val="20"/>
                <w:lang w:val="en-US"/>
              </w:rPr>
              <w:t>G50 - G53, G54.0 - 54.4, G54.6, G54.8, G54.9, G56, G57, T14.4, T91, T92, T93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поражения плечевого сплетения и шейных корешков, синдром фантома конечности с болью, невропатией или радикулопатией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имплантация эпидуральных и периферических электродов и постоянных нейростимуляторов на постоянных источниках тока и их замена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G56, G57, T14.4, T91, T92, T93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последствия травматических и других поражений периферических нервов и сплетений с туннельными и компрессионно -ишемическими невропатиями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имплантация эпидуральных и периферических электродов и постоянных нейростимуляторов на постоянных источниках тока и их замена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BD5F71">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Онкология</w:t>
            </w: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16.</w:t>
            </w: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C00, C01, C02, C04 - C06, C09.0, C09.1, C09.8, C09.9, C10.0, C10.1, C10.2, C10.3, C10.4, C11.0, C11.1, C11.2, C11.3, C11.8, C11.9, C12, C13.0, C13.1, C13.2, C13.8, C13.9, C14.0, C14.2, C15.0, C30.0, C31.0, C31.1, C31.2, C31.3, C31.8, C31.9, C32, C43, C44, C69, C73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головы и шеи I - III стадий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удаление опухоли полости носа видеоэндоскопическое тиреоидэктомия видеоэндоскопическая, микроэндоларингеальная резекция гортани с использованием эндовидеотехники, микроэндоларингеальная резекция видеоэндоскопическая, тиреоидэктомия видеоассистированная, нервосберегающая шейная лимфаденэктомия видеоассистированная, удаление лимфатических узлов и клетчатки переднего верхнего средостения видеоассистированное, удаление опухоли придаточных пазух носа видеоассистированное, резекция верхней челюсти видеоассистированная, эндоларингеальная резекция видеоэндоскопическая, селективная и суперселективная инфузия в глазную артерию химиопрепарата как вид органосохраняющего лечения ретинобластомы у детей</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199870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C15, C16, C17, C18, C19, C20, C21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 в пределах слизистого слоя Т1</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эндоскопическое электрохирургическое удаление опухоли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локализованные и местнораспространенные формы злокачественных новообразований пищевода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видеоассистированная одномоментная резекция и пластика пищевода с лимфаденэктомией 2S, 2F, 3F</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C16</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начальные и локализованные формы злокачественных новообразований желудка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лапароскопическая парциальная резекция желудка, в том числе с исследованием сторожевых лимфатических узлов, лапароскопическая дистальная субтотальная резекция желудка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C17</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локализованные и местнораспространенные формы злокачественных новообразований двенадцатиперстной и тонкой кишки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лапароскопическая резекция тонкой кишки, лапароскопическая панкреатодуоденальная резекция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C18.1, C18.2, C18.3, C18.4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лапароскопически-ассистированная правосторонняя гемиколэктомия, лапароскопически-ассистированная правосторонняя гемиколэктомия с расширенной лимфаденэктомией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C18.5, C18.6</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локализованные формы злокачественных новообразований левой половины ободочной кишки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лапароскопически-ассистированная левосторонняя гемиколэктомия, лапароскопически-ассистированная левосторонняя гемиколэктомия с расширенной лимфаденэктомией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C18.7, C19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локализованные формы злокачественных новообразований сигмовидной кишки и ректосигмоидного отдела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лапароскопически-ассистированная резекция сигмовидной кишки, лапароскопически-ассистированная резекция сигмовидной кишки с расширенной лимфаденэктомией, нервосберегающая лапароскопически- ассистированная резекция сигмовидной кишки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C20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ранние формы злокачественных новообразований прямой кишки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трансанальная эндоскопическая микрохирургия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локализованные формы злокачественных новообразований прямой кишки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лапароскопически-ассистированная резекция прямой кишки, лапароскопически-ассистированная резекция прямой кишки с расширенной лимфаденэктомией, лапароскопически-ассистированная резекция прямой кишки с формированием тазового толстокишечного резервуара, нервосберегающая лапароскопически- ассистированная резекция прямой кишки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C22, C78.7, C24.0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первичные и метастатические злокачественные новообразования печени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видеоэндоскопическая сегментэктомия, атипичная резекция печени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нерезектабельные злокачественные новообразования печени и внутри- печеночных желчных протоков</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внутрипротоковая фотодинамическая терапия под рентгеноскопическим контролем</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общего желчного протока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общего желчного протока в пределах слизистого слоя T1</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желчных протоков</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 комбинированное интервенционно- 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C33, C34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немелкоклеточный ранний центральный рак легкого (Tis-T1NoMo)</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эндоскопическое электрохирургическое удаление опухоли бронхов, эндоскопическая фотодинамическая терапия опухоли бронхов, эндоскопическая комбинированная операция (электрорезекция, аргоноплазменная коагуляция и фотодинамическая терапия опухоли бронхов), эндоскопическая реканализация и эндопротезирование бронха как этап комбинированного лечения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C33, C34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ранний рак трахеи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эндоскопическая комбинированная операция (электрорезекция, аргоноплазменная коагуляция и фотодинамическая терапия опухоли трахеи), эндоскопическое электрохирургическое удаление опухоли трахеи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стенозирующие злокачественные новообразования трахеи. Стенозирующий центральный рак легкого (T2-4NxMx)</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эндоскопическая комбинированная операция (электрорезекция, аргоноплазменная коагуляция и фотодинамическая терапия опухоли трахеи), эндоскопическая реканализация и эндопротезирование трахеи как этап комбинированного лечения, эндоскопическая комбинированная операция (электрорезекция, аргоноплазменная коагуляция и фотодинамическая терапия опухоли бронхов)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ранние формы злокачественных опухолей легкого (I - II стадия)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видеоторакоскопическая лобэктомия, билобэктомия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C37, C38.1, C38.2, C38.3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опухоль вилочковой железы (I - II стадии), опухоль переднего, заднего средостения (начальные формы), метастатическое поражение средостения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видеоэндоскопическое удаление опухоли средостения, видеоэндоскопическое удаление опухоли средостения с медиастинальной лимфаденэктомией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C48.0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неорганные злокачественные новообразования забрюшинного пространства (первичные и рецидивные)</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видеоэндоскопическое удаление опухоли забрюшинного пространства, видеоэндоскопическое удаление опухоли забрюшинного пространства с паракавальной, парааортальной, забрюшинной лимфаденэктомией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C50.2, C50.3, C50.9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молочной железы IIa, IIb, IIIa стадии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радикальная мастэктомия или радикальная резекция с видеоассистированной парастернальной лимфаденэктомией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C53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шейки матки (I - III стадии), местнораспространенные формы рака шейки матки, осложненные кровотечением</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видеоэндоскопическая расширенная экстирпация матки с придатками, видеоэндоскопическая расширенная экстирпация матки с транспозицией яичников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C54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эндометрия in situ (III стадия)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видеоэндоскопическая экстирпация матки с придатками и тазовой лимфаденэктомией, экстирпация матки расширенная видеоэндоскопическая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местнораспространенные формы злокачественных новообразований тела матки, осложненных кровотечением</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селективная эмболизация (химиоэмболизация) маточных артерий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C56</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яичников I стадии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лапароскопическая экстирпация матки с придатками, субтотальная резекция большого сальника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C61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локализованные злокачественные новообразования предстательной железы I стадии (T1a-T2cNxMo)</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лапароскопическая простатэктомия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C64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почки (I - III стадия), нефробластома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лапароскопическая резекция почки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C64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локализованные злокачественные новообразования почки (I - IV стадия), нефробластома, в том числе двусторонняя (T1a-T2NxMo-M1)</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лапароскопическая нефрадреналэктомия, парааортальная лимфаденэктомия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C66, C65</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мочеточника, почечной лоханки (I - II стадия (T1a-T2NxMo)</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лапароскопическая нефруретероэктомия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C67</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локализованные злокачественные новообразования, саркома мочевого пузыря (I - II стадия (T1-T2bNxMo)</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лапароскопическая резекция мочевого пузыря, лапароскопическая цистэктомия, лапароскопическая цистпростатвезикулэктомия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мочевого пузыря (I стадия (T1NxMo)</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трансуретральная резекция мочевого пузыря с внутрипузырной химиотерапией, фотодинамической диагностикой и терапией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C74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надпочечника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лапароскопическая адреналэктомия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C38.4, C38.8, C45.0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опухоль плевры, распространенное поражение плевры, мезотелиома плевры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видеоторакоскопическое удаление опухоли плевры, видеоторакоскопическая плеврэктомия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17.</w:t>
            </w: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C00.0, C00.1, C00.2, C00.3, C00.4, C00.5, C00.6, C00.8, C00.9, C01, C02, C03.1, C03.9, C04.0, C04.1, C04.8, C04.9, C05, C06.0, C06.1, C06.2, C06.8, C06.9, C07, C08.0, C08.1, C08.8, C08.9, C09.0, C09.1, C09.8, C09.9, C10.0, C10.1, C10.2, C10.3, C10.4, C10.8, C10.9, C11.0, C11.1, C11.2, C11.3, C11.8, C11.9, C12, C13.0, C13.1, C13.2, C13.8, C13.9, C14.0, C14.2, C14.8, C15.0, C30.0, С30.1, C31.0, C31.1, C31.2, C31.3, C31.8, C31.9, C32.0, C32.1, C32.2, C32.3, C32.8, C32.9, C33, C43.0 - C43.9, C44.0 - C44.9, C49.0, C69, C73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опухоли головы и шеи, первичные и рецидивные, метастатические опухоли центральной нервной системы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поднакостничная экзентерация орбиты, поднакостничная экзентерация орбиты с сохранением век, орбитосинуальная экзентерация, удаление опухоли орбиты темпоральным доступом, удаление опухоли орбиты транзигоматозным доступом, транскраниальная верхняя орбитотомия, орбитотомия с ревизией носовых пазух, органосохраняющее удаление опухоли орбиты, реконструкция стенок глазницы, пластика верхнего неба, глосэктомия с реконструктивнопластическим компонентом, резекция ротоглотки комбинированная с реконструктивно-пластическим компонентом, фарингэктомия комбинированная с реконструктивно-пластическим компонентом, иссечение новообразования мягких тканей с реконструктивно-пластическим компонентом резекция верхней или нижней челюсти с реконструктивно-пластическим компонентом, резекция губы с реконструктивнопластическим компонентом, резекция черепно-лицевого комплекса с реконструктивно-пластическим компонентом, паротидэктомия радикальная с реконструктивно-пластическим компонентом, резекция твердого неба с реконструктивно-пластическим компонентом, резекция глотки с реконструктивно-пластическим компонентом, ларингофарингэктомия с реконструкцией перемещенным лоскутом, резекция ротоглотки комбинированная с реконструктивно-пластическим компонентом, резекция дна полости рта комбинированная с микрохирургической пластикой, ларингофарингоэзофагэктомия с реконструкцией висцеральными лоскутами, резекция твердого неба с микрохирургической пластикой, резекция гортани с реконструкцией посредством имплантата или биоинженерной реконструкцией, ларингофарингэктомия с биоинженерной реконструкцией, ларингофарингэктомия с микрососудистой реконструкцией, резекция нижней челюсти с микрохирургической пластикой, резекция ротоглотки комбинированная с микрохирургической реконструкцией, тиреоидэктомия с микрохирургической пластикой, резекция верхней челюсти с микрохирургической пластикой, лимфаденэктомия шейная расширенная с ангиопластикой, резекция черепно-глазнично-лицевого комплекса с микрохирургической пластикой, иссечение новообразования мягких тканей с микрохирургической пластикой, резекция черепно-лицевого комплекса с микрохирургической пластикой, удаление внеорганной опухоли с комбинированной резекцией соседних органов, удаление внеорганной опухоли с ангиопластикой, удаление внеорганной опухоли с пластикой нервов, резекция грушевидного синуса с реконструктивно-пластическим компонентом, фарингэктомия комбинированная с микрососудистой реконструкцией, резекция глотки с микрососудистой реконструкцией пластика трахеи биоинженерным лоскутом, реконструкция и пластика трахеостомы и фарингостомы с отсроченным трахеопищеводным шунтированием и голосовым протезированием 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 ларингэктомия с пластическим оформлением трахеостомы, отсроченная микрохирургическая пластика (все виды), резекция ротоглотки комбинированная, удаление опухоли головного мозга с краниоорбитофациальным ростом, удаление опухоли головы и шеи с интракраниальным ростом</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220220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C15</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начальные, локализованные и местнораспространенные формы злокачественных новообразований пищевода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отсроченная пластика пищевода желудочным стеблем, отсроченная пластика пищевода сегментом толстой кишки, отсроченная пластика пищевода сегментом тонкой кишки, отсроченная пластика пищевода с микрохирургической реваскуляризацией трансплантата, одномоментная эзофагэктомия или субтотальная резекция пищевода с лимфаденэктомией, интраоперационной фотодинамической терапией и пластикой пищевода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C17</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местнораспространенные и диссеминированные формы злокачественных новообразований двенадцатиперстной и тонкой кишки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панкреатодуоденальная резекция с интраоперационной фотодинамической терапией, циторедуктивная резекция тонкой кишки с интраоперационной фотодинамической терапией или внутрибрюшной гипертермической химиотерапией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левосторонняя гемиколэктомия с резекцией печени, левосторонняя гемиколэктомия с резекцией легкого, резекция сигмовидной кишки с резекцией печени, резекция сигмовидной кишки с резекцией легкого, тотальная экзентерация малого таза, задняя экзентерация малого таза расширенная, комбинированная брюшно-анальная резекция прямой кишки, резекция прямой кишки с резекцией легкого расширенная, комбинированная брюшно-промежностная экстирпация прямой кишки, брюшно-промежностная экстирпация прямой кишки с формированием неосфинктера и толстокишечного резервуара, 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C20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локализованные опухоли средне- и нижнеампулярного отдела прямой кишки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C22, C23, C24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местнораспространенные первичные и метастатические опухоли печени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анатомическая резекция печени правосторонняя, гемигепатэктомия левосторонняя, гемигепатэктомия медианная резекция печени, двухэтапная резекция печени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C25</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резектабельные опухоли поджелудочной железы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панкреатодуоденальная резекция, пилоруссберегающая панкреатодуоденальная резекция, срединная резекция поджелудочной железы тотальная дуоденопанкреатэктомия, расширенно-комбинированная панкреатодуоденальная резекция, расширенно-комбинированная пилоруссберегающая панкреатодуоденальная резекция, расширенно-комбинированная срединная резекция поджелудочной железы, расширенно-комбинированная тотальная дуоденопанкреатэктомия, расширенно-комбинированная дистальная гемипанкреатэктомия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C33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опухоль трахеи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расширенная, комбинированная циркулярная резекция трахеи с формированием межтрахеального или трахеогортанного анастомозов, расширенная, комбинированная циркулярная резекция трахеи с формированием концевой трахеостомы, пластика трахеи (ауто-, аллопластика, использование свободных микрохирургических, перемещенных и биоинженерных лоскутов)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C34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опухоли легкого I - III стадии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изолированная (циркулярная) резекция бронха (формирование межбронхиального анастомоза), комбинированная пневмонэктомия с циркулярной резекцией бифуркации трахеи (формирование трахеобронхиального анастомоза), 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 расширенные лоб-, билобэктомии, пневмонэктомия, включая билатеральную медиастинальную лимфаденэктомию, лоб-, билоб- и пневмонэктомия с медиастинальной лимфаденэктомией и интраоперационной фотодинамической терапией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C37, C08.1, C38.2, C38.3, C78.1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опухоль вилочковой железы III стадии, опухоль переднего, заднего средостения, местнораспространенные формы, метастатическое поражение средостения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удаление опухоли средостения с интраоперационной фотодинамической терапией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C38.4, C38.8, C45, C78.2</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опухоль плевры, распространенное поражение плевры, мезотелиома плевры, метастатическое поражение плевры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Плевропневмонэктомия, тотальная плеврэктомия с гемиперикардэктомией, резекцией диафрагмы, тотальная плеврэктомия или плевропневмонэктомия с интраоперационной фотодинамической терапией, гипертермической хемоперфузией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C39.8, C41.3, C49.3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опухоли грудной стенки (мягких тканей, ребер, грудины, ключицы)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удаление опухоли грудной стенки с экзартикуляцией ребер, ключицы и пластикой дефекта грудной стенки местными тканями, 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 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C40.0, C40.1, C40.2, C40.3, C40.8, C40.9, C41.2, C41.3, C41.4, C41.8, C41.9, C79.5, C43.5</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резекция кости с микрохирургической реконструкцией, резекция грудной стенки с микрохирургической реконструкцией, удаление злокачественного новообразования кости с микрохирургической реконструкцией нерва, стабилизирующие операции на позвоночнике передним доступом, резекция кости с реконструктивно-пластическим компонентом, резекция лопатки с реконструктивнопластическим компонентом, экстирпация ребра с реконструктивно-пластическим компонентом, экстирпация лопатки с реконструктивно-пластическим компонентом, экстирпация ключицы с реконструктивно-пластическим компонентом, резекция костей таза комбинированная с реконструктивно-пластическим компонентом, ампутация межподвздошно-брюшная с пластикой, удаление позвонка с эндопротезированием и фиксацией, резекция лонной и седалищной костей с реконструктивно-пластическим компонентом, резекция костей верхнего плечевого пояса с реконструктивно-пластическим компонентом, экстирпация костей верхнего плечевого пояса с реконструктивно-пластическим компонентом, резекция костей таза комбинированная с реконструктивно-пластическим компонентом, удаление злокачественного новообразования кости с протезированием артерии, удаление злокачественного новообразования кости с протезированием артерии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местнораспространенные формы первичных и метастатических злокачественных опухолей длинных трубчатых костей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изолированная гипертермическая регионарная химиоперфузия конечностей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C43, C43.5, C43.6, C43.7, C43.8, C43.9, C44, C44.5, C44.6, C44.7, C44.8, C44.9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кожи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широкое иссечение меланомы кожи с пластикой дефекта кожно-мышечным лоскутом на сосудистой ножке, широкое иссечение опухоли кожи с реконструктивно-пластическим компонентом комбинированное (местные ткани и эспандер)</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местнораспространенные формы первичных и метастатических меланом кожи конечностей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изолированная гипертермическая регионарная химиоперфузия конечностей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C48</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местнораспространенные и диссеминированные формы первичных и рецидивных неорганных опухолей забрюшинного пространства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удаление первичных и рецидивных неорганных забрюшинных опухолей с ангиопластикой, удаление первичных и рецидивных неорганных забрюшинных опухолей с реконструктивно-пластическим компонентом</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местнораспространенные формы первичных и метастатических опухолей брюшной стенки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удаление первичных, рецидивных и метастатических опухолей брюшной стенки с реконструктивно-пластическим компонентом</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C49.1, C49.2, C49.3, C49.5, C49.6, C47.1, C47.2, C47.3, C47.5,</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4F5BBF">
            <w:pPr>
              <w:rPr>
                <w:color w:val="000000"/>
                <w:sz w:val="20"/>
                <w:szCs w:val="20"/>
              </w:rPr>
            </w:pPr>
            <w:r w:rsidRPr="007327C6">
              <w:rPr>
                <w:color w:val="000000"/>
                <w:sz w:val="20"/>
                <w:szCs w:val="20"/>
              </w:rPr>
              <w:t>первичные злокачественные новообразования мягких тканей туловища и конечностей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иссечение новообразования мягких тканей с микрохирургической пластикой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C43.5</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периферической нервной системы туловища, нижних и верхних конечностей I a-b, II a-b, III, IV a-b стадии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 </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 </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местнораспространенные формы первичных и метастатических сарком мягких тканей конечностей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изолированная гипертермическая регионарная химиоперфузия конечностей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C50, C50.1, C50.2, C50.3, C50.4, C50.5, C50.6, C50.8, C50.9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молочной железы (0 - IV стадия)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радикальная мастэктомия с пластикой подмышечно-подключично-подлопаточной области композитным мышечным трансплантатом, радикальная мастэктомия с перевязкой лимфатических сосудов подмышечно-подключично-подлопаточной области с использованием микрохирургической техники, радикальная мастэктомия с пластикой кожно-мышечным лоскутом прямой мышцы живота и использованием микрохирургической техники, подкожная мастэктомия (или субтотальная радикальная резекция молочной железы) с одномоментной маммопластикой широчайшей мышцей спины или широчайшей мышцей спины в комбинации с эндопротезом, подкожная мастэктомия (или субтотальная радикальная резекция молочной железы) с одномоментной маммопластикой широчайшей мышцей спины и (или) большой грудной мышцей в комбинации с эндопротезом, подкожная мастэктомия (или субтотальная радикальная резекция молочной железы) с одномоментной маммопластикой кожно-мышечным лоскутом прямой мышны живота или кожно-мышечным лоскутом прямой мышцы живота в комбинации с эндопротезом, в том числе с применением микрохирургической техники, радикальная расширенная модифицированная мастэктомия с закрытием дефекта кожно-мышечным лоскутом прямой мышцы живота, в том числе с применением микрохирургической техники, подкожная радикальная мастэктомия с одномоментной пластикой эндопротезом и сетчатым имплантатом, мастэктомия радикальная расширенная модифицированная с пластическим закрытием дефекта грудной стенки различными вариантами кожно-мышечных лоскутов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C51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вульвы (I - III стадия)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расширенная вульвэктомия с реконструктивно-пластическим компонентом, вульвэктомия с двусторонней расширенной подвздошно-паховой лимфаденэктомией и интраоперационной фотодинамической терапией, вульвэктомия с определением сторожевых лимфоузлов и расширенной лимфаденэктомией, вульвэктомия с двусторонней подвздошно-паховой лимфаденэктомией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C52</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влагалища (II - III стадия)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удаление опухоли влагалища с реконструктивно-пластическим компонентом, удаление опухоли влагалища с резекцией смежных органов, пахово-бедренной лимфаденэктомией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C53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шейки матки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радикальная абдоминальная трахелэктомия, радикальная влагалищная трахелэктомия с видеоэндоскопической тазовой лимфаденэктомией, расширенная экстирпация матки с парааортальной лимфаденэктомией, резекцией смежных органов, нервосберегающая расширенная экстирпация матки с придатками и тазовой лимфаденэктомией, нервосберегающая расширенная экстирпация матки с транспозицией яичников и тазовой лимфаденэктомией, расширенная экстирпация матки с придатками после предоперационной лучевой терапии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C54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тела матки (местнораспространенные формы), злокачественные новообразования эндометрия IA -III стадий с осложненным соматическим статусом (тяжелая степень ожирения, тяжелая степень сахарного диабета и т.д.)</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расширенная экстирпация матки с парааортальной лимфаденэктомией и субтотальной резекцией большого сальника, нервосберегающая экстирпация матки с придатками, с верхней третью влагалища и тазовой лимфаденкэтомией, экстирпация матки с транспозицией яичников и тазовой лимфаденэктомией, экстирпация матки с придатками, верхней третью влагалища, тазовой лимфаденэктомией и интраоперационной лучевой терапией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C56</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яичников (I - IV стадии), рецидивы злокачественных новообразований яичников</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экстирпация матки с придатками, субтотальная резекция большого сальника с интраоперационной флюоресцентной диагностикой и фотодинамической терапией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C53, C54, C56, C57.8</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рецидивы злокачественных новообразований тела матки, шейки матки и яичников</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тазовые эвисцерации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C60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полового члена (I - IV стадии)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резекция полового члена с пластикой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C61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предстательной железы II стадии (Tlc-2bN0M0), уровень ПСА менее 10 нг/мл, сумма баллов по Глисону менее 7 злокачественные новообразования предстательной железы II стадии (T1b-T2cNxMo) злокачественные новообразования предстательной железы (II - III стадии (T1c-2bN0M0) с высоким риском регионарного метастазирования, локализованные злокачественные новообразования предстательной железы (I - II стадии (T1-2cN0M0)</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радикальная простатэктомия промежностным доступом</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C64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единственной почки с инвазией в лоханку почки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резекция почечной лоханки с пиелопластикой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почки (III - IV стадии)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радикальная нефрэктомия с расширенной забрюшинной лимфаденэктомией, радикальная нефрэктомия с резекцией соседних органов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почки (I - III стадия (T1a-T3aNxMo)</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удаление рецидивной опухоли почки с расширенной лимфаденэктомией, удаление рецидивной опухоли почки с резекцией соседних органов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C67</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мочевого пузыря (I - IV стадии)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цистпростатвезикулэктомия с пластикой мочевого резервуара сегментом тонкой кишки, передняя экзентерация таза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C74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надпочечника (I - III стадии (T1a-T3aNxMo)</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лапароскопическое удаление рецидивной опухоли надпочечника с расширенной лимфаденэктомией, удаление рецидивной опухоли надпочечника с резекцией соседних органов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надпочечника (III - IV стадии)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лапароскопическая расширенная адреналэктомия или адреналэктомия с резекцией соседних органов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18.</w:t>
            </w: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коррегирующей терапии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C00, C01, C02, C03, C04, C05.0, C05, C06, C07, C08, C09, C10, C11, C12, C13, C14, C15.0, C30, C31, C32, C33, C43, C44, C49.0, C69, C73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головы и шеи (III - IV стадии), рецидив</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внутриартериальная или системная предоперационная полихимиотерапия с последующей операцией в течение одной госпитализации</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337830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C16</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местнораспространенные злокачественные новообразования желудка (T2N2M0, T3N1M0, T4N0M0, T3N2M0, T4N1-3M0-1) после операций в объеме R0</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 с последующим курсом химиотерапии в течение одной госпитализации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C18, C19, C20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местнораспространенные колоректальные злокачественные новообразования (T1-2N1M0, T3- 4N1M0, T1-4N2M0)</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 с последующим курсом химиотерапии в течение одной госпитализации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метастатические колоректальные злокачественные новообразования, предполагающие использование на одном из этапов лечения хирургического метода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предоперационная химиотерапия с применением таргетных лекарственных препаратов после проведения генетических исследований (определение мутаций) с последующим хирургическим лечением в течение одной госпитализации, хирургическое лечение с последующим курсом химиотерапии с применением таргетных лекарственных препаратов после проведения генетических исследований (определение мутаций) в течение одной госпитализации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C34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Местнораспространенные злокачественные новообразования легкого (T3N1M0, T1-3N2M0, T4N0-2M0, T1-4N3M0)</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C40, C41.2, C41.3, C41.4, C41.8, C41.9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первичные злокачественные новообразования костей и суставных хрящей туловища и конечностей IIb - IVa,b стадии. Первичные злокачественные новообразования мягких тканей туловища и конечностей IIa-b, III, IV стадии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внутриартериальная химиотерапия с последующим хирургическим вмешательством, предоперационная или послеоперационная химиотерапия с проведением хирургического вмешательства в течение одной госпитализации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C48</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местнораспространенные и метастатические формы первичных и рецидивных неорганных опухолей забрюшинного пространства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местнораспространенные формы опухолей брюшной стенки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C50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первичные злокачественные новообразования молочной железы (T1-3N0-1M0)</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первичные злокачественные новообразования молочной железы (T1N2-3M0; T2-3N1-3M0)</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предоперационная химиотерапия, в том числе в сочетании с таргетными лекарственными препаратами, с проведением хирургического вмешательства в течение одной госпитализации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метастатические и рецидивные злокачественные новообразования молочной железы, предполагающие использование на одном из этапов лечения хирургического метода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C53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местнораспространенные формы злокачественных новообразований шейки матки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C54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эндометрия (II - III стадия)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послеоперационная химиотерапия с проведением хирургического вмешательства в течение одной госпитализации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C56</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яичников (I - IV стадии)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рецидивы злокачественных новообразований яичников</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C62</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местнораспространенные, метастатические и рецидивные злокачественные новообразования яичка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яичка (I - III стадия (T1-4N1-3M0-1)</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C64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почки IV стадии (T3b-3c4,N0-1M1)</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послеоперационная лекарственная терапия с проведением хирургического вмешательства в течение одной госпитализации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C65, C66, C67</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местнораспространенные уротелиальные злокачественные новообразования (T3-4N0M0) при планировании органосохраняющей операции местнораспространенные уротелиальные злокачественные новообразования (T1-4N1-3M0)</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предоперационная или послеоперационная химиотерапия с проведением хирургического вмешательства в течение одной госпитализации, предоперационная или послеоперационная химиотерапия с проведением хирургического вмешательства в течение одной госпитализации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C00, C01, C02, C03, C04, C05, C09, C10, C11, C30, C31, C41.0, C41.1, C49.0, C69.2, C69.4, C69.6</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предоперационная или послеоперационная химиотерапия с проведением хирургического вмешательства в течение одной госпитализации, 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C71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опухоли центральной нервной системы у детей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предоперационная или послеоперационная химиотерапия с проведением хирургического вмешательства в течение одной госпитализации, 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C22, C34, C38, C48.0, C52, C53.9, C56, C61, C62, C64, C67.8, C74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предоперационная или послеоперационная химиотерапия с проведением хирургического вмешательства в течение одной госпитализации, 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C40, C41, C49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предоперационная или послеоперационная химиотерапия с проведением хирургического вмешательства в течение одной госпитализации, 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19.</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C81 - C90, C91.1 - C91.9, C92.1, C93.1, D45, C95.1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 комплексное лечение с использованием таргетных лекарственных препаратов, факторов роста, биопрепаратов, поддержкой стволовыми клетками, 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330" w:type="pct"/>
            <w:tcBorders>
              <w:top w:val="nil"/>
              <w:left w:val="nil"/>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272930</w:t>
            </w: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20.</w:t>
            </w: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Дистанционная, внутритканевая, внутриполостная, стереотаксическая, радионуклидная лучевая терапия в радиотерапевтических отделениях, высокоинтенсивная фокусированная ультразвуковая терапия при злокачественных новообразованиях</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C00 - C14, C30, C31, C32, C77.0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головы и шеи (T1-4N любая M0), локализованные и местнораспространенные формы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интраоперационная лучевая терапия, конформная дистанционная лучевая терапия, в том числе IMRT, IGRT, ViMAT, стереотаксическая. Радиомодификация. Компьютерная томография и (или) магнитно</w:t>
            </w:r>
            <w:r w:rsidR="0040713A">
              <w:rPr>
                <w:color w:val="000000"/>
                <w:sz w:val="20"/>
                <w:szCs w:val="20"/>
              </w:rPr>
              <w:t>-</w:t>
            </w:r>
            <w:r w:rsidRPr="007327C6">
              <w:rPr>
                <w:color w:val="000000"/>
                <w:sz w:val="20"/>
                <w:szCs w:val="20"/>
              </w:rPr>
              <w:t>резонансная топометрия. 3D - 4D планирование. Фиксирующие устройства. Плоскостная и (или) объемная визуализация мишени. Интраоперационная лучевая терапия, конформная дистанционная лучевая терапия, в том числе IMRT, IGRT, ViMAT, стереотаксическая. Радиомодификация. Компьютерная томография и (или) магнитно</w:t>
            </w:r>
            <w:r w:rsidR="0040713A">
              <w:rPr>
                <w:color w:val="000000"/>
                <w:sz w:val="20"/>
                <w:szCs w:val="20"/>
              </w:rPr>
              <w:t>-</w:t>
            </w:r>
            <w:r w:rsidRPr="007327C6">
              <w:rPr>
                <w:color w:val="000000"/>
                <w:sz w:val="20"/>
                <w:szCs w:val="20"/>
              </w:rPr>
              <w:t>резонансная топометрия. 3D - 4D планирование. Фиксирующие устройства. Плоскостная и (или) объемная визуализация мишени внутритканевая, аппликационная лучевая терапия. 3D - 4D планирование. Внутриполостная лучевая терапия. Рентгенологический контроль установки эндостата внутритканевая, аппликационная лучевая терапия. 3D - 4D планирование. Внутриполостная лучевая терапия. Рентгенологический контроль установки эндостата</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245360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C15</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пищевода (T1-4N любая M0), локализованные и местнораспространенные формы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конформная дистанционная лучевая терапия, в том числе IMRT, IGRT, ViMAT, стереотаксическая. Радиомодификация. Компьютерная томография и (или) магнитно</w:t>
            </w:r>
            <w:r w:rsidR="0040713A">
              <w:rPr>
                <w:color w:val="000000"/>
                <w:sz w:val="20"/>
                <w:szCs w:val="20"/>
              </w:rPr>
              <w:t>-</w:t>
            </w:r>
            <w:r w:rsidRPr="007327C6">
              <w:rPr>
                <w:color w:val="000000"/>
                <w:sz w:val="20"/>
                <w:szCs w:val="20"/>
              </w:rPr>
              <w:t>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 конформная дистанционная лучевая терапия, в том числе IMRT, IGRT, ViMAT, стереотаксическая. Радиомодификация. Компьютерная томография и (или) магнитно</w:t>
            </w:r>
            <w:r w:rsidR="0040713A">
              <w:rPr>
                <w:color w:val="000000"/>
                <w:sz w:val="20"/>
                <w:szCs w:val="20"/>
              </w:rPr>
              <w:t>-</w:t>
            </w:r>
            <w:r w:rsidRPr="007327C6">
              <w:rPr>
                <w:color w:val="000000"/>
                <w:sz w:val="20"/>
                <w:szCs w:val="20"/>
              </w:rPr>
              <w:t>резонансная топометрия. 3D - 4D планирование. Фиксирующие устройства. Плоскостная и (или) объемная визуализация мишени, синхронизация дыхания внутриполостная лучевая терапия. Рентгенологический контроль установки эндостата. 3D - 4D планирование</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C16</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желудка (T2b-4aN0-3M0), локализованные и местнораспространенные формы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конформная дистанционная лучевая терапия, в том числе IMRT, IGRT, ViMAT, стереотаксическая. Радиомодификация. Компьютерная томография и (или) магнитно</w:t>
            </w:r>
            <w:r w:rsidR="0040713A">
              <w:rPr>
                <w:color w:val="000000"/>
                <w:sz w:val="20"/>
                <w:szCs w:val="20"/>
              </w:rPr>
              <w:t>-</w:t>
            </w:r>
            <w:r w:rsidRPr="007327C6">
              <w:rPr>
                <w:color w:val="000000"/>
                <w:sz w:val="20"/>
                <w:szCs w:val="20"/>
              </w:rPr>
              <w:t>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C17, C77.2</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тонкого кишечника, локализованные и местнораспространенные формы с метастазами во внутрибрюшные лимфатические узлы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конформная дистанционная лучевая терапия, в том числе IMRT, IGRT, ViMAT, стереотаксическая фиксация.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C18, C19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ободочной кишки и ректосигмоидного угла (T2b-4aN0-3M0), локализованные и местнораспространенные формы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конформная дистанционная лучевая терапия, в том числе IMRT, IGRT, ViMAT, стереотаксическая. Радиомодификация. Компьютерная томография и (или) магнитно</w:t>
            </w:r>
            <w:r w:rsidR="0040713A">
              <w:rPr>
                <w:color w:val="000000"/>
                <w:sz w:val="20"/>
                <w:szCs w:val="20"/>
              </w:rPr>
              <w:t>-</w:t>
            </w:r>
            <w:r w:rsidRPr="007327C6">
              <w:rPr>
                <w:color w:val="000000"/>
                <w:sz w:val="20"/>
                <w:szCs w:val="20"/>
              </w:rPr>
              <w:t>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C20, C77.5</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прямой кишки (T1-4N любая M0), локализованные и местнораспространенные формы с метастазами во внутритазовые лимфатические узлы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40713A">
            <w:pPr>
              <w:rPr>
                <w:color w:val="000000"/>
                <w:sz w:val="20"/>
                <w:szCs w:val="20"/>
              </w:rPr>
            </w:pPr>
            <w:r w:rsidRPr="007327C6">
              <w:rPr>
                <w:color w:val="000000"/>
                <w:sz w:val="20"/>
                <w:szCs w:val="20"/>
              </w:rPr>
              <w:t xml:space="preserve">конформная дистанционная лучевая терапия, в том числе IMRT, IGRT, ViMAT, стереотаксическая. Радиомодификация. Компьютерная томография и (или) </w:t>
            </w:r>
            <w:r w:rsidRPr="0040713A">
              <w:rPr>
                <w:color w:val="000000"/>
                <w:sz w:val="19"/>
                <w:szCs w:val="19"/>
              </w:rPr>
              <w:t>магнитно</w:t>
            </w:r>
            <w:r w:rsidR="0040713A">
              <w:rPr>
                <w:color w:val="000000"/>
                <w:sz w:val="19"/>
                <w:szCs w:val="19"/>
              </w:rPr>
              <w:t>-</w:t>
            </w:r>
            <w:r w:rsidRPr="0040713A">
              <w:rPr>
                <w:color w:val="000000"/>
                <w:sz w:val="19"/>
                <w:szCs w:val="19"/>
              </w:rPr>
              <w:t>резонансная топометрия</w:t>
            </w:r>
            <w:r w:rsidRPr="007327C6">
              <w:rPr>
                <w:color w:val="000000"/>
                <w:sz w:val="20"/>
                <w:szCs w:val="20"/>
              </w:rPr>
              <w:t>. 3D</w:t>
            </w:r>
            <w:r w:rsidR="0040713A">
              <w:rPr>
                <w:color w:val="000000"/>
                <w:sz w:val="20"/>
                <w:szCs w:val="20"/>
              </w:rPr>
              <w:t xml:space="preserve"> </w:t>
            </w:r>
            <w:r w:rsidRPr="007327C6">
              <w:rPr>
                <w:color w:val="000000"/>
                <w:sz w:val="20"/>
                <w:szCs w:val="20"/>
              </w:rPr>
              <w:t>- 4D планирование. Фиксирующие устройства. Плоскостная и (или) объемная визуализация мишени, синхронизация дыхания. Интраоперационная лучевая терапия конформная дистанционная лучевая терапия, в том числе IMRT, IGRT, ViMAT, стереотаксическая. Радиомодификация. Компьютерная томография и (или) магнитно</w:t>
            </w:r>
            <w:r w:rsidR="0040713A">
              <w:rPr>
                <w:color w:val="000000"/>
                <w:sz w:val="20"/>
                <w:szCs w:val="20"/>
              </w:rPr>
              <w:t>-</w:t>
            </w:r>
            <w:r w:rsidRPr="007327C6">
              <w:rPr>
                <w:color w:val="000000"/>
                <w:sz w:val="20"/>
                <w:szCs w:val="20"/>
              </w:rPr>
              <w:t>резонансная топометрия. 3D - 4D планирование. Фиксирующие устройства. Плоскостная и (или) объемная визуализация мишени, синхронизация дыхания внутриполостная лучевая терапия. Рентгенологический контроль установки эндостата. 3D - 4D планирование</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C21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анального канала (T1-3N любая M0), локализованные и местнораспространенные формы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конформная дистанционная лучевая терапия, в том числе IMRT, IGRT, ViMAT, стереотаксическая. Радиомодификация. Компьютерная томография и (или) магнитно</w:t>
            </w:r>
            <w:r w:rsidR="0040713A">
              <w:rPr>
                <w:color w:val="000000"/>
                <w:sz w:val="20"/>
                <w:szCs w:val="20"/>
              </w:rPr>
              <w:t>-</w:t>
            </w:r>
            <w:r w:rsidRPr="007327C6">
              <w:rPr>
                <w:color w:val="000000"/>
                <w:sz w:val="20"/>
                <w:szCs w:val="20"/>
              </w:rPr>
              <w:t>резонансная топометрия. 3D - 4D планирование. Фиксирующие устройства. Плоскостная и (или) объемная визуализация мишени, синхронизация дыхания конформная дистанционная лучевая терапия, в том числе IMRT, IGRT, ViMAT, стереотаксическая. Радиомодификация. Компьютерная томография и (или) магнитно</w:t>
            </w:r>
            <w:r w:rsidR="0040713A">
              <w:rPr>
                <w:color w:val="000000"/>
                <w:sz w:val="20"/>
                <w:szCs w:val="20"/>
              </w:rPr>
              <w:t>-</w:t>
            </w:r>
            <w:r w:rsidRPr="007327C6">
              <w:rPr>
                <w:color w:val="000000"/>
                <w:sz w:val="20"/>
                <w:szCs w:val="20"/>
              </w:rPr>
              <w:t>резонансная топометрия. 3D - 4D планирование. Фиксирующие устройства. Плоскостная и (или) объемная визуализация мишени, синхронизация дыхания внутриполостная, внутритканевая, апликационная лучевая терапия. Рентгенологический контроль установки эндостата. 3D - 4D планирование</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C22, C23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печени и желчного пузыря (T1-4N любая M0), локализованные и местнораспространенные формы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конформная дистанционная лучевая терапия, в том числе IMRT, IGRT, ViMAT, стереотаксическая. Радиомодификация. Компьютерная томография и (или) магнитно</w:t>
            </w:r>
            <w:r w:rsidR="0040713A">
              <w:rPr>
                <w:color w:val="000000"/>
                <w:sz w:val="20"/>
                <w:szCs w:val="20"/>
              </w:rPr>
              <w:t>-</w:t>
            </w:r>
            <w:r w:rsidRPr="007327C6">
              <w:rPr>
                <w:color w:val="000000"/>
                <w:sz w:val="20"/>
                <w:szCs w:val="20"/>
              </w:rPr>
              <w:t>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C24, C25</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других частей желчных путей и поджелудочной железы (T1-4NxM0), локализованные и местнораспространенные формы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конформная дистанционная лучевая терапия, в том числе IMRT, IGRT, ViMAT, стереотаксическая. Радиомодификация. Компьютерная томография и (или) магнитно</w:t>
            </w:r>
            <w:r w:rsidR="0040713A">
              <w:rPr>
                <w:color w:val="000000"/>
                <w:sz w:val="20"/>
                <w:szCs w:val="20"/>
              </w:rPr>
              <w:t>-</w:t>
            </w:r>
            <w:r w:rsidRPr="007327C6">
              <w:rPr>
                <w:color w:val="000000"/>
                <w:sz w:val="20"/>
                <w:szCs w:val="20"/>
              </w:rPr>
              <w:t>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C33, C34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трахеи, бронхов и легкого (T1-3N0-3M0), локализованные и местнораспространенные формы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конформная дистанционная лучевая терапия, в том числе IMRT, IGRT, ViMAT, стереотаксическая. Радиомодификация. Компьютерная томография и (или) магнитно</w:t>
            </w:r>
            <w:r w:rsidR="0040713A">
              <w:rPr>
                <w:color w:val="000000"/>
                <w:sz w:val="20"/>
                <w:szCs w:val="20"/>
              </w:rPr>
              <w:t>-</w:t>
            </w:r>
            <w:r w:rsidRPr="007327C6">
              <w:rPr>
                <w:color w:val="000000"/>
                <w:sz w:val="20"/>
                <w:szCs w:val="20"/>
              </w:rPr>
              <w:t>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 конформная дистанционная лучевая терапия, в том числе IMRT, IGRT, ViMAT, стереотаксическая. Радиомодификация. Компьютерная томография и (или) магнитно</w:t>
            </w:r>
            <w:r w:rsidR="0040713A">
              <w:rPr>
                <w:color w:val="000000"/>
                <w:sz w:val="20"/>
                <w:szCs w:val="20"/>
              </w:rPr>
              <w:t>-</w:t>
            </w:r>
            <w:r w:rsidRPr="007327C6">
              <w:rPr>
                <w:color w:val="000000"/>
                <w:sz w:val="20"/>
                <w:szCs w:val="20"/>
              </w:rPr>
              <w:t xml:space="preserve">резонансная топометрия. </w:t>
            </w:r>
            <w:r w:rsidRPr="0040713A">
              <w:rPr>
                <w:color w:val="000000"/>
                <w:sz w:val="19"/>
                <w:szCs w:val="19"/>
              </w:rPr>
              <w:t>3D - 4D планирование. Фиксирующие устройства</w:t>
            </w:r>
            <w:r w:rsidRPr="007327C6">
              <w:rPr>
                <w:color w:val="000000"/>
                <w:sz w:val="20"/>
                <w:szCs w:val="20"/>
              </w:rPr>
              <w:t>. Плоскостная и (или) объемная визуализация мишени. Синхронизация дыхания</w:t>
            </w:r>
            <w:r w:rsidR="0040713A">
              <w:rPr>
                <w:color w:val="000000"/>
                <w:sz w:val="20"/>
                <w:szCs w:val="20"/>
              </w:rPr>
              <w:t>,</w:t>
            </w:r>
            <w:r w:rsidRPr="007327C6">
              <w:rPr>
                <w:color w:val="000000"/>
                <w:sz w:val="20"/>
                <w:szCs w:val="20"/>
              </w:rPr>
              <w:t xml:space="preserve"> внутриполостная лучевая терапия. </w:t>
            </w:r>
            <w:r w:rsidRPr="0040713A">
              <w:rPr>
                <w:color w:val="000000"/>
                <w:sz w:val="19"/>
                <w:szCs w:val="19"/>
              </w:rPr>
              <w:t>Рентгенологический контроль</w:t>
            </w:r>
            <w:r w:rsidRPr="007327C6">
              <w:rPr>
                <w:color w:val="000000"/>
                <w:sz w:val="20"/>
                <w:szCs w:val="20"/>
              </w:rPr>
              <w:t xml:space="preserve"> </w:t>
            </w:r>
            <w:r w:rsidRPr="0040713A">
              <w:rPr>
                <w:color w:val="000000"/>
                <w:sz w:val="19"/>
                <w:szCs w:val="19"/>
              </w:rPr>
              <w:t>установки эндостата. 3D - 4D планирование</w:t>
            </w:r>
            <w:r w:rsidR="0040713A">
              <w:rPr>
                <w:color w:val="000000"/>
                <w:sz w:val="20"/>
                <w:szCs w:val="20"/>
              </w:rPr>
              <w:t>,</w:t>
            </w:r>
            <w:r w:rsidRPr="007327C6">
              <w:rPr>
                <w:color w:val="000000"/>
                <w:sz w:val="20"/>
                <w:szCs w:val="20"/>
              </w:rPr>
              <w:t xml:space="preserve"> </w:t>
            </w:r>
            <w:r w:rsidRPr="0040713A">
              <w:rPr>
                <w:color w:val="000000"/>
                <w:sz w:val="19"/>
                <w:szCs w:val="19"/>
              </w:rPr>
              <w:t>внутриполостная лучевая терапия</w:t>
            </w:r>
            <w:r w:rsidRPr="007327C6">
              <w:rPr>
                <w:color w:val="000000"/>
                <w:sz w:val="20"/>
                <w:szCs w:val="20"/>
              </w:rPr>
              <w:t>. Рентгенологический контроль установки эндостата. 3D - 4D планирование</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C37, C39, C77.1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плевры и средостения (T1-3N0-3M0), локализованные и местнораспространенные формы с метастазами во внутригрудные лимфатические узлы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конформная дистанционная лучевая терапия, в том числе IMRT, IGRT, ViMAT, стереотаксическая. Радиомодификация. Компьютерная томография и (или) магнитно</w:t>
            </w:r>
            <w:r w:rsidR="0040713A">
              <w:rPr>
                <w:color w:val="000000"/>
                <w:sz w:val="20"/>
                <w:szCs w:val="20"/>
              </w:rPr>
              <w:t>-</w:t>
            </w:r>
            <w:r w:rsidRPr="007327C6">
              <w:rPr>
                <w:color w:val="000000"/>
                <w:sz w:val="20"/>
                <w:szCs w:val="20"/>
              </w:rPr>
              <w:t>резонансная топометрия. 3D - 4D планирование. Фиксирующие устройства. Плоскостная и (или) объемная визуализация мишени. Синхронизация дыхания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C40, C41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костей и суставных хрящей (T любая N любая M0), локализованные и местнораспространенные формы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конформная дистанционная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Интраоперационная лучевая терапия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C44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кожи (T1-4N0M0), локализованные и местнораспространенные формы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конформная дистанционная лучевая терапия.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r w:rsidR="004F5BBF">
              <w:rPr>
                <w:color w:val="000000"/>
                <w:sz w:val="20"/>
                <w:szCs w:val="20"/>
              </w:rPr>
              <w:t>,</w:t>
            </w:r>
            <w:r w:rsidRPr="007327C6">
              <w:rPr>
                <w:color w:val="000000"/>
                <w:sz w:val="20"/>
                <w:szCs w:val="20"/>
              </w:rPr>
              <w:t xml:space="preserve"> аппликационная лучевая терапия с изготовлением и применением индивидуальных аппликаторов. 3D -4D планирование</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C48, C49, C50, C67, C74, C73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мягких тканей (T любая N любая M0), локализованные и местнораспространенные формы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конформная дистанционная лучевая терапия, в том числе IMRT, IGRT, ViMAT, стереотаксическая. Радиомодификация. Компьютерная томография и (или) магнитно</w:t>
            </w:r>
            <w:r w:rsidR="0040713A">
              <w:rPr>
                <w:color w:val="000000"/>
                <w:sz w:val="20"/>
                <w:szCs w:val="20"/>
              </w:rPr>
              <w:t>-</w:t>
            </w:r>
            <w:r w:rsidRPr="007327C6">
              <w:rPr>
                <w:color w:val="000000"/>
                <w:sz w:val="20"/>
                <w:szCs w:val="20"/>
              </w:rPr>
              <w:t>резонансная топометрия. 3D - 4D планирование. Фиксирующие устройства. Плоскостная и (или) объемная визуализация мишени</w:t>
            </w:r>
            <w:r w:rsidR="0040713A">
              <w:rPr>
                <w:color w:val="000000"/>
                <w:sz w:val="20"/>
                <w:szCs w:val="20"/>
              </w:rPr>
              <w:t>,</w:t>
            </w:r>
            <w:r w:rsidRPr="007327C6">
              <w:rPr>
                <w:color w:val="000000"/>
                <w:sz w:val="20"/>
                <w:szCs w:val="20"/>
              </w:rPr>
              <w:t xml:space="preserve"> внутритканевая интраоперационная лучевая терапия. Рентгенологический контроль установки эндостата. 3D - 4D планирование</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молочной железы, мочевого пузыря и надпочечника, рак щитовидной железы (T1-3N0M0), локализованные и местнораспространенные формы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конформная дистанционная лучевая терапия, в том числе в комбинации с лекарственной терапией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Интраоперационная лучевая терапия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C51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вульвы интраэпителиальные, микроинвазивные, местнораспространенные</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4F5BBF">
            <w:pPr>
              <w:rPr>
                <w:color w:val="000000"/>
                <w:sz w:val="20"/>
                <w:szCs w:val="20"/>
              </w:rPr>
            </w:pPr>
            <w:r w:rsidRPr="007327C6">
              <w:rPr>
                <w:color w:val="000000"/>
                <w:sz w:val="20"/>
                <w:szCs w:val="20"/>
              </w:rPr>
              <w:t>дистанционная конформная лучевая терапия. Радиомодификация. Компьютерная томография и (или) ма</w:t>
            </w:r>
            <w:r w:rsidR="004F5BBF">
              <w:rPr>
                <w:color w:val="000000"/>
                <w:sz w:val="20"/>
                <w:szCs w:val="20"/>
              </w:rPr>
              <w:t>г</w:t>
            </w:r>
            <w:r w:rsidRPr="007327C6">
              <w:rPr>
                <w:color w:val="000000"/>
                <w:sz w:val="20"/>
                <w:szCs w:val="20"/>
              </w:rPr>
              <w:t>нитно-резонансная топометрия. 3D - 4D планирование. Фиксирующие устройства. Плоскостная и (или) объемная визуализация мишени. Интраоперационная лучевая терапия аппликационная и (или) внутритканевая лучевая терапия на брахитерапевтических аппаратах. Рентгенологический контроль установки эндостата. 3D - 4D планирование. Радиомодификация</w:t>
            </w:r>
            <w:r w:rsidR="0040713A">
              <w:rPr>
                <w:color w:val="000000"/>
                <w:sz w:val="20"/>
                <w:szCs w:val="20"/>
              </w:rPr>
              <w:t>,</w:t>
            </w:r>
            <w:r w:rsidRPr="007327C6">
              <w:rPr>
                <w:color w:val="000000"/>
                <w:sz w:val="20"/>
                <w:szCs w:val="20"/>
              </w:rPr>
              <w:t xml:space="preserve"> дистанционная конформная лучевая терапия.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аппликационная и (или) внутритканевая лучевая терапия на брахитерапевтических аппаратах. Рентгенологический контроль установки эндостата. 3D - 4D планирование</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C52</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влагалища интраэпителиальные, микроинвазивные, местнораспространенные</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внутриполостная, аппликационная, внутритканевая лучевая терапия на брахитерапевтических аппаратах. Рентгенологический контроль установки эндостата. 3D - 4D планирование. Радиомодификация</w:t>
            </w:r>
            <w:r w:rsidR="004F5BBF">
              <w:rPr>
                <w:color w:val="000000"/>
                <w:sz w:val="20"/>
                <w:szCs w:val="20"/>
              </w:rPr>
              <w:t>,</w:t>
            </w:r>
            <w:r w:rsidRPr="007327C6">
              <w:rPr>
                <w:color w:val="000000"/>
                <w:sz w:val="20"/>
                <w:szCs w:val="20"/>
              </w:rPr>
              <w:t xml:space="preserve"> дистанционная конформная лучевая терапия.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Внутриполостная, внутритканевая лучевая терапия на брахитерапевтических аппаратах. Рентгенологический контроль установки эндостата. 3D - 4D планирование. Радиомодификация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C53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шейки матки ((T1-3N0-1M0-1), в том числе с метастазами в парааортальные или паховые лимфоузлы), интраэпителиальные и микроинвазивные</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внутриполостная лучевая терапия на брахитерапевтических аппаратах. Рентгенологический и ультразвуковой контроль установки эндостата. 3D - 4D планирование. Радиомодификация 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Внутриполостная лучевая терапия на брахитерапевтических аппаратах. Рентгенологический и ультразвуковой контроль установки эндостата. 3D - 4D планирование. Радиомодификация. Интраоперационная лучевая терапия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C54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тела матки локализованные и местнораспространенные</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внутриполостная лучевая терапия на брахитерапевтических аппаратах. Рентгенологический и ультразвуковой контроль установки эндостата. 3D - 4D планирование. Радиомодификация 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r w:rsidR="0040713A">
              <w:rPr>
                <w:color w:val="000000"/>
                <w:sz w:val="20"/>
                <w:szCs w:val="20"/>
              </w:rPr>
              <w:t>,</w:t>
            </w:r>
            <w:r w:rsidRPr="007327C6">
              <w:rPr>
                <w:color w:val="000000"/>
                <w:sz w:val="20"/>
                <w:szCs w:val="20"/>
              </w:rPr>
              <w:t xml:space="preserve"> внутриполостная лучевая терапия на брахитерапевтических аппаратах. Рентгенологический и ультразвуковой контроль установки эндостата. 3D - 4D планирование.  Радиомодификация. Интраоперационная лучевая терапия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C56</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C57</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w:t>
            </w:r>
            <w:r w:rsidR="0040713A">
              <w:rPr>
                <w:color w:val="000000"/>
                <w:sz w:val="20"/>
                <w:szCs w:val="20"/>
              </w:rPr>
              <w:t xml:space="preserve"> </w:t>
            </w:r>
            <w:r w:rsidRPr="007327C6">
              <w:rPr>
                <w:color w:val="000000"/>
                <w:sz w:val="20"/>
                <w:szCs w:val="20"/>
              </w:rPr>
              <w:t>Фиксирующие устройства.Плоскостная и (или) объемная визуализация мишени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C60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полового члена (T1N0-M0)</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аппликационная лучевая терапия с изготовлением и применением индивидуальных аппликаторов.3D -4D планирование</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C61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предстательной железы (T1-3N0M0), локализованные и местнораспространенные формы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конформная дистанционная лучевая терапия, в том числе IMRT, IGRT, ViMAT, стереотаксическая.</w:t>
            </w:r>
            <w:r w:rsidR="0040713A">
              <w:rPr>
                <w:color w:val="000000"/>
                <w:sz w:val="20"/>
                <w:szCs w:val="20"/>
              </w:rPr>
              <w:t xml:space="preserve"> </w:t>
            </w:r>
            <w:r w:rsidRPr="007327C6">
              <w:rPr>
                <w:color w:val="000000"/>
                <w:sz w:val="20"/>
                <w:szCs w:val="20"/>
              </w:rPr>
              <w:t>Радиомодификация.</w:t>
            </w:r>
            <w:r w:rsidR="0040713A">
              <w:rPr>
                <w:color w:val="000000"/>
                <w:sz w:val="20"/>
                <w:szCs w:val="20"/>
              </w:rPr>
              <w:t xml:space="preserve"> </w:t>
            </w:r>
            <w:r w:rsidRPr="007327C6">
              <w:rPr>
                <w:color w:val="000000"/>
                <w:sz w:val="20"/>
                <w:szCs w:val="20"/>
              </w:rPr>
              <w:t xml:space="preserve">Компьютерная томография и (или) </w:t>
            </w:r>
            <w:r w:rsidRPr="0040713A">
              <w:rPr>
                <w:color w:val="000000"/>
                <w:sz w:val="19"/>
                <w:szCs w:val="19"/>
              </w:rPr>
              <w:t>магнитно</w:t>
            </w:r>
            <w:r w:rsidR="0040713A" w:rsidRPr="0040713A">
              <w:rPr>
                <w:color w:val="000000"/>
                <w:sz w:val="19"/>
                <w:szCs w:val="19"/>
              </w:rPr>
              <w:t>-</w:t>
            </w:r>
            <w:r w:rsidRPr="0040713A">
              <w:rPr>
                <w:color w:val="000000"/>
                <w:sz w:val="19"/>
                <w:szCs w:val="19"/>
              </w:rPr>
              <w:t>резонансная топометрия</w:t>
            </w:r>
            <w:r w:rsidRPr="007327C6">
              <w:rPr>
                <w:color w:val="000000"/>
                <w:sz w:val="20"/>
                <w:szCs w:val="20"/>
              </w:rPr>
              <w:t>.</w:t>
            </w:r>
            <w:r w:rsidR="0040713A">
              <w:rPr>
                <w:color w:val="000000"/>
                <w:sz w:val="20"/>
                <w:szCs w:val="20"/>
              </w:rPr>
              <w:t xml:space="preserve">    </w:t>
            </w:r>
            <w:r w:rsidRPr="007327C6">
              <w:rPr>
                <w:color w:val="000000"/>
                <w:sz w:val="20"/>
                <w:szCs w:val="20"/>
              </w:rPr>
              <w:t>3D - 4D планирование.</w:t>
            </w:r>
            <w:r w:rsidR="0040713A">
              <w:rPr>
                <w:color w:val="000000"/>
                <w:sz w:val="20"/>
                <w:szCs w:val="20"/>
              </w:rPr>
              <w:t xml:space="preserve"> </w:t>
            </w:r>
            <w:r w:rsidRPr="007327C6">
              <w:rPr>
                <w:color w:val="000000"/>
                <w:sz w:val="20"/>
                <w:szCs w:val="20"/>
              </w:rPr>
              <w:t>Фиксирующие устройства.</w:t>
            </w:r>
            <w:r w:rsidR="0040713A">
              <w:rPr>
                <w:color w:val="000000"/>
                <w:sz w:val="20"/>
                <w:szCs w:val="20"/>
              </w:rPr>
              <w:t xml:space="preserve"> </w:t>
            </w:r>
            <w:r w:rsidRPr="007327C6">
              <w:rPr>
                <w:color w:val="000000"/>
                <w:sz w:val="20"/>
                <w:szCs w:val="20"/>
              </w:rPr>
              <w:t>Плоскостная и (или) объемная визуализация мишенивнутритканевая лучевая терапия.</w:t>
            </w:r>
            <w:r w:rsidR="0040713A">
              <w:rPr>
                <w:color w:val="000000"/>
                <w:sz w:val="20"/>
                <w:szCs w:val="20"/>
              </w:rPr>
              <w:t xml:space="preserve"> </w:t>
            </w:r>
            <w:r w:rsidRPr="007327C6">
              <w:rPr>
                <w:color w:val="000000"/>
                <w:sz w:val="20"/>
                <w:szCs w:val="20"/>
              </w:rPr>
              <w:t>Рентгенологический контроль установки эндостата.</w:t>
            </w:r>
            <w:r w:rsidR="0040713A">
              <w:rPr>
                <w:color w:val="000000"/>
                <w:sz w:val="20"/>
                <w:szCs w:val="20"/>
              </w:rPr>
              <w:t xml:space="preserve">   </w:t>
            </w:r>
            <w:r w:rsidRPr="007327C6">
              <w:rPr>
                <w:color w:val="000000"/>
                <w:sz w:val="20"/>
                <w:szCs w:val="20"/>
              </w:rPr>
              <w:t>3D - 4D планирование</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C64</w:t>
            </w:r>
          </w:p>
        </w:tc>
        <w:tc>
          <w:tcPr>
            <w:tcW w:w="985" w:type="pct"/>
            <w:tcBorders>
              <w:top w:val="nil"/>
              <w:left w:val="nil"/>
              <w:bottom w:val="single" w:sz="4" w:space="0" w:color="auto"/>
              <w:right w:val="single" w:sz="4" w:space="0" w:color="auto"/>
            </w:tcBorders>
            <w:shd w:val="clear" w:color="auto" w:fill="auto"/>
            <w:hideMark/>
          </w:tcPr>
          <w:p w:rsidR="007327C6" w:rsidRDefault="007327C6" w:rsidP="007327C6">
            <w:pPr>
              <w:rPr>
                <w:color w:val="000000"/>
                <w:sz w:val="20"/>
                <w:szCs w:val="20"/>
              </w:rPr>
            </w:pPr>
            <w:r w:rsidRPr="007327C6">
              <w:rPr>
                <w:color w:val="000000"/>
                <w:sz w:val="20"/>
                <w:szCs w:val="20"/>
              </w:rPr>
              <w:t>злокачественные новообразования почки (T1-3N0M0), локализованные и местнораспространенные формы</w:t>
            </w:r>
          </w:p>
          <w:p w:rsidR="005130DE" w:rsidRPr="007327C6" w:rsidRDefault="005130DE" w:rsidP="007327C6">
            <w:pPr>
              <w:rPr>
                <w:color w:val="000000"/>
                <w:sz w:val="20"/>
                <w:szCs w:val="20"/>
              </w:rPr>
            </w:pP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интраоперационная лучевая терапия.Компьютерная томография и (или) магнитно-резонансная топометрия.3D -4D планирование</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C73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щитовидной железы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радиойодабляция остаточной тиреоидной ткани</w:t>
            </w:r>
            <w:r w:rsidR="005130DE">
              <w:rPr>
                <w:color w:val="000000"/>
                <w:sz w:val="20"/>
                <w:szCs w:val="20"/>
              </w:rPr>
              <w:t>,</w:t>
            </w:r>
            <w:r w:rsidR="004F5BBF">
              <w:rPr>
                <w:color w:val="000000"/>
                <w:sz w:val="20"/>
                <w:szCs w:val="20"/>
              </w:rPr>
              <w:t xml:space="preserve"> </w:t>
            </w:r>
            <w:r w:rsidRPr="007327C6">
              <w:rPr>
                <w:color w:val="000000"/>
                <w:sz w:val="20"/>
                <w:szCs w:val="20"/>
              </w:rPr>
              <w:t>радиойодтерапия отдаленных метастазов дифференцированного рака щитовидной железы (в легкие, в кости и другие органы)</w:t>
            </w:r>
            <w:r w:rsidR="004F5BBF">
              <w:rPr>
                <w:color w:val="000000"/>
                <w:sz w:val="20"/>
                <w:szCs w:val="20"/>
              </w:rPr>
              <w:t xml:space="preserve"> </w:t>
            </w:r>
            <w:r w:rsidRPr="007327C6">
              <w:rPr>
                <w:color w:val="000000"/>
                <w:sz w:val="20"/>
                <w:szCs w:val="20"/>
              </w:rPr>
              <w:t>радиойодтерапия в сочетании с локальной лучевой терапией при метастазах рака щитовидной железы в кости</w:t>
            </w:r>
            <w:r w:rsidR="004F5BBF">
              <w:rPr>
                <w:color w:val="000000"/>
                <w:sz w:val="20"/>
                <w:szCs w:val="20"/>
              </w:rPr>
              <w:t xml:space="preserve"> </w:t>
            </w:r>
            <w:r w:rsidRPr="007327C6">
              <w:rPr>
                <w:color w:val="000000"/>
                <w:sz w:val="20"/>
                <w:szCs w:val="20"/>
              </w:rPr>
              <w:t>радиойодтерапия в сочетании с радионуклидной терапией самарием- оксабифором, Sm-153 при множественных метастазах рака щитовидной железы с болевым синдромом</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C50, C61, C34, C73, C64, C79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множественные метастазы в кости при злокачественныех новообразованиях молочной железы, предстательной железы, злокачественныых новообразованиях легкого, злокачественных новообразованиях почки, злокачественных новообразованиях щитовидной железы (радиойоднегативный вариант) и других опухолей, сопровождающиеся болевым синдромом</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системная радионуклидная терапия самарием-оксабифором, Sm-153 сочетание системной радионуклидной терапии самарием-оксабифором, Sm-153 и локальной лучевой терапии</w:t>
            </w:r>
            <w:r w:rsidR="005130DE">
              <w:rPr>
                <w:color w:val="000000"/>
                <w:sz w:val="20"/>
                <w:szCs w:val="20"/>
              </w:rPr>
              <w:t>,</w:t>
            </w:r>
            <w:r w:rsidR="004F5BBF">
              <w:rPr>
                <w:color w:val="000000"/>
                <w:sz w:val="20"/>
                <w:szCs w:val="20"/>
              </w:rPr>
              <w:t xml:space="preserve"> </w:t>
            </w:r>
            <w:r w:rsidRPr="007327C6">
              <w:rPr>
                <w:color w:val="000000"/>
                <w:sz w:val="20"/>
                <w:szCs w:val="20"/>
              </w:rPr>
              <w:t>системная радионуклидная терапия стронцием-89-хлоридом</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C70, C71, C72, C75.1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оболочек головного мозга, спинного мозга, головного мозга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конформная дистанционная лучевая терапия, в том числе IMRT, IGRT, ViMAT, стереотаксическая.Компьютерная томография и (или) магнитно-резонансная топометрия.3D - 4D планирование.Фиксирующие устройства.Плоскостная и (или) объемная визуализация мишени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C81, C82, C83, C84, C85</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лимфоидной ткани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конформная дистанционная лучевая терапия, в том числе IMRT, IGRT, ViMAT.Компьютерная томография и (или) магнитно-резонансная топометрия.3D - 4D планирование.Фиксирующие устройства.Плоскостная и (или) объемная визуализация мишени.Синхронизация дыхания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Контактная лучевая терапия при раке предстательной железы с использованием I125</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C61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предстательной железы (T1-2N0M0), локализованные формы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внутритканевая лучевая терапия с использованием I125</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21.</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у детей</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C81 - C90, C91.0, C91.5 - C91.9, C92, C93, C94.0, C94.2 - 94.7, C95, C96.9, C00 - C14, C15 - C21, C22, C23 - C26, C30 - C32, C34, C37, C38, C39, C40, C41, C45, C46, C47, C48, C49, C51 - C58, C60, C61, C62, C63, C64, C65, C66, C67, C68, C69, C71, C72, C73, C74, C75, C76, C77, C78, C79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4F5BBF">
            <w:pPr>
              <w:rPr>
                <w:color w:val="000000"/>
                <w:sz w:val="20"/>
                <w:szCs w:val="20"/>
              </w:rPr>
            </w:pPr>
            <w:r w:rsidRPr="007327C6">
              <w:rPr>
                <w:color w:val="000000"/>
                <w:sz w:val="20"/>
                <w:szCs w:val="20"/>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  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 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r w:rsidR="005130DE">
              <w:rPr>
                <w:color w:val="000000"/>
                <w:sz w:val="20"/>
                <w:szCs w:val="20"/>
              </w:rPr>
              <w:t>,</w:t>
            </w:r>
            <w:r w:rsidRPr="007327C6">
              <w:rPr>
                <w:color w:val="000000"/>
                <w:sz w:val="20"/>
                <w:szCs w:val="20"/>
              </w:rPr>
              <w:t xml:space="preserve"> 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330" w:type="pct"/>
            <w:tcBorders>
              <w:top w:val="nil"/>
              <w:left w:val="nil"/>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304750</w:t>
            </w:r>
          </w:p>
        </w:tc>
      </w:tr>
      <w:tr w:rsidR="00BD5F71" w:rsidRPr="007327C6" w:rsidTr="000E2D82">
        <w:trPr>
          <w:trHeight w:val="20"/>
        </w:trPr>
        <w:tc>
          <w:tcPr>
            <w:tcW w:w="261" w:type="pc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22.</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C40.0, C40.2, C41.2, C41.4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резекция большой берцовой кости сегментарная с эндопротезированием, резекция костей голени сегментарная с эндопротезированием, резекция бедренной кости сегментарная с эндопротезированием, резекция плечевой кости сегментарная с эндопротезированием, резекция костей предплечья сегментарная с эндопротезированием, резекция костей верхнего плечевого пояса с эндопротезированием, экстирпация костей верхнего плечевого пояса с эндопротезированием, экстирпация бедренной кости с тотальным эндопротезированием, реэндопротезирование, резекция грудной стенки с эндопротезированием, резекция костей, образующих коленный сустав, сегментарная с эндопротезированием резекция костей таза и бедренной кости сегментарная с эндопротезированием, удаление тела позвонка с эндопротезированием, удаление позвонка с эндопротезированием и фиксацией</w:t>
            </w:r>
          </w:p>
        </w:tc>
        <w:tc>
          <w:tcPr>
            <w:tcW w:w="330" w:type="pct"/>
            <w:tcBorders>
              <w:top w:val="nil"/>
              <w:left w:val="nil"/>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1608490</w:t>
            </w: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23.</w:t>
            </w: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Эндопротезирование, реэндопротезирование сустава, реконструкция кости при опухолевых заболеваниях, поражающих опорно -двигательный аппарат у взрослых</w:t>
            </w:r>
          </w:p>
        </w:tc>
        <w:tc>
          <w:tcPr>
            <w:tcW w:w="48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C12, C13, C13.1, C13.2, C13.8, C13.9, C14, C32.1 - C32.3, C32.8, C32.9, C33, C41.1, C41.2, C43.1, C43.2, C43.3, C43.4, C44.1 - C44.4, C49.1 - C49.3, C69, C69.1 - C69.6, C69.8, C69.9, C40.0, C40.1, C40.2, C40.3, C40.8, C40.9, C41.2, C41.3, C41.4, C41.8, C41.9, C79.5</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опухоли черепно-челюстной локализации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 формы</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860880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первичные опухоли длинных костей fe-б, Па-б, ГУа, IV6 стадии у взрослых. Метастатические опухоли длинных костей у взрослых. Гигантоклеточная опухоль длинных костей у взрослых</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резекция большой берцовой кости сегментарная с эндопротезированием, резекция костей голени сегментарная с эндопротезированием, резекция бедренной кости сегментарная с эндопротезированием, резекция плечевой кости сегментарная с эндопротезированием, резекция костей предплечья сегментарная с эндопротезированием, резекция костей верхнего плечевого пояса с эндопротезированием, экстирпация костей верхнего плечевого пояса с эндопротезированием, экстирпация бедренной кости с тотальным эндопротезированием реэндопротезирование, резекция грудной стенки с эндопротезированием, удаление тела позвонка с эндопротезированием, удаление позвонка с эндопротезированием и фиксацией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24.</w:t>
            </w: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Хирургическое лечение злокачественных новообразований, в том числе у детей, с использованием робототехники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C06.2, C09.0, C09.1, C09.8, C09.9, C10.0 - С10.4, C11.0 - C11.3, C11.8, C11.9, C12, C13.0 - C13.2, C13.8, C13.9, C14.0 - C14.2, C15.0, C30.0, C31.0 - C31.3, C31.8, C31.9, C32.0 - C32.3, C32.8, C32.9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опухоли головы и шеи (T1-2, N3-4), рецидив</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роботассистированное удаление опухолей головы и шеи, роботассистированные резекции щитовидной железы, роботассистированная тиреоидэктомия, роботассистированная нервосберегающая шейная лимфаденэктомия, роботассистированная шейная лимфаденэктомия, роботассистированное удаление лимфатических узлов и клетчатки передневерхнего средостения, роботассистированное удаление опухолей полости носа и придаточных пазух носа, роботассистированная эндоларингеальная резекция, роботассистированное удаление опухоли полости рта, роботассистированное удаление опухоли глотки, роботассистированное удаление опухолей мягких тканей головы и шеи</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256060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C16</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начальные и локализованные формы злокачественных новообразований желудка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роботассистированная парциальная резекция желудка, роботассистированная дистальная субтотальная резекция желудка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C17</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начальные и локализованные формы злокачественных новообразований тонкой кишки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роботассистированная резекция тонкой кишки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C18.1, C18.2, C18.3, C18.4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локализованные опухоли правой половины ободочной кишки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роботассистированная правосторонняя гемиколэктомия, роботассистированная правосторонняя гемиколэктомия с расширенной лимфаденэктомией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C18.5, C18.6</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локализованные опухоли левой половины ободочной кишки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роботассистированная левосторонняя гемиколэктомия, роботассистированная левосторонняя гемиколэктомия с расширенной лимфаденэктомией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C18.7, C19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локализованные опухоли сигмовидной кишки и ректосигмоидного отдела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роботассистированная резекция сигмовидной кишки, роботассистированная резекция сигмовидной кишки с расширенной лимфаденэктомией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C20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локализованные опухоли прямой кишки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роботассистированная резекция прямой кишки, роботассистированная резекция прямой кишки с расширенной лимфаденэктомией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C22</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резектабельные первичные и метастатические опухоли печени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роботассистированная анатомическая резекция печени, роботассистированная правосторонняя гемигепатэктомия, роботассистированная левосторонняя гемигепатэктомия, роботассистированная расширенная правосторонняя гемигепатэктомия, роботассистированная расширенная левосторонняя гемигепатэктомия, роботассистированная медианная резекция печени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C23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локализованные формы злокачественных новообразований желчного пузыря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роботассистированная холецистэктомия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C24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резектабельные опухоли внепеченочных желчных протоков</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роботассистированная панкреатодуоденальная резекция, роботассистированная панкреатодуоденальная резекция с расширенной лимфаденэктомией, роботассистированная пилоросохраняющая панкреатодуоденальная резекция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C25</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резектабельные опухоли поджелудочной железы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роботассистированная панкреатодуоденальная резекция, роботассистированная панкреатодуоденальная резекция с расширенной лимфаденэктомией, роботассистированная пилоросохраняющая панкреатодуоденальная резекция, роботассистированная дистальная резекция поджелудочной железы с расширенной лимфаденэктомией, роботассистированная медианная резекция поджелудочной железы</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C34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ранние формы злокачественных новообразований легкого I стадии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роботассистированная лобэктомия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C37, C38.1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опухоль вилочковой железы I стадии. Опухоль переднего средостения (начальные формы)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роботассистированное удаление опухоли средостения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C53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шейки матки Ia стадии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роботассистрированная экстирпация матки с придатками, роботассистированная экстирпация матки без придатков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шейки матки (Ia2 - Ib стадия)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роботассистированная радикальная трахелэктомия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шейки матки (Ia2 - III стадия)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роботассистированная расширенная экстирпация матки с придатками, роботассистированная расширенная экстирпация матки с транспозицией яичников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шейки матки (II - III стадия), местнораспространенные формы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роботассистированная транспозиция яичников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C54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эндометрия (Ia - Ib стадия)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роботассистированная экстирпация матки с придатками, роботоассистированная экстирпация матки с маточными трубами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эндометрия (Ib - III стадия)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роботассистированная экстирпация матки с придатками и тазовой лимфаденэктомией, роботассистированная экстирпация матки расширенная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C56</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яичников I стадии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роботассистированная аднексэктомия или резекция яичников, субтотальная резекция большого сальника, роботассистированная аднексэктомия односторонняя с резекцией контрлатерального яичника и субтотальная резекция большого сальника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C61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локализованный рак предстательной железы II стадии (T1C-2CN0M0)</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радикальная простатэктомия с использованием робототехники, роботассистированная тазовая лимфаденэктомия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C64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почки I стадии (T1a-1bN0M0)</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резекция почки с использованием робототехники, роботассистированная нефрэктомия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C62</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яичка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роботассистированная расширенная забрюшинная лимфаденэктомия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C67</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мочевого пузыря (I - IV стадия)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роботассистированная радикальная цистэктомия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C78</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метастатическое поражение легкого</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роботассистированная атипичная резекция легкого</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BD5F71">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Оториноларингология</w:t>
            </w: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25.</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Реконструктивные операции на звукопроводящем аппарате среднего уха</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H66.1, H66.2, Q16, H80.0, H80.1, H80.9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 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 слухоулучшающие операции с применением имплантата среднего уха</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117200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Хирургическое лечение болезни Меньера и других нарушений вестибулярной функции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H81.0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болезнь Меньера при неэффективности консервативной терапии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дренирование эндолимфатических пространств внутреннего уха с применением микрохирургической и лучевой техники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Хирургическое лечение доброкачественных новообразований околоносовых пазух, основания черепа и среднего уха</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D10.6, D14.0, D33.3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доброкачественное новообразование носоглотки,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удаление новообразования с применением эндоскопической, навигационной техники, эндоваскулярной эмболизации сосудов микроэмболами и при помощи адгезивного агента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Реконструктивно-пластическое восстановление функции гортани и трахеи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J38.6, D14.1, D14.2, J38.0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ларинготрахеопластика при доброкачественных новообразованиях гортани, параличе голосовых складок и гортани, стенозе гортани, 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26.</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Хирургическое лечение сенсоневральной тугоухости высокой степени и глухоты</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H90.3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нейросенсорная потеря слуха двусторонняя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кохлеарная имплантация при двусторонней нейросенсорной потере слуха</w:t>
            </w:r>
          </w:p>
        </w:tc>
        <w:tc>
          <w:tcPr>
            <w:tcW w:w="330" w:type="pct"/>
            <w:tcBorders>
              <w:top w:val="nil"/>
              <w:left w:val="nil"/>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1244690</w:t>
            </w:r>
          </w:p>
        </w:tc>
      </w:tr>
      <w:tr w:rsidR="00BD5F71" w:rsidRPr="007327C6" w:rsidTr="00BD5F71">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Офтальмология</w:t>
            </w: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27.</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H26.0-H26.4, H40.1-H40.8, Q15.0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имплантация антиглаукоматозного металлического шунта</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86070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Хирургическое и (или) лучевое лечение новообразований глаза, его придаточного аппарата и орбиты,</w:t>
            </w:r>
          </w:p>
        </w:tc>
        <w:tc>
          <w:tcPr>
            <w:tcW w:w="48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lang w:val="en-US"/>
              </w:rPr>
            </w:pPr>
            <w:r w:rsidRPr="007327C6">
              <w:rPr>
                <w:color w:val="000000"/>
                <w:sz w:val="20"/>
                <w:szCs w:val="20"/>
                <w:lang w:val="en-US"/>
              </w:rPr>
              <w:t>C43.1, C44.1, C69.0 - C69.9, C72.3, D31.5, D31.6, Q10.7, Q11.0 - Q11.2</w:t>
            </w:r>
          </w:p>
        </w:tc>
        <w:tc>
          <w:tcPr>
            <w:tcW w:w="985"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342"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и (или) лучевое лечение</w:t>
            </w:r>
          </w:p>
        </w:tc>
        <w:tc>
          <w:tcPr>
            <w:tcW w:w="184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отсроченная имплантация иридо-хрусталиковой диафрагмы при новообразованиях глаза, брахитерапия, в том числе с одномоментной склеропластикой, при новообразованиях глаза, орбитотомия различными доступами, транспупиллярная термотерапия, в том числе с ограничительной лазеркоагуляцией при новообразованиях глаза, криодеструкция при новообразованиях глаза, энуклеация с пластикой культи и радиокоагуляцией тканей орбиты при новообразованиях глаза, экзентерация орбиты с одномоментной пластикой свободным кожным лоскутом или пластикой местными тканями, иридэктомия, в том числе с иридопластикой, при новообразованиях глаза, иридэктомия с иридопластикой с экстракцией катаракты с имплантацией интраокулярной линзы при новообразованиях глаза, иридоциклосклерэктомия, в том числе с иридопластикой, при новообразованиях глаза, иридоциклосклерэктомия с иридопластикой, экстракапсулярной экстракцией катаракты, имплантацией интраокулярной линзы при новообразованиях глаза, иридоциклохориосклерэктомия, в том числе с иридопластикой, при новообразованиях глаза, реконструктивно-пластические операции переднего и заднего отделов глаза и его придаточного аппарата, орбитотомия с энуклеацией и пластикой культи, контурная пластика орбиты, эксцизия новообразования конъюнктивы и роговицы с послойной кератоконъюнктивальной пластикой, брахитерапия при новообразованиях придаточного аппарата глаза, рентгенотерапия при злокачественных новообразованиях век</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342"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184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28.</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lang w:val="en-US"/>
              </w:rPr>
            </w:pPr>
            <w:r w:rsidRPr="007327C6">
              <w:rPr>
                <w:color w:val="000000"/>
                <w:sz w:val="20"/>
                <w:szCs w:val="20"/>
                <w:lang w:val="en-US"/>
              </w:rPr>
              <w:t>H02.0 - H02.5, H04.0 - H04.6, H05.0 - H05.5, H11.2, H21.5, H27.0, H27.1, H26.0 - H26.9, H31.3, H40.3, S00.1, S00.2, S02.3, S02.80, S02.81, S04.0 - S04.5, S05.0 - S05.9, T26.0 - T26.9, H44.0 - H44.8, T85.2, T85.3, T90.4, T95.0, T95.8</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 xml:space="preserve">аллолимбальная трансплантация, витрэктомия с удалением люксированного хрусталика, витреоленсэктомия с имплантацией интраокулярной линзы, в том числе с лазерным витриолизисом, дисклеральное удаление инородного тела с локальной склеропластикой, 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 имплантация искусственной радужки (иридохрусталиковой диафрагмы), иридопластика, в том числе с лазерной реконструкцией  передней камеры, кератопротезирование, пластика полости, века, свода (ов) с пересадкой свободных лоскутов, в том числе с пересадкой ресниц, пластика культи с орбитальным имплантатом и реконструкцией, в том числе с кровавой тарзорафией, трансвитеральное удаление внутриглазного инородного тела с эндолазерной коагуляцией сетчатки, реконструктивно-пластические операции на веках, в том числе с кровавой тарзорафией, реконструкция слезоотводящих путей, трансплантация амниотической мембраны, контурная пластика орбиты , энуклеация (эвисцерация) глаза с пластикой культи орбитальным имплантатом, устранение посттравматического птоза верхнего века, дилатация слезных протоков эспандерами, дакриоцисториностомия наружным доступом, вторичная имплантация интраокулярной линзы с реконструкцией передней камеры, в том числе с дисцизией лазером вторичной катаракты, реконструкция передней камеры с передней витрэктомией с удалением травматической катаракты, в том числе с имплантацией интраокулярной линзы, </w:t>
            </w:r>
            <w:r w:rsidR="004F5BBF">
              <w:rPr>
                <w:color w:val="000000"/>
                <w:sz w:val="20"/>
                <w:szCs w:val="20"/>
              </w:rPr>
              <w:t>у</w:t>
            </w:r>
            <w:r w:rsidRPr="007327C6">
              <w:rPr>
                <w:color w:val="000000"/>
                <w:sz w:val="20"/>
                <w:szCs w:val="20"/>
              </w:rPr>
              <w:t>даление подвывихнутого хрусталика с имплантацией различных моделей интраокулярной линзы, сквозная кератопластика с имплантацией иридохрусталиковой диафрагмы, герметизация раны роговицы (склеры) с реконструкцией передней камеры с иридопластикой, склеропластикой, герметизация раны роговицы (склеры) с реконструкцией передней камеры с иридопластикой, с удалением инородного тела из переднего сегмента глаза, эндовитреальное вмешательство, в том числе с тампонадой витреальной полости, с удалением инородного тела из заднего сегмента глаза, пластика орбиты, в том числе с удалением инородного тела, шейверная (лазерная) реконструктивная операция при патологии слезоотводящих путей, реконструктивная блефаропластика, рассечение симблефарона с пластикой конъюнктивальной полости (с пересадкой тканей), эндовитреальное вмешательство с репозицией интраокулярной линзы, укрепление бельма, удаление ретропротезной пленки при кератопротезировании</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104080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H16.0, H17.0 - H17.9, H18.0 - H18.9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 неавтоматизированная послойная кератопластика, имплантация интрастромальных сегментов с помощью фемтосекундного лазера при болезнях роговицы, эксимерлазерная коррекция посттравматического астигматизма , эксимерлазерная фототерапевтическая кератэктомия при язвах роговицы, эксимерлазерная фототерапевтическая кератэктомия рубцов и помутнений роговицы, сквозная реконструктивная кератопластика, сквозная кератопластика, трансплантация десцеметовой мембраны, трансплантация амниотической мембраны, послойная глубокая передняя кератопластика, кератопротезирование, кератопластика послойная ротационная или обменная, кератопластика послойная инвертная, интенсивное консервативное лечение язвы роговицы</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H35.2</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 реконструкция передней камеры с ленсэктомией, в том числе с витрэктомией, швартотомией, модифицированная, синустрабекулэктомия, эписклеральное круговое и (или) локальное пломбирование, в том числе с трансклеральной лазерной коагуляцией сетчатки, 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 исправление косоглазия с пластикой экстраокулярных мышц, 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 транспупиллярная лазеркоагуляция вторичных ретинальных дистрофий и ретиношизиса, лазерная корепраксия (создание искусственного зрачка), лазерная иридокореопластика, лазерная витреошвартотомия, лазерные комбинированные операции на структурах угла передней камеры, лазерная деструкция зрачковой мембраны с коагуляцией (без коагуляции) сосудов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29.</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E10, E11, H25.0 - H25.9, H26.0 - H26.4, H27.0, H28, H30.0 - H30.9, H31.3, H32.8, H33.0 - H33.5, H34.8, H35.2 - H35.4, H36.0, H36.8, H43.1, H43.3, H44.0, H44.1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транспупиллярная панретинальная лазеркоагуляция, реконструкция передней камеры с ультразвуковой факоэмульсификацией осложненной катаракты с имплантацией эластичной интраокулярной линзы, 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 интравитреальное введение ингибитора ангиогенеза, микроинвазивная ревизия витреальной полости, в том числе с ленсэктомией, имплантацией эластичной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124200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H26.0, H26.1, H26.2, H26.4, H27.0, H33.0, H33.2 - 33.5, H35.1, H40.3, H40.4, H40.5, H43.1, H43.3, H49.9, Q10.0, Q10.1, Q10.4 - Q10.7, Q11.1, Q12.0, Q12.1, Q12.3, Q12.4, Q12.8, Q13.0, Q13.3, Q13.4, Q13.8, Q14.0, Q14.1, Q14.3, Q15.0, H02.0 - H02.5, H04.5, H05.3, H11.2</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эписклеральное круговое и (или) локальное пломбирование, в том числе с трансклеральной лазерной коагуляцией сетчатки, 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 сквозная кератопластика, в том числе с реконструкцией передней камеры, имплантацией эластичной интраокулярной линзы, сквозная лимбокератопластика, послойная кератопластика, реконструкция передней камеры с ленсэктомией, в том числе с витрэктомией, швартотомией, микроинвазивная экстракция катаракты, в том числе с реконструкцией передней камеры, витрэктомией, имплантацией эластичной интраокулярной линзы, факоаспирация врожденной катаракты с имплантацией эластичной интраокулярной линзы, панретинальная лазеркоагуляция сетчатки, 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 диодлазерная циклофотокоагуляция, в том числе с коагуляцией сосудов, 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 реконструктивно-пластические операции на экстраокулярных мышцах или веках или слезных путях при пороках развития, модифицированная синустрабекулэктомия, в том числе с задней трепанацией склеры, имплантация эластичной интраокулярной линзы в афакичный глаз с реконструкцией задней камеры, в том числе с витрэктомией, пластика культи орбитальным имплантатом с реконструкцией, удаление вторичной катаракты с реконструкцией задней камеры, в том числе с имплантацией интраокулярной линзы, микроинвазивная капсулэктомия, в том числе с витрэктомией на афакичном (артифакичном) глазу, удаление подвывихнутого хрусталика, в том числе с витрэктомией, имплантацией различных моделей эластичной интраокулярной линзы, репозиция интраокулярной линзы с витрэктомией, контурная пластика орбиты, пластика конъюнктивальных сводов, ленсвитрэктомия подвывихнутого хрусталика, в том числе с имплантацией интраокулярной линзы, лазерная корепраксия (создание искусственного зрачка), лазерная иридокореопластика, лазерная витреошвартотомия, лазерные комбинированные операции на структурах угла передней камеры, лазерная деструкция зрачковой мембраны, в том числе с коагуляцией сосудов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BD5F71">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Педиатрия</w:t>
            </w: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30.</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Поликомпонентное лечение врожденных аномалий (пороков развития) трахеи, бронхов, легкого с применением химиотерапевтических и генно -инженерных биологических лекарственных препаратов</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Q32.0, Q32.2, Q32.3, Q32.4, Q33, P27.1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Вильямса-Кэмпбелла, бронхолегочная дисплазия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86660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 -инженерных биологических лекарственных препаратов</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lang w:val="en-US"/>
              </w:rPr>
            </w:pPr>
            <w:r w:rsidRPr="007327C6">
              <w:rPr>
                <w:color w:val="000000"/>
                <w:sz w:val="20"/>
                <w:szCs w:val="20"/>
                <w:lang w:val="en-US"/>
              </w:rPr>
              <w:t>I27.0, I27.8, I30.0, I30.9, I31.0, I31.1, I33.0, I33.9, I34.0, I34.2, I35.1, I35.2, I36.0, I36.1, I36.2, I42, I42.2, I42.5, I42.8, I42.9, I44.2, I45.6, I45.8, I47.0, I47.1, I47.2, I47.9, I48, I49.0, I49.3, I49.5, I49.8, I51.4, Q21.1, Q23.0, Q23.1, Q23.2, Q23.3, Q24.5, Q25.1, Q25.3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 -резонансной томографии, мультиспиральной компьютерной томографии, вентрикулографии, коронарографии), генетических исследований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E30, E22.8, Q78.1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комбинированное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введение блокаторов гормональных рецепторов в различном пульсовом режиме под контролем комплекса биохимических, гормональных, молекулярно -генетических,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 -резонансной томографии, компьютерной томографии), включая рентгенрадиологические, 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 -генетических,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 -резонансной томографии, компьютерной томографии), включая рентгенрадиологические, удаление опухолей надпочечников, 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Поликомпонентное лечение тяжелой формы бронхиальной астмы и (или) атопического дерматита в сочетании с другими клиническими проявлениями поливалентной аллергии с дифференцированным использованием кортикостероидов (в том числе комбинированных), иммуносупрессивных и иммунобиологических лекарственных препаратов</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J45.0, T78.3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бронхиальная астма, атопическая форма,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дифференцированное назначение иммунобиологического генно-инженерного лекарственного препарата, содержащего анти-^-антитела на фоне базисного кортикостероидного и иммуносупрессивного лечения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31.</w:t>
            </w: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генно -инженерных биологических лекарственных препаратов и методов экстракорпоральной детоксикации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K50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болезнь Крона, непрерывно-рецидивирующее течение и (или) с формированием осложнений (стенозы, свищи)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лекарственных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 -резонансной томографии, компьютерной томографии)</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145740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E74.0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гликогеновая болезнь (I и III типы) с формированием фиброза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K51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B18.0, B18.1, B18.2, B18.8, B18.9, K73.2, K73.9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w:t>
            </w:r>
            <w:r w:rsidR="0032233C">
              <w:rPr>
                <w:color w:val="000000"/>
                <w:sz w:val="20"/>
                <w:szCs w:val="20"/>
              </w:rPr>
              <w:t>-</w:t>
            </w:r>
            <w:r w:rsidRPr="007327C6">
              <w:rPr>
                <w:color w:val="000000"/>
                <w:sz w:val="20"/>
                <w:szCs w:val="20"/>
              </w:rPr>
              <w:t>резонансной томографии, компьютерной томографии)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K74.6</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цирроз печени, активное течение с развитием коллатерального кровообращения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w:t>
            </w:r>
            <w:r w:rsidR="0032233C">
              <w:rPr>
                <w:color w:val="000000"/>
                <w:sz w:val="20"/>
                <w:szCs w:val="20"/>
              </w:rPr>
              <w:t>-</w:t>
            </w:r>
            <w:r w:rsidRPr="007327C6">
              <w:rPr>
                <w:color w:val="000000"/>
                <w:sz w:val="20"/>
                <w:szCs w:val="20"/>
              </w:rPr>
              <w:t>резонансной томографии)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Поликомпонентное лечение ювенильного ревматоидного артрита, юношеского анкилозирующего спондилита, системной красной волчанки, системного склероза, юношеского дерматополимиозита, ювенильного узелкового полиартериита с применением химиотерапевтических, генно -инженерных биологических лекарственных препаратов, протезно -ортопедической коррекции и экстракорпоральных методов очищения крови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M33, M34.9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дерматополимиозит, системный склероз с высокой степенью активности воспалительного процесса и (или) резистентностью к проводимому лекарственному лечению</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Поликомпонетное иммуномодулирующее лечение генно-инженерными биологическими препаратами, мегадозами глюкокортикоидных гормонов и иммуноглобулина человека нормального и цитотоксических иммунодепрессантов, экстракорпоральных методов очищения крови. Контроль эффективности лечения с применением комплекса иммунологических, биохимических, молекулярно-биологических методов диагностики ревматических болезней, а также комплекса визуализирующих методов диагностики ревматических болезней (включая компьютерную томографию, магнитно-резонансную томографию, сцинтиграфию, рентгенденситометрию)</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M30, M31, M32</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системная красная волчанка, узелковый полиартериит и родственные состояния, другие некротизирующие васкулопатии с высокой степенью активности воспалительного процесса и (или) резистентностью к проводимому лекарственному лечению</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поликомпонентное иммуномодулирующее лечение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экстракорпоральных методов очищения крови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w:t>
            </w:r>
            <w:r w:rsidR="0040713A">
              <w:rPr>
                <w:color w:val="000000"/>
                <w:sz w:val="20"/>
                <w:szCs w:val="20"/>
              </w:rPr>
              <w:t>-</w:t>
            </w:r>
            <w:r w:rsidRPr="007327C6">
              <w:rPr>
                <w:color w:val="000000"/>
                <w:sz w:val="20"/>
                <w:szCs w:val="20"/>
              </w:rPr>
              <w:t>резонансная томография), ультразвуковые методы и радиоизотопное сканирование</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M08</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ювенильный артрит с высокой степенью активности воспалительного процесса и (или) резистентностью к проводимому лекарственному лечению</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поликомпонентная иммуномодулирующая терапия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E84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 -генетических, иммунологических и цитологических методов обследования</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D80, D81.0, D81.1, D81.2, D82, D83, D84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48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N04, N07, N25</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поликомпонентное иммуносупрессивное лечение нефротического стероидзависимого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 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 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32.</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lang w:val="en-US"/>
              </w:rPr>
            </w:pPr>
            <w:r w:rsidRPr="007327C6">
              <w:rPr>
                <w:color w:val="000000"/>
                <w:sz w:val="20"/>
                <w:szCs w:val="20"/>
                <w:lang w:val="en-US"/>
              </w:rPr>
              <w:t>G12.0, G31.8, P91.0, P11.1, G35, G36, G60, G70, G71, G80, G81.1, G82.4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с тяжелой двигательной инвалидизацией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 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 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сочетанных методик криоэлектроимпульсной терапии, стимуляционных токов в движении, основанных на принципе биологической обратной связи), кинезотерапии, механотерапии и (или) ботулинотерапии под контролем комплекса нейровизуализационных и нейрофункциональных методов обследования</w:t>
            </w:r>
          </w:p>
        </w:tc>
        <w:tc>
          <w:tcPr>
            <w:tcW w:w="330" w:type="pct"/>
            <w:tcBorders>
              <w:top w:val="nil"/>
              <w:left w:val="nil"/>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195700</w:t>
            </w:r>
          </w:p>
        </w:tc>
      </w:tr>
      <w:tr w:rsidR="00BD5F71" w:rsidRPr="007327C6" w:rsidTr="000E2D82">
        <w:trPr>
          <w:trHeight w:val="20"/>
        </w:trPr>
        <w:tc>
          <w:tcPr>
            <w:tcW w:w="261" w:type="pc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33.</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Поликомпонентное лечение тяжелых форм аутоиммунного и врожденных моногенных форм сахарного диабета с использованием систем суточного мониторирования глюкозы и помповых дозаторов инсулина</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E10, E13, E14</w:t>
            </w:r>
          </w:p>
        </w:tc>
        <w:tc>
          <w:tcPr>
            <w:tcW w:w="985" w:type="pct"/>
            <w:tcBorders>
              <w:top w:val="nil"/>
              <w:left w:val="nil"/>
              <w:bottom w:val="single" w:sz="4" w:space="0" w:color="auto"/>
              <w:right w:val="single" w:sz="4" w:space="0" w:color="auto"/>
            </w:tcBorders>
            <w:shd w:val="clear" w:color="auto" w:fill="auto"/>
            <w:hideMark/>
          </w:tcPr>
          <w:p w:rsidR="000E2D82" w:rsidRPr="007327C6" w:rsidRDefault="007327C6" w:rsidP="000E2D82">
            <w:pPr>
              <w:rPr>
                <w:color w:val="000000"/>
                <w:sz w:val="20"/>
                <w:szCs w:val="20"/>
              </w:rPr>
            </w:pPr>
            <w:r w:rsidRPr="007327C6">
              <w:rPr>
                <w:color w:val="000000"/>
                <w:sz w:val="20"/>
                <w:szCs w:val="20"/>
              </w:rP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энцефалопатия, кардиомиопатия, остеоартропатия), синдромальные моногенные формы сахарного диабета (MODY, DLDMOAD, синдром Альстрема, митохондриальные формы и другие)</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комплексное лечение тяжелых форм сахарного диабета на основе молекулярно - генетических, гормональных и иммунологических исследований с установкой инсулиновой помпы под контролем систем суточного мониторирования глюкозы</w:t>
            </w:r>
          </w:p>
        </w:tc>
        <w:tc>
          <w:tcPr>
            <w:tcW w:w="330" w:type="pct"/>
            <w:tcBorders>
              <w:top w:val="nil"/>
              <w:left w:val="nil"/>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260210</w:t>
            </w:r>
          </w:p>
        </w:tc>
      </w:tr>
      <w:tr w:rsidR="00BD5F71" w:rsidRPr="007327C6" w:rsidTr="00CD74B6">
        <w:trPr>
          <w:trHeight w:val="323"/>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327C6" w:rsidRPr="007327C6" w:rsidRDefault="007327C6" w:rsidP="000E2D82">
            <w:pPr>
              <w:jc w:val="center"/>
              <w:rPr>
                <w:color w:val="000000"/>
                <w:sz w:val="20"/>
                <w:szCs w:val="20"/>
              </w:rPr>
            </w:pPr>
            <w:r w:rsidRPr="007327C6">
              <w:rPr>
                <w:color w:val="000000"/>
                <w:sz w:val="20"/>
                <w:szCs w:val="20"/>
              </w:rPr>
              <w:t>Сердечно-сосудистая хирургия</w:t>
            </w:r>
          </w:p>
        </w:tc>
      </w:tr>
      <w:tr w:rsidR="00BD5F71" w:rsidRPr="007327C6" w:rsidTr="000E2D82">
        <w:trPr>
          <w:trHeight w:val="20"/>
        </w:trPr>
        <w:tc>
          <w:tcPr>
            <w:tcW w:w="261" w:type="pc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34.</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Коронарная реваскуляризация миокарда с применением ангиопластики в сочетании со стентированием при ишемической болезни сердца</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I20.1,120.8,125</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ишемическая болезнь сердца со стенозированием 1 - 3 коронарных артерий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баллонная вазодилатация с установкой стента в сосуд, сосуды</w:t>
            </w:r>
          </w:p>
        </w:tc>
        <w:tc>
          <w:tcPr>
            <w:tcW w:w="330" w:type="pct"/>
            <w:tcBorders>
              <w:top w:val="nil"/>
              <w:left w:val="nil"/>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218790</w:t>
            </w:r>
          </w:p>
        </w:tc>
      </w:tr>
      <w:tr w:rsidR="00BD5F71" w:rsidRPr="007327C6" w:rsidTr="000E2D82">
        <w:trPr>
          <w:trHeight w:val="20"/>
        </w:trPr>
        <w:tc>
          <w:tcPr>
            <w:tcW w:w="261" w:type="pc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35.</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lang w:val="en-US"/>
              </w:rPr>
            </w:pPr>
            <w:r w:rsidRPr="007327C6">
              <w:rPr>
                <w:color w:val="000000"/>
                <w:sz w:val="20"/>
                <w:szCs w:val="20"/>
                <w:lang w:val="en-US"/>
              </w:rPr>
              <w:t>I20, I21, I22, I24.0, I25, I44.1, I44.2, I45.2, I45.3, I45.6, I46.0, I49.5, Q21.0, Q24.6</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аортокоронарное шунтирование у больных ишемической болезнью сердца в условиях искусственного кровоснабжения, аортокоронарное шунтирование у больных ишемической болезнью сердца на работающем сердце, аортокоронарное шунтирование в сочетании с пластикой (протезированием) 1 - 2 клапанов, 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330" w:type="pct"/>
            <w:tcBorders>
              <w:top w:val="nil"/>
              <w:left w:val="nil"/>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311590</w:t>
            </w:r>
          </w:p>
        </w:tc>
      </w:tr>
      <w:tr w:rsidR="00BD5F71" w:rsidRPr="007327C6" w:rsidTr="000E2D82">
        <w:trPr>
          <w:trHeight w:val="20"/>
        </w:trPr>
        <w:tc>
          <w:tcPr>
            <w:tcW w:w="261" w:type="pc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36.</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Эндоваскулярная, хирургическая коррекция нарушений ритма сердца без имплантации кардиовертера - дефибриллятора</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lang w:val="en-US"/>
              </w:rPr>
            </w:pPr>
            <w:r w:rsidRPr="007327C6">
              <w:rPr>
                <w:color w:val="000000"/>
                <w:sz w:val="20"/>
                <w:szCs w:val="20"/>
                <w:lang w:val="en-US"/>
              </w:rPr>
              <w:t>I44.1, I44.2, I45.2, I45.3, I45.6, I46.0, I47.0, I47.1, I47.2, I47.9, I48, I49.0, I49.5, Q22.5, Q24.6</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эндоваскулярная деструкция дополнительных проводящих путей и аритмогенных зон сердца, имплантация частотно-адаптированного двухкамерного кардиостимулятора, имплантация частотно-адаптированного трехкамерного кардиостимулятора, торакоскопическая деструкция аритмогенных зон сердца, имплантация частотно-адаптированного двухкамерного кардиостимулятора, имплантация частотно-адаптированного трехкамерного кардиостимулятора, хирургическая и (или) криодеструкция дополнительных проводящих путей и аритмогенных зон сердца</w:t>
            </w:r>
          </w:p>
        </w:tc>
        <w:tc>
          <w:tcPr>
            <w:tcW w:w="330" w:type="pct"/>
            <w:tcBorders>
              <w:top w:val="nil"/>
              <w:left w:val="nil"/>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230670</w:t>
            </w: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37.</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Хирургическая и эндоваскулярная коррекция заболеваний магистральных артерий</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lang w:val="en-US"/>
              </w:rPr>
            </w:pPr>
            <w:r w:rsidRPr="007327C6">
              <w:rPr>
                <w:color w:val="000000"/>
                <w:sz w:val="20"/>
                <w:szCs w:val="20"/>
                <w:lang w:val="en-US"/>
              </w:rPr>
              <w:t>I20, I25, I26, I65, I70.0, I70.1, I70.8, I71, I72.0, I72.2, I72.3, I72.8, I73.1, I77.6, I98, Q26.0, Q27.3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врожденные и приобретенные заболевания аорты и магистральных артерий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эндоваскулярная (баллонная ангиопластика со стентированием) и хирургическая коррекция приобретенной и врожденной артериовенозной аномалии эндоваскулярные, хирургические и гибридные операции на аорте и магистральных сосудах (кроме артерий конечностей), 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279880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Радикальная и гемодинамическая коррекция врожденных пороков перегородок, камер сердца и соединений магистральных сосудов</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Q20.1 - Q20.9, Q21, Q22, Q23, Q24, Q25</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врожденные пороки перегородок, камер сердца и соединений магистральных сосудов</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эндоваскулярная (баллонная ангиопластика и стентирование) коррекция легочной артерии, аорты и ее ветвей, радикальная, гемодинамическая, гибридная коррекция у детей старше 1 года и взрослых, реконструктивные и пластические операции при изолированных дефектах перегородок сердца у детей старше 1 года и взрослых,  хирургическая (перевязка, суживание, пластика) коррекция легочной артерии, аорты и ее ветвей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38.</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Хирургическое лечение врожденных, ревматических и неревматических пороков клапанов сердца, опухолей сердца</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lang w:val="en-US"/>
              </w:rPr>
            </w:pPr>
            <w:r w:rsidRPr="007327C6">
              <w:rPr>
                <w:color w:val="000000"/>
                <w:sz w:val="20"/>
                <w:szCs w:val="20"/>
                <w:lang w:val="en-US"/>
              </w:rPr>
              <w:t>Q20.5, Q21.3, Q22, Q23.0 - Q23.3, Q24.4, Q25.3, I34.0, I34.1, I34.2, I35.1, I35.2, I36.0, I36.1, I36.2, I05.0, I05.1, I05.2, I06.0, I06.1, I06.2, I07.0, I07.1, I07.2, I08.0, I08.1, I08.2, I08.3, I08.8, I08.9, D15.1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поражение клапанного аппарата сердца различного генеза (врожденные, приобретенные пороки сердца, опухоли сердца)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пластика клапанов в условиях искусственного кровообращения, протезирование 1 клапана в сочетании с пластикой или без пластики клапана, удаление опухоли сердца с пластикой или без пластики клапана, протезирование 2 клапанов в сочетании с пластикой клапана или без пластики клапана, торакоскопическое протезирование и (или) пластика клапана сердца, протезирование 3 клапанов у больного без инфекционного эндокардита или 1 - 2 клапанов у больного с инфекционным эндокардитом</w:t>
            </w:r>
          </w:p>
        </w:tc>
        <w:tc>
          <w:tcPr>
            <w:tcW w:w="330" w:type="pct"/>
            <w:tcBorders>
              <w:top w:val="nil"/>
              <w:left w:val="nil"/>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353010</w:t>
            </w:r>
          </w:p>
        </w:tc>
      </w:tr>
      <w:tr w:rsidR="00BD5F71" w:rsidRPr="007327C6" w:rsidTr="000E2D82">
        <w:trPr>
          <w:trHeight w:val="20"/>
        </w:trPr>
        <w:tc>
          <w:tcPr>
            <w:tcW w:w="261" w:type="pc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39.</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Эндоваскулярное лечение врожденных, ревматических и неревматических пороков клапанов сердца, опухолей сердца</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lang w:val="en-US"/>
              </w:rPr>
            </w:pPr>
            <w:r w:rsidRPr="007327C6">
              <w:rPr>
                <w:color w:val="000000"/>
                <w:sz w:val="20"/>
                <w:szCs w:val="20"/>
                <w:lang w:val="en-US"/>
              </w:rPr>
              <w:t>Q20.5, Q21.3, Q22, Q23.0 - Q23.3, Q24.4, Q25.3, I34.0, I34.1, I34.2, I35.1, I35.2, I36.0, I36.1, I36.2, I05.0, I05.1, I05.2, I06.0, I06.1, I06.2, I07.0, I07.1, I07.2, I08.0, I08.1, I08.2, I08.3, I08.8, I08.9, D15.1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поражение клапанного аппарата сердца различного генеза (врожденные, приобретенные пороки сердца, опухоли сердца)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транскатетерное протезирование клапанов сердца</w:t>
            </w:r>
          </w:p>
        </w:tc>
        <w:tc>
          <w:tcPr>
            <w:tcW w:w="330" w:type="pct"/>
            <w:tcBorders>
              <w:top w:val="nil"/>
              <w:left w:val="nil"/>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1425740</w:t>
            </w:r>
          </w:p>
        </w:tc>
      </w:tr>
      <w:tr w:rsidR="00BD5F71" w:rsidRPr="007327C6" w:rsidTr="000E2D82">
        <w:trPr>
          <w:trHeight w:val="20"/>
        </w:trPr>
        <w:tc>
          <w:tcPr>
            <w:tcW w:w="261" w:type="pc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40.</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Хирургическое лечение хронической сердечной недостаточности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I42.1, I23.3, I23.5, I23.4, I50.0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иссечение гипертрофированных мышц при обструктивной гипертрофической кардиомиопатии, реконструкция левого желудочка, имплантация систем моно- и бивентрикулярного обхода желудочков сердца, ресинхронизирующая, электрокардиостимуляция</w:t>
            </w:r>
          </w:p>
        </w:tc>
        <w:tc>
          <w:tcPr>
            <w:tcW w:w="330" w:type="pct"/>
            <w:tcBorders>
              <w:top w:val="nil"/>
              <w:left w:val="nil"/>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407140</w:t>
            </w:r>
          </w:p>
        </w:tc>
      </w:tr>
      <w:tr w:rsidR="00BD5F71" w:rsidRPr="007327C6" w:rsidTr="000E2D82">
        <w:trPr>
          <w:trHeight w:val="20"/>
        </w:trPr>
        <w:tc>
          <w:tcPr>
            <w:tcW w:w="261" w:type="pc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41.</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Эндоваскулярная, хирургическая коррекция нарушений ритма сердца с имплантацией кардиовертера - дефибриллятора</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lang w:val="en-US"/>
              </w:rPr>
            </w:pPr>
            <w:r w:rsidRPr="007327C6">
              <w:rPr>
                <w:color w:val="000000"/>
                <w:sz w:val="20"/>
                <w:szCs w:val="20"/>
                <w:lang w:val="en-US"/>
              </w:rPr>
              <w:t>I44.1, I44.2, I45.2, I45.3, I45.6, I46.0, I47.0, I47.1, I47.2, I47.9, I48, I49.0, I49.5, Q22.5, Q24.6</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имплантация однокамерного кардиовертера-дефибриллятора, имплантация двухкамерного кардиовертера-дефибриллятора, имплантация трехкамерного кардиовертера-дефибриллятора</w:t>
            </w:r>
          </w:p>
        </w:tc>
        <w:tc>
          <w:tcPr>
            <w:tcW w:w="330" w:type="pct"/>
            <w:tcBorders>
              <w:top w:val="nil"/>
              <w:left w:val="nil"/>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884240</w:t>
            </w:r>
          </w:p>
        </w:tc>
      </w:tr>
      <w:tr w:rsidR="00BD5F71" w:rsidRPr="007327C6" w:rsidTr="000E2D82">
        <w:trPr>
          <w:trHeight w:val="20"/>
        </w:trPr>
        <w:tc>
          <w:tcPr>
            <w:tcW w:w="261" w:type="pc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42.</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Q20.1 - Q20.9, Q21, Q22, Q23, Q24, Q25</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врожденные пороки перегородок, камер сердца и соединений магистральных сосудов</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330" w:type="pct"/>
            <w:tcBorders>
              <w:top w:val="nil"/>
              <w:left w:val="nil"/>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385890</w:t>
            </w:r>
          </w:p>
        </w:tc>
      </w:tr>
      <w:tr w:rsidR="00BD5F71" w:rsidRPr="007327C6" w:rsidTr="000E2D82">
        <w:trPr>
          <w:trHeight w:val="20"/>
        </w:trPr>
        <w:tc>
          <w:tcPr>
            <w:tcW w:w="261" w:type="pc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43.</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Хирургическая коррекция поражений клапанов сердца при повторном многоклапанном протезировании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lang w:val="en-US"/>
              </w:rPr>
            </w:pPr>
            <w:r w:rsidRPr="007327C6">
              <w:rPr>
                <w:color w:val="000000"/>
                <w:sz w:val="20"/>
                <w:szCs w:val="20"/>
                <w:lang w:val="en-US"/>
              </w:rPr>
              <w:t>I08.0, I08.1, I08.2, I08.3, I08.8, I08.9, I47.0, I47.1, I33.0, I33.9, T82.0, T82.1, T82.2, T82.3, T82.6, T82.7, T82.8</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репротезирование клапанов сердца, ререпротезирование клапанов сердца, репротезирование и пластика клапанов,  протезирование 2 и более клапанов и вмешательства на коронарных артериях (аортокоронарное шунтирование), 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330" w:type="pct"/>
            <w:tcBorders>
              <w:top w:val="nil"/>
              <w:left w:val="nil"/>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466060</w:t>
            </w:r>
          </w:p>
        </w:tc>
      </w:tr>
      <w:tr w:rsidR="00BD5F71" w:rsidRPr="007327C6" w:rsidTr="000E2D82">
        <w:trPr>
          <w:trHeight w:val="20"/>
        </w:trPr>
        <w:tc>
          <w:tcPr>
            <w:tcW w:w="261" w:type="pc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44.</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Эндоваскулярная коррекция заболеваний аорты и магистральных артерий</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lang w:val="en-US"/>
              </w:rPr>
            </w:pPr>
            <w:r w:rsidRPr="007327C6">
              <w:rPr>
                <w:color w:val="000000"/>
                <w:sz w:val="20"/>
                <w:szCs w:val="20"/>
                <w:lang w:val="en-US"/>
              </w:rPr>
              <w:t>I20, I25, I26, I65, I70.0, I70.1, I70.8, I71, I72.0, I72.2, I72.3, I72.8, I73.1, I77.6, I98, Q26.0, Q27.3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врожденные и приобретенные заболевания аорты и магистральных артерий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эндопротезирование аорты</w:t>
            </w:r>
          </w:p>
        </w:tc>
        <w:tc>
          <w:tcPr>
            <w:tcW w:w="330" w:type="pct"/>
            <w:tcBorders>
              <w:top w:val="nil"/>
              <w:left w:val="nil"/>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968520</w:t>
            </w:r>
          </w:p>
        </w:tc>
      </w:tr>
      <w:tr w:rsidR="00BD5F71" w:rsidRPr="007327C6" w:rsidTr="00CD74B6">
        <w:trPr>
          <w:trHeight w:val="33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327C6" w:rsidRPr="007327C6" w:rsidRDefault="007327C6" w:rsidP="000E2D82">
            <w:pPr>
              <w:jc w:val="center"/>
              <w:rPr>
                <w:color w:val="000000"/>
                <w:sz w:val="20"/>
                <w:szCs w:val="20"/>
              </w:rPr>
            </w:pPr>
            <w:r w:rsidRPr="007327C6">
              <w:rPr>
                <w:color w:val="000000"/>
                <w:sz w:val="20"/>
                <w:szCs w:val="20"/>
              </w:rPr>
              <w:t>Торакальная хирургия</w:t>
            </w: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45.</w:t>
            </w: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Реконструктивно-пластические операции на грудной стенке и диафрагме</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A15, A16</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туберкулез органов дыхания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Торакопластика, торакомиопластика, перемещение и пластика диафрагмы</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170130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Q67.6, Q67.7, Q67.8, Q76.7</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врожденные аномалии (пороки развития) грудной клетки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коррекция воронкообразной деформации грудной клетки, торакопластика: резекция реберного горба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M86</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гнойно-некротические заболевания грудной стенки (остеомиелит ребер, грудины), лучевые язвы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резекция грудины и (или) ребер с восстановлением каркаса при помощи металлоконструкций, синтетических материалов, 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Q79.0, T91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врожденная диафрагмальная грыжа, посттравматические диафрагмальные грыжи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пластика диафрагмы синтетическими материалами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Эндоскопические и эндоваскулярные операции на органах грудной полости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A15, A16</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туберкулез органов дыхания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клапанная бронхоблокация, в том числе в сочетании с коллапсохирургическими вмешательствами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D02.1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новообразование трахеи in situ</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Default="007327C6" w:rsidP="007327C6">
            <w:pPr>
              <w:rPr>
                <w:color w:val="000000"/>
                <w:sz w:val="20"/>
                <w:szCs w:val="20"/>
              </w:rPr>
            </w:pPr>
            <w:r w:rsidRPr="007327C6">
              <w:rPr>
                <w:color w:val="000000"/>
                <w:sz w:val="20"/>
                <w:szCs w:val="20"/>
              </w:rPr>
              <w:t>эндоскопическая фотодинамическая терапия опухоли трахеи, эндоскопическая аргоноплазменная коагуляция опухоли трахеи, эндоскопическая лазерная фотодеструкция опухоли трахеи, эндоскопическое электрохирургическое удаление опухоли трахеи, эндопротезирование (стентирование) трахеи</w:t>
            </w:r>
          </w:p>
          <w:p w:rsidR="000E2D82" w:rsidRPr="007327C6" w:rsidRDefault="000E2D82" w:rsidP="007327C6">
            <w:pPr>
              <w:rPr>
                <w:color w:val="000000"/>
                <w:sz w:val="20"/>
                <w:szCs w:val="20"/>
              </w:rPr>
            </w:pP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J95.5, T98.3</w:t>
            </w:r>
          </w:p>
        </w:tc>
        <w:tc>
          <w:tcPr>
            <w:tcW w:w="985"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рубцовый стеноз трахеи</w:t>
            </w:r>
          </w:p>
        </w:tc>
        <w:tc>
          <w:tcPr>
            <w:tcW w:w="342"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эндоскопическая реканализация трахеи: бужирование, электрорезекция, лазерная фотодеструкция, криодеструкция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342"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эндопротезирование (стентирование) трахеи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J86</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гнойные и некротические состояния нижних дыхательных путей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установка эндобронхиальных клапанов с целью лечения эмпиемы плевры с бронхоплевральным свищом</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J43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эмфизема легкого</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установка эндобронхиальных клапанов с целью редукции легочного объема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A15, A16</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туберкулез органов дыхания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эндоваскулярная окклюзия (эмболизация) бронхиальных артерий при легочных кровотечениях</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J47</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бронхоэктазии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эндоваскулярная окклюзия (эмболизация) бронхиальных артерий при легочных кровотечениях</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Q32, Q33, Q34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врожденные аномалии (пороки развития) органов дыхания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эндоваскулярная эмболизация легочных артериовенозных фистул, катетеризация и эмболизация бронхиальных артерий при легочных кровотечениях</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Видеоторакоскопические операции на органах грудной полости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A15, A16</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туберкулез органов дыхания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видеоторакоскопические анатомические резекции легких, видеоассистированные резекции легких, видеоассистированная пневмонэктомия, видеоассистированная плеврэктомия с декортикацией легкого</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Q32, Q33, Q34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врожденные аномалии (пороки развития) органов дыхания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видеоторакоскопические анатомические резекции легких</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J47</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бронхоэктазии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видеоторакоскопические анатомические резекции легких</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J85</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абсцесс легкого</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видеоторакоскопические анатомические резекции легких</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J94.8</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эмпиема плевры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видеоторакоскопическая декортикация легкого</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J85,J86</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гнойные и некротические состояния нижних дыхательных путей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видеоторакоскопическая плеврэктомия с декортикацией легкого</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J43.1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панлобулярная эмфизема легкого</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видеоторакоскопическая хирургическая редукция объема легких при диффузной эмфиземе</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D38.3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неуточненные новообразования средостения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видеоторакоскопическое удаление новообразования средостения, вилочковой железы</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D38.4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неуточненные новообразования вилочковой железы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видеоторакоскопическое удаление новообразования средостения, вилочковой железы</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D15.0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доброкачественные новообразования вилочковой железы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видеоторакоскопическое удаление новообразования средостения, вилочковой железы</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D15.2</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доброкачественные новообразования средостения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видеоторакоскопическое удаление новообразования средостения, вилочковой железы</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I32</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перикардит</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Видеоторакоскопическая перикардэктомия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Q79.0, T91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врожденная диафрагмальная грыжа, посттравматические диафрагмальные грыжи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видеоторакоскопическая пликация диафрагмы, видеоторакоскопическая пластика диафрагмы синтетическими материалами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Расширенные и реконструктивнопластические операции на органах грудной полости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A15, A16</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туберкулез органов дыхания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резекционные и коллапсохирургические операции легких у детей и подростков, двусторонняя одномоментная резекция легких, плеврэктомия с декортикацией легкого при эмпиеме плевры туберкулезной этиологии, пневмонэктомия и плевропневмонэктомия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Q39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врожденные аномалии (пороки развития) пищевода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реконструктивные операции на пищеводе, в том числе с применением микрохирургической техники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C33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новообразование трахеи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циркулярные резекци</w:t>
            </w:r>
            <w:r w:rsidR="00421F80">
              <w:rPr>
                <w:color w:val="000000"/>
                <w:sz w:val="20"/>
                <w:szCs w:val="20"/>
              </w:rPr>
              <w:t>и трахеи торцевой трахеостомией</w:t>
            </w:r>
            <w:r w:rsidRPr="007327C6">
              <w:rPr>
                <w:color w:val="000000"/>
                <w:sz w:val="20"/>
                <w:szCs w:val="20"/>
              </w:rPr>
              <w:t>,</w:t>
            </w:r>
            <w:r w:rsidR="00421F80">
              <w:rPr>
                <w:color w:val="000000"/>
                <w:sz w:val="20"/>
                <w:szCs w:val="20"/>
              </w:rPr>
              <w:t xml:space="preserve"> </w:t>
            </w:r>
            <w:r w:rsidRPr="007327C6">
              <w:rPr>
                <w:color w:val="000000"/>
                <w:sz w:val="20"/>
                <w:szCs w:val="20"/>
              </w:rPr>
              <w:t>реконструктивно-пластические операции на трахее и ее бифуркации, в том числе с резекцией легкого и пневмонэктомией, циркулярная резекция трахеи с формированием межтрахеального или трахеогортанного анастомоза, пластика трахеи (ауто-, аллопластика, использование свободных микрохирургических, перемещенных и биоинженерных лоскутов)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J95.5, T98.3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рубцовый стеноз трахеи, трахео- и бронхопищеводные свищи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циркулярная резекция трахеи с межтрахеальным анастомозом, трахеопластика с использованием микрохирургической техники, разобщение респираторно-пищеводных свищей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D38.1, D38.2, D38.3, D38.4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новообразование органов дыхания и грудной клетки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тотальная плеврэктомия с гемиперикардэктомией, резекцией диафрагмы, плевропневмонэктомия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Q32</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врожденные аномалии (пороки развития) трахеи и бронхов</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реконструктивно-пластические операции на трахее, ее бифуркации и главных бронхах, в том числе с резекцией легкого и пневмонэктомией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J43.1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панлобарная эмфизема легкого</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одномоментная двусторонняя хирургическая редукция объема легких при диффузной эмфиземе</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J85,J86</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гнойные и некротические состояния нижних дыхательных путей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лоб-, билобэктомия с плеврэктомией и декортикацией легкого, плевропневмонэктомия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46.</w:t>
            </w: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Комбинированные и повторные операции на органах грудной полости, операции с искусственным кровообращением</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A15, A16</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туберкулез органов дыхания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резекционные и коллапсохирургические операции на единственном легком, пневмонэктомия при резецированном противоположном легком, повторные резекции и пневмонэктомия на стороне ранее оперированного легкого, трансстернальная трансперикардиальная окклюзия главного бронха, реампутация культи бронха трансплевральная, а также из контралатерального доступа</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237660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J85</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гнойные и некротические состояния нижних дыхательных путей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трансстернальная трансперикарди</w:t>
            </w:r>
            <w:r w:rsidR="00FD0CAF">
              <w:rPr>
                <w:color w:val="000000"/>
                <w:sz w:val="20"/>
                <w:szCs w:val="20"/>
              </w:rPr>
              <w:t>альная окклюзия главного бронха</w:t>
            </w:r>
            <w:r w:rsidRPr="007327C6">
              <w:rPr>
                <w:color w:val="000000"/>
                <w:sz w:val="20"/>
                <w:szCs w:val="20"/>
              </w:rPr>
              <w:t>,</w:t>
            </w:r>
            <w:r w:rsidR="00FD0CAF">
              <w:rPr>
                <w:color w:val="000000"/>
                <w:sz w:val="20"/>
                <w:szCs w:val="20"/>
              </w:rPr>
              <w:t xml:space="preserve"> </w:t>
            </w:r>
            <w:r w:rsidRPr="007327C6">
              <w:rPr>
                <w:color w:val="000000"/>
                <w:sz w:val="20"/>
                <w:szCs w:val="20"/>
              </w:rPr>
              <w:t>реампутация культи бронха трансплевральная, реампутация культи бронха из контрлатерального доступа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J95.5, T98.3, D14.2</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доброкачественные опухоли трахеи, рецидивирующий рубцовый стеноз трахеи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повторные резекции трахеи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47.</w:t>
            </w: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Роботассистированные операции на органах грудной полости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A15, A16</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туберкулез органов дыхания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роботассистированная анатомическая резекция легких</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268800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Q39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врожденные аномалии (пороки развития) пищевода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реконструктивные операции на пищеводе с применением робототехники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Q32, Q33, Q34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врожденные аномалии (пороки развития) органов дыхания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роботассистированные резекции легких и пневмонэктомии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I32</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перикардит</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роботассистированная перикардэктомия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J47</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бронхоэктазия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роботассистированные анатомические резекции легких и пневмонэктомии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Q39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врожденные аномалии (пороки развития) пищевода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резекция пищевода с одномоментной пластикой желудка, тонкой или толстой кишки с применением робототехники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BD5F71">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Травматология и ортопедия</w:t>
            </w: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48.</w:t>
            </w: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B67, D16, D18, M88</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 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245610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lang w:val="en-US"/>
              </w:rPr>
            </w:pPr>
            <w:r w:rsidRPr="007327C6">
              <w:rPr>
                <w:color w:val="000000"/>
                <w:sz w:val="20"/>
                <w:szCs w:val="20"/>
                <w:lang w:val="en-US"/>
              </w:rPr>
              <w:t>M42, M43, M45, M46, M48, M50, M51, M53, M92, M93, M95, Q76.2</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 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lang w:val="en-US"/>
              </w:rPr>
            </w:pPr>
            <w:r w:rsidRPr="007327C6">
              <w:rPr>
                <w:color w:val="000000"/>
                <w:sz w:val="20"/>
                <w:szCs w:val="20"/>
                <w:lang w:val="en-US"/>
              </w:rPr>
              <w:t>A18.0, S12.0, S12.1, S13, S14, S19, S22.0, S22.1, S23, S24, S32.0, S32.1, S33, S34, T08, T09, T85, T91, M80, M81, M82, M86, M85, M87, M96, M99, Q67, Q76.0, Q76.1, Q76.4, Q77, Q76.3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49.</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Реплантация конечностей и их сегментов с применением микрохирургической техники</w:t>
            </w:r>
          </w:p>
        </w:tc>
        <w:tc>
          <w:tcPr>
            <w:tcW w:w="481" w:type="pct"/>
            <w:tcBorders>
              <w:top w:val="nil"/>
              <w:left w:val="nil"/>
              <w:bottom w:val="single" w:sz="4" w:space="0" w:color="auto"/>
              <w:right w:val="single" w:sz="4" w:space="0" w:color="auto"/>
            </w:tcBorders>
            <w:shd w:val="clear" w:color="auto" w:fill="auto"/>
            <w:hideMark/>
          </w:tcPr>
          <w:p w:rsidR="007327C6" w:rsidRPr="004F5BBF" w:rsidRDefault="007327C6" w:rsidP="000E2D82">
            <w:pPr>
              <w:jc w:val="center"/>
              <w:rPr>
                <w:color w:val="000000"/>
                <w:sz w:val="20"/>
                <w:szCs w:val="20"/>
                <w:lang w:val="en-US"/>
              </w:rPr>
            </w:pPr>
            <w:r w:rsidRPr="007327C6">
              <w:rPr>
                <w:color w:val="000000"/>
                <w:sz w:val="20"/>
                <w:szCs w:val="20"/>
                <w:lang w:val="en-US"/>
              </w:rPr>
              <w:t>T11.6, T13.4 - T13.6, T14.5, T14.7, T05, S48, S58, S68, S88, S98</w:t>
            </w:r>
          </w:p>
          <w:p w:rsidR="00421F80" w:rsidRPr="004F5BBF" w:rsidRDefault="00421F80" w:rsidP="000E2D82">
            <w:pPr>
              <w:jc w:val="center"/>
              <w:rPr>
                <w:color w:val="000000"/>
                <w:sz w:val="20"/>
                <w:szCs w:val="20"/>
                <w:lang w:val="en-US"/>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полное отчленение или неполное отчленение с декомпенсацией кровоснабжения различных сегментов верхней и нижней конечности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реплантация (реваскуляризация) отчлененного сегмента верхней или нижней конечности</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170580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M24.6, Z98.1, G80.1, G80.2, M21.0, M21.2, M21.4, M21.5, M21.9, Q68.1, Q72.5, Q72.6, Q72.8, Q72.9, Q74.2, Q74.3, Q74.8, Q77.7, Q87.3, G11.4, G12.1, G80.9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 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lang w:val="en-US"/>
              </w:rPr>
            </w:pPr>
            <w:r w:rsidRPr="007327C6">
              <w:rPr>
                <w:color w:val="000000"/>
                <w:sz w:val="20"/>
                <w:szCs w:val="20"/>
                <w:lang w:val="en-US"/>
              </w:rPr>
              <w:t>T94.1, M95.8, M96, M21, M85, M21.7, M25.6, M84.1, M84.2, M95.8, Q65, Q68 - Q74, Q77</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корригирующие остеотомии костей таза, верхних и нижних конечностей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M25.3, M91, M95.8, Q65.0, Q65.1, Q65.3, Q65.4, Q65.8</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дисплазии, аномалии развития, последствия травм крупных суставов</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 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 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 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Микрохирургическая пересадка комплексов тканей с восстановлением их кровоснабжения</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T92, T93, T95</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свободная пересадка кровоснабжаемого комплекса тканей с использованием операционного микроскопа и прецессионной техники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50.</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M15, M17, M19, M24.1, M87, S83.3, S83.7</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умеренное нарушение анатомии и функции крупного сустава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330" w:type="pct"/>
            <w:tcBorders>
              <w:top w:val="nil"/>
              <w:left w:val="nil"/>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134900</w:t>
            </w: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51.</w:t>
            </w: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M10, M15, M16, M17, M19, M95.9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имплантация эндопротеза, в том числе под контролем компьютерной навигации, с одновременной реконструкцией биологической оси конечности, устранение сложных многоплоскостных деформаций за счет использования чрескостных аппаратов со свойствами пассивной компьютерной навигации имплантация эндопротеза, в том числе под контролем компьютерной навигации, с предварительным удалением аппаратов внешней фиксации</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181660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M16.2, M16.3, M17, M19, M87, M88.8, M91.1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деформирующий артроз в сочетании с дисплазией сустава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M80, M10, M24.7</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деформирующий артроз в сочетании с выраженным системным или локальным остеопорозом</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Default="007327C6" w:rsidP="007327C6">
            <w:pPr>
              <w:rPr>
                <w:color w:val="000000"/>
                <w:sz w:val="20"/>
                <w:szCs w:val="20"/>
              </w:rPr>
            </w:pPr>
            <w:r w:rsidRPr="007327C6">
              <w:rPr>
                <w:color w:val="000000"/>
                <w:sz w:val="20"/>
                <w:szCs w:val="20"/>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p w:rsidR="00421F80" w:rsidRPr="007327C6" w:rsidRDefault="00421F80" w:rsidP="007327C6">
            <w:pPr>
              <w:rPr>
                <w:color w:val="000000"/>
                <w:sz w:val="20"/>
                <w:szCs w:val="20"/>
              </w:rPr>
            </w:pP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M16.4, M16.5, M17.3, M19.8, M19.9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посттравматический деформирующий артроз сустава с вывихом или подвывихом</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 артролиз и управляемое восстановление длины конечности посредством применения аппаратов внешней фиксации, 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M24.6, Z98.1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анкилоз крупного сустава в порочном положении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имплантация эндопротеза, в том числе под контролем компьютерной навигации, и стабилизация сустава за счет пластики мягких тканей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M17, M19, M95.9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имплантация эндопротеза с одновременной реконструкцией биологической оси конечности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Эндопротезирование суставов конечностей у больных с системными заболеваниями соединительной ткани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M05, M06</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дегенеративно-дистрофические изменения в суставе на фоне системного заболевания соединительной ткани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52.</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M40, M41, Q76, Q85, Q87</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 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330" w:type="pct"/>
            <w:tcBorders>
              <w:top w:val="nil"/>
              <w:left w:val="nil"/>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357350</w:t>
            </w:r>
          </w:p>
        </w:tc>
      </w:tr>
      <w:tr w:rsidR="00BD5F71" w:rsidRPr="007327C6" w:rsidTr="000E2D82">
        <w:trPr>
          <w:trHeight w:val="20"/>
        </w:trPr>
        <w:tc>
          <w:tcPr>
            <w:tcW w:w="261" w:type="pc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53.</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D61, D66, D61, D66, D67, D68, C90, M87.0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имплантация эндопротеза с устранением контрактуры и восстановлением биологической оси конечности</w:t>
            </w:r>
          </w:p>
        </w:tc>
        <w:tc>
          <w:tcPr>
            <w:tcW w:w="330" w:type="pct"/>
            <w:tcBorders>
              <w:top w:val="nil"/>
              <w:left w:val="nil"/>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430710</w:t>
            </w: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54.</w:t>
            </w: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Реэндопротезирование суставов конечностей</w:t>
            </w:r>
          </w:p>
        </w:tc>
        <w:tc>
          <w:tcPr>
            <w:tcW w:w="48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Z96.6, M96.6, D61, D66, D67, D68, M87.0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нестабильность компонентов эндопротеза сустава конечности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242550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износ или разрушение компонентов эндопротеза суставов конечностей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перипротезные переломы с нарушением (без нарушения) стабильности компонентов эндопротеза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Default="007327C6" w:rsidP="007327C6">
            <w:pPr>
              <w:rPr>
                <w:color w:val="000000"/>
                <w:sz w:val="20"/>
                <w:szCs w:val="20"/>
              </w:rPr>
            </w:pPr>
            <w:r w:rsidRPr="007327C6">
              <w:rPr>
                <w:color w:val="000000"/>
                <w:sz w:val="20"/>
                <w:szCs w:val="20"/>
              </w:rP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 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p w:rsidR="00421F80" w:rsidRPr="007327C6" w:rsidRDefault="00421F80" w:rsidP="007327C6">
            <w:pPr>
              <w:rPr>
                <w:color w:val="000000"/>
                <w:sz w:val="20"/>
                <w:szCs w:val="20"/>
              </w:rPr>
            </w:pP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глубокая инфекция в области эндопротеза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 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рецидивирующие вывихи и разобщение компонентов эндопротеза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421F80">
        <w:trPr>
          <w:trHeight w:val="309"/>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327C6" w:rsidRPr="007327C6" w:rsidRDefault="007327C6" w:rsidP="00421F80">
            <w:pPr>
              <w:jc w:val="center"/>
              <w:rPr>
                <w:color w:val="000000"/>
                <w:sz w:val="20"/>
                <w:szCs w:val="20"/>
              </w:rPr>
            </w:pPr>
            <w:r w:rsidRPr="007327C6">
              <w:rPr>
                <w:color w:val="000000"/>
                <w:sz w:val="20"/>
                <w:szCs w:val="20"/>
              </w:rPr>
              <w:t>Трансплантация</w:t>
            </w: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55.</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Трансплантация почки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N18.0, N04, T86.1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терминальная стадия поражения почек,врожденный нефротический синдром, отмирание и отторжение трансплантата почки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трансплантация почки</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840220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Трансплантация поджелудочной железы</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E10, Q45.0, T86.8</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инсулинзависимый сахарный диабет,агенезия, аплазия и гипоплазия поджелудочной железы,отмирание и отторжение других пересаженных органов и тканей (панкреатопривные состояния неонкологического генеза)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трансплантация панкреатодуоденального комплекса, трансплантация дистального фрагмента поджелудочной железы</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Трансплантация поджелудочной железы и почки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E10, N18.0, T86.8</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трансплантация панкреатодуоденального комплекса и почки, трансплантация дистального фрагмента поджелудочной железы и почки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Трансплантация тонкой кишки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K52.8, K63.8, K91.2, Q41, T86.8</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трансплантация тонкой кишки, трансплантация фрагмента тонкой кишки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Трансплантация легких</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lang w:val="en-US"/>
              </w:rPr>
            </w:pPr>
            <w:r w:rsidRPr="007327C6">
              <w:rPr>
                <w:color w:val="000000"/>
                <w:sz w:val="20"/>
                <w:szCs w:val="20"/>
                <w:lang w:val="en-US"/>
              </w:rPr>
              <w:t>J43.9, J44.9, J47, J84, J98.4, E84.0, E84.9, I27.0, I28.9, T86.8</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трансплантация легких</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56.</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Трансплантация сердца</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I25.3, I25.5, I42, T86.2</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аневризма сердца, ишемическая кардиомиопатия, кардиомиопатия, дилатационная кардиомиопатия, другая рестриктивная кардиомиопатия,другие кардиомиопатии,отмирание и отторжение трансплантата сердца (сердечная недостаточность III, IV функционального класса (NYHA)</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ортотопическая трансплантация сердца, гетеротопическая трансплантация сердца</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1068590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Трансплантация печени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lang w:val="en-US"/>
              </w:rPr>
            </w:pPr>
            <w:r w:rsidRPr="007327C6">
              <w:rPr>
                <w:color w:val="000000"/>
                <w:sz w:val="20"/>
                <w:szCs w:val="20"/>
                <w:lang w:val="en-US"/>
              </w:rPr>
              <w:t>K70.3, K74.3, K74.4, K74.5, K74.6, D13.4, C22, Q44.2, Q44.5, Q44.6, Q44.7, E80.5, E74.0, T86.4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Криглера-Найяра, болезни накопления гликогена, отмирание и отторжение трансплантата печени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ортотопическая трансплантация печениортотопическая трансплантация правой доли печени, ортотопическая трансплантация расширенной правой доли печени, ортотопическая трансплантация левой доли печени, ортотопическая трансплантация левого латерального сектора печени, ортотопическая трансплантация редуцированной печени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57.</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Трансплантация сердечнолегочного комплекса</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I27.0, I27.8, I27.9, Q21.8, T86.3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трансплантация сердечно-легочного комплекса</w:t>
            </w:r>
          </w:p>
        </w:tc>
        <w:tc>
          <w:tcPr>
            <w:tcW w:w="330" w:type="pct"/>
            <w:tcBorders>
              <w:top w:val="nil"/>
              <w:left w:val="nil"/>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1522110</w:t>
            </w:r>
          </w:p>
        </w:tc>
      </w:tr>
      <w:tr w:rsidR="00BD5F71" w:rsidRPr="007327C6" w:rsidTr="000E2D82">
        <w:trPr>
          <w:trHeight w:val="20"/>
        </w:trPr>
        <w:tc>
          <w:tcPr>
            <w:tcW w:w="261" w:type="pc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58.</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Трансплантация костного мозга</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lang w:val="en-US"/>
              </w:rPr>
            </w:pPr>
            <w:r w:rsidRPr="007327C6">
              <w:rPr>
                <w:color w:val="000000"/>
                <w:sz w:val="20"/>
                <w:szCs w:val="20"/>
                <w:lang w:val="en-US"/>
              </w:rPr>
              <w:t>C40, C41, C49, C71, C74.9, C81, C82, C83, C84, C85, C90, C91, C92, C93, C94.0, D46, D56, D57, D58, D61, D69, D70, D71, D76, D80.5, D81, D82.0, E70.3, E76, E77, Q45, Q78.2, L90.8</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4F5BBF">
            <w:pPr>
              <w:rPr>
                <w:color w:val="000000"/>
                <w:sz w:val="20"/>
                <w:szCs w:val="20"/>
              </w:rPr>
            </w:pPr>
            <w:r w:rsidRPr="007327C6">
              <w:rPr>
                <w:color w:val="000000"/>
                <w:sz w:val="20"/>
                <w:szCs w:val="20"/>
              </w:rPr>
              <w:t xml:space="preserve">болезнь Ходжкина, </w:t>
            </w:r>
            <w:r w:rsidR="004F5BBF">
              <w:rPr>
                <w:color w:val="000000"/>
                <w:sz w:val="20"/>
                <w:szCs w:val="20"/>
              </w:rPr>
              <w:t>н</w:t>
            </w:r>
            <w:r w:rsidRPr="007327C6">
              <w:rPr>
                <w:color w:val="000000"/>
                <w:sz w:val="20"/>
                <w:szCs w:val="20"/>
              </w:rPr>
              <w:t>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иммунодефицит,синдром Вискотта-Олдрича, синдром Чедиака-Хигаши, хроническая грануломатозная болезнь, гипер-IgM синдром, гемоглобинопатии, серповидноклеточная анемия, талассемия, гистиоцитозы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4F5BBF">
            <w:pPr>
              <w:rPr>
                <w:color w:val="000000"/>
                <w:sz w:val="20"/>
                <w:szCs w:val="20"/>
              </w:rPr>
            </w:pPr>
            <w:r w:rsidRPr="007327C6">
              <w:rPr>
                <w:color w:val="000000"/>
                <w:sz w:val="20"/>
                <w:szCs w:val="20"/>
              </w:rPr>
              <w:t>аутологичная трансплантация костного мозга</w:t>
            </w:r>
            <w:r w:rsidR="004F5BBF">
              <w:rPr>
                <w:color w:val="000000"/>
                <w:sz w:val="20"/>
                <w:szCs w:val="20"/>
              </w:rPr>
              <w:t>,</w:t>
            </w:r>
            <w:r w:rsidRPr="007327C6">
              <w:rPr>
                <w:color w:val="000000"/>
                <w:sz w:val="20"/>
                <w:szCs w:val="20"/>
              </w:rPr>
              <w:t xml:space="preserve">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аллогенная родственная трансплантация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аллогенная неродственная трансплантация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w:t>
            </w:r>
          </w:p>
        </w:tc>
        <w:tc>
          <w:tcPr>
            <w:tcW w:w="330" w:type="pct"/>
            <w:tcBorders>
              <w:top w:val="nil"/>
              <w:left w:val="nil"/>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2122650</w:t>
            </w:r>
          </w:p>
        </w:tc>
      </w:tr>
      <w:tr w:rsidR="00BD5F71" w:rsidRPr="007327C6" w:rsidTr="00CD74B6">
        <w:trPr>
          <w:trHeight w:val="183"/>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327C6" w:rsidRPr="007327C6" w:rsidRDefault="007327C6" w:rsidP="00421F80">
            <w:pPr>
              <w:jc w:val="center"/>
              <w:rPr>
                <w:color w:val="000000"/>
                <w:sz w:val="20"/>
                <w:szCs w:val="20"/>
              </w:rPr>
            </w:pPr>
            <w:r w:rsidRPr="007327C6">
              <w:rPr>
                <w:color w:val="000000"/>
                <w:sz w:val="20"/>
                <w:szCs w:val="20"/>
              </w:rPr>
              <w:t>Урология</w:t>
            </w:r>
          </w:p>
        </w:tc>
      </w:tr>
      <w:tr w:rsidR="00BD5F71" w:rsidRPr="007327C6" w:rsidTr="000E2D82">
        <w:trPr>
          <w:trHeight w:val="20"/>
        </w:trPr>
        <w:tc>
          <w:tcPr>
            <w:tcW w:w="261" w:type="pct"/>
            <w:vMerge w:val="restart"/>
            <w:tcBorders>
              <w:top w:val="nil"/>
              <w:left w:val="single" w:sz="4" w:space="0" w:color="auto"/>
              <w:bottom w:val="single" w:sz="4" w:space="0" w:color="000000"/>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59.</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N32.8, N35, N40, D30.0, D30.1, D30.2, D30.3, D29.1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опухоль предстательной железы, опухоль почки, опухоль мочевого пузыря, опухоль почечной лоханки,склероз шейки пузыря, стриктуры уретры,аденома простаты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высокоинтенсивная фокусированная ультразвуковая абляция доброкачественных опухолей почек и мочевыделительного тракта, радиочастотная абляция доброкачественных поражений мочевыделительного тракта, плазменная абляция доброкачественных поражений мочевыделительного тракта, лазерная аблация доброкачественных поражений мочевыделительного тракта эндоскопическая</w:t>
            </w:r>
          </w:p>
        </w:tc>
        <w:tc>
          <w:tcPr>
            <w:tcW w:w="330" w:type="pct"/>
            <w:tcBorders>
              <w:top w:val="nil"/>
              <w:left w:val="nil"/>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120280</w:t>
            </w:r>
          </w:p>
        </w:tc>
      </w:tr>
      <w:tr w:rsidR="00BD5F71" w:rsidRPr="007327C6" w:rsidTr="000E2D82">
        <w:trPr>
          <w:trHeight w:val="20"/>
        </w:trPr>
        <w:tc>
          <w:tcPr>
            <w:tcW w:w="261" w:type="pct"/>
            <w:vMerge/>
            <w:tcBorders>
              <w:top w:val="nil"/>
              <w:left w:val="single" w:sz="4" w:space="0" w:color="auto"/>
              <w:bottom w:val="single" w:sz="4" w:space="0" w:color="000000"/>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Оперативные вмешательства на органах мочеполовой системы с имплантацией синтетических сложных и сетчатых протезов</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N81, R32, N48.4, N13.7, N31.2</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пластика тазового дна с использованием синтетического, сетчатого протеза при пролапсе гениталий у женщин, петлевая пластика уретры с использованием петлевого, синтетического, сетчатого протеза при недержании мочи, эндопластика устья мочеточника у детей, имплантация искусственного сфинктера мочевого пузыря, фаллопластика с протезированием фаллопротезом, имплантация временного сакрального нейростимулятора мочевого пузыря имплантация постоянного сакрального нейростимулятора мочевого пузыря</w:t>
            </w:r>
          </w:p>
        </w:tc>
        <w:tc>
          <w:tcPr>
            <w:tcW w:w="330" w:type="pct"/>
            <w:tcBorders>
              <w:top w:val="nil"/>
              <w:left w:val="nil"/>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 </w:t>
            </w:r>
          </w:p>
        </w:tc>
      </w:tr>
      <w:tr w:rsidR="00BD5F71" w:rsidRPr="007327C6" w:rsidTr="000E2D82">
        <w:trPr>
          <w:trHeight w:val="20"/>
        </w:trPr>
        <w:tc>
          <w:tcPr>
            <w:tcW w:w="261" w:type="pct"/>
            <w:vMerge/>
            <w:tcBorders>
              <w:top w:val="nil"/>
              <w:left w:val="single" w:sz="4" w:space="0" w:color="auto"/>
              <w:bottom w:val="single" w:sz="4" w:space="0" w:color="000000"/>
              <w:right w:val="single" w:sz="4" w:space="0" w:color="auto"/>
            </w:tcBorders>
            <w:vAlign w:val="center"/>
            <w:hideMark/>
          </w:tcPr>
          <w:p w:rsidR="007327C6" w:rsidRPr="007327C6" w:rsidRDefault="007327C6" w:rsidP="007327C6">
            <w:pPr>
              <w:rPr>
                <w:color w:val="000000"/>
                <w:sz w:val="20"/>
                <w:szCs w:val="20"/>
              </w:rPr>
            </w:pP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Рецидивные и особо сложные операции на органах мочеполовой системы</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lang w:val="en-US"/>
              </w:rPr>
            </w:pPr>
            <w:r w:rsidRPr="007327C6">
              <w:rPr>
                <w:color w:val="000000"/>
                <w:sz w:val="20"/>
                <w:szCs w:val="20"/>
                <w:lang w:val="en-US"/>
              </w:rPr>
              <w:t>N20.2, N20.0, N13.0, N13.1, N13.2, C67, Q62.1, Q62.2, Q62.3, Q62.7</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нефрэктомия с тромбэктомией из нижней полой вены перкутанная нефролитолапоксия с эндопиелотомией дистанционная литотрипсия у детей билатеральная пластика тазовых отделов мочеточников, геминефруретерэктомия у детей передняя тазовая экзентерация</w:t>
            </w:r>
          </w:p>
        </w:tc>
        <w:tc>
          <w:tcPr>
            <w:tcW w:w="330" w:type="pct"/>
            <w:tcBorders>
              <w:top w:val="nil"/>
              <w:left w:val="nil"/>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 </w:t>
            </w:r>
          </w:p>
        </w:tc>
      </w:tr>
      <w:tr w:rsidR="00BD5F71" w:rsidRPr="007327C6" w:rsidTr="000E2D82">
        <w:trPr>
          <w:trHeight w:val="20"/>
        </w:trPr>
        <w:tc>
          <w:tcPr>
            <w:tcW w:w="261" w:type="pc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60.</w:t>
            </w:r>
          </w:p>
        </w:tc>
        <w:tc>
          <w:tcPr>
            <w:tcW w:w="760" w:type="pct"/>
            <w:tcBorders>
              <w:top w:val="nil"/>
              <w:left w:val="nil"/>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Оперативные вмешательства на органах мочеполовой системы с использованием лапароскопической техники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N28.1, Q61.0, N13.0, N13.1, N13.2, N28</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прогрессивно растущая киста почки, стриктура мочеточника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лапаро- и ретроперитонеоскопическая нефроуретерэктомия, лапаро- и ретроперитонеоскопическая резекция почки</w:t>
            </w:r>
          </w:p>
        </w:tc>
        <w:tc>
          <w:tcPr>
            <w:tcW w:w="330" w:type="pct"/>
            <w:tcBorders>
              <w:top w:val="nil"/>
              <w:left w:val="nil"/>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165070</w:t>
            </w: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61.</w:t>
            </w: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Оперативные вмешательства на органах мочеполовой системы с использованием робототехники</w:t>
            </w:r>
          </w:p>
        </w:tc>
        <w:tc>
          <w:tcPr>
            <w:tcW w:w="48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C67,061, С64</w:t>
            </w:r>
          </w:p>
        </w:tc>
        <w:tc>
          <w:tcPr>
            <w:tcW w:w="985"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опухоль мочевого пузыря, опухоль предстательной железы, опухоль почки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радикальное удаление тазовых лимфоузлов</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роботассистированнная расширенная лимфаденэктомия</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241330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радиальное удаление предстательной железы с использованием робототехники</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роботассистированная радикальная простатэктомия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радикальное удаление мочевого пузыря с использованием робототехники</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роботассистированная цистэктомия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радикальное хирургическое лечение с использованием робототехники</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роботассистированная резекция почки, роботассистированная нефректомия при злокачественных опухолях почки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421F80">
        <w:trPr>
          <w:trHeight w:val="244"/>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327C6" w:rsidRPr="007327C6" w:rsidRDefault="007327C6" w:rsidP="00421F80">
            <w:pPr>
              <w:jc w:val="center"/>
              <w:rPr>
                <w:color w:val="000000"/>
                <w:sz w:val="20"/>
                <w:szCs w:val="20"/>
              </w:rPr>
            </w:pPr>
            <w:r w:rsidRPr="007327C6">
              <w:rPr>
                <w:color w:val="000000"/>
                <w:sz w:val="20"/>
                <w:szCs w:val="20"/>
              </w:rPr>
              <w:t>Челюстно-лицевая хирургия</w:t>
            </w: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62.</w:t>
            </w: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Реконструктивно - пластические операции при врожденных пороках развития черепночелюстно-лицевой области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Q36.0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врожденная полная двухсторонняя расщелина верхней губы</w:t>
            </w:r>
          </w:p>
        </w:tc>
        <w:tc>
          <w:tcPr>
            <w:tcW w:w="342" w:type="pct"/>
            <w:tcBorders>
              <w:top w:val="nil"/>
              <w:left w:val="nil"/>
              <w:bottom w:val="single" w:sz="4" w:space="0" w:color="auto"/>
              <w:right w:val="single" w:sz="4" w:space="0" w:color="auto"/>
            </w:tcBorders>
            <w:shd w:val="clear" w:color="auto" w:fill="auto"/>
            <w:hideMark/>
          </w:tcPr>
          <w:p w:rsidR="000E2D82" w:rsidRPr="007327C6" w:rsidRDefault="007327C6" w:rsidP="00421F80">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реконструктивная хейлоринопластика</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147020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Q35, Q37.0, Q37.1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врожденная одно- или двусторонняя расщелина неба и альвеолярного отростка верхней челюсти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Q75.2</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гипертелоризм</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реконструктивно-пластическая операция устранения орбитального гипертелоризма с использованием вне- и внутричерепного доступа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Q75.0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краниосиностозы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Q75.4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челюстно-лицевой дизостоз</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Реконструктивно - 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Q30.2, Q30, M96, M95.0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обширный или субтотальный дефект костно-хрящевого отдела наружного носа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ринопластика, в том числе с применением хрящевых трансплантатов, имплантационных материалов пластика при обширном дефекте носа лоскутом на ножке из прилегающих участков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S08.8, S08.9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тотальный дефект, травматическая ампутация носа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ринопластика лоскутом со лба, ринопластика с использованием стебельчатого лоскута</w:t>
            </w:r>
            <w:r w:rsidR="004F5BBF">
              <w:rPr>
                <w:color w:val="000000"/>
                <w:sz w:val="20"/>
                <w:szCs w:val="20"/>
              </w:rPr>
              <w:t>,</w:t>
            </w:r>
            <w:r w:rsidRPr="007327C6">
              <w:rPr>
                <w:color w:val="000000"/>
                <w:sz w:val="20"/>
                <w:szCs w:val="20"/>
              </w:rPr>
              <w:t xml:space="preserve"> замещение обширного дефекта носа с помощью сложного экзопротеза на имплантатах, ринопластика с использованием реваскуляризированного лоскута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S08.1, Q16.0, Q16.1</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врожденное отсутствие, травматическая ампутация ушной раковины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 пластика при тотальном дефекте уха с помощью сложного экзопротеза с опорой на внутрикостные имплантаты</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L90.5, T95.0, T95.8, T95.9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послеожоговая рубцовая контрактура лица и шеи (II - III степени)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T90.9, T90.8, M96</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обширный дефект мягких тканей нижней зоны лица (2 и более анатомические области)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4F5BBF">
            <w:pPr>
              <w:rPr>
                <w:color w:val="000000"/>
                <w:sz w:val="20"/>
                <w:szCs w:val="20"/>
              </w:rPr>
            </w:pPr>
            <w:r w:rsidRPr="007327C6">
              <w:rPr>
                <w:color w:val="000000"/>
                <w:sz w:val="20"/>
                <w:szCs w:val="20"/>
              </w:rP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L91, L90.5, Q18</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обширный порок развития, рубцовая деформация кожи волосистой части головы, мягких тканей лица и шеи (2 и более анатомические области)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0E2D82" w:rsidRPr="007327C6" w:rsidRDefault="007327C6" w:rsidP="000E2D82">
            <w:pPr>
              <w:rPr>
                <w:color w:val="000000"/>
                <w:sz w:val="20"/>
                <w:szCs w:val="20"/>
              </w:rPr>
            </w:pPr>
            <w:r w:rsidRPr="007327C6">
              <w:rPr>
                <w:color w:val="000000"/>
                <w:sz w:val="20"/>
                <w:szCs w:val="20"/>
              </w:rP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T90.9, T90.8, M96</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посттравматический дефект и рубцовая деформация волосистой части головы, мягких тканей лица и шеи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Реконструктивно-пластические операции по устранению обширных дефектов костей свода черепа, лицевого скелета</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T90.1, T90.2</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посттравматический дефект костей черепа и верхней зоны лица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 реконструкция лобной кости с помощью металлоконструкций, силиконового имплантата или аллогенных материалов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T90.2 - T90.4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посттравматическая деформация скуло-носо-лобно-орбитального комплекса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 реконструкция стенок глазницы с помощью костного аутотрансплантата, аллогенного материала или силиконового имплантата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S05, H05.3, H05.4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посттравматическая деформация глазницы с энофтальмом</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опорно-контурная пластика с использованием коронарного (полукоронарного) хирургического доступа и костных трансплантатов из теменной кости, эндопротезирование с использованием компьютерных технологий при планировании и прогнозировании лечения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H05.2, S05, H05.3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деформация глазницы с экзофтальмом</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опорно-контурная пластика путем остеотомии и репозиции стенок орбиты и (или) верхней челюсти по Фор III с выдвижением или дистракцией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K08.0, K08.1, K08.2, K08.9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дефект (выраженная атрофия) альвеолярного отростка верхней (нижней) челюсти в пределах 3 - 4 и более зубов</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K07.0, K07.1, K07.2, K07.3, K07.4, K07.8, K07.9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аномалия и приобретенная деформация верхней и (или) нижней челюсти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ортогнатическая операция путем остеотомии верхней и (или) нижней челюсти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T90.0, T90.1, T90.2</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послеоперационный (посттравматический) обширный дефект и (или) деформация челюстей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костная пластика челюсти с применением различных трансплантатов, имплатационных материалов и (или) дистракционного аппарата, реконструкция при комбинированном дефекте челюсти с помощью реваскуляризированного аутотрансплантата, сложное зубочелюстное протезирование с опорой на имплантаты, сложное челюстно-лицевое протезирование и эктопротезирование, в том числе с опорой на имплантатах</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M24.6, M24.5</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анкилоз (анкилозирующие поражения) височно-нижнечелюстного сустава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реконструктивно-пластическая операция с использованием ортотопических трансплантатов и имплантатов, реконструкция сустава с использованием эндопротезирования</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M19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деформирующий артроз височнонижнечелюстного сустава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эндоскопические и артроскопические операции по удалению, замещению внутрисуставного диска и связочного аппарата реконструкция сустава с использованием эндопротезирования, реконструктивно-пластическая операция с использованием ортотопических трансплантатов и имплантатов</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Реконструктивно - пластические операции по восстановлению функций пораженного нерва с использованием микрохирургической техники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G51, G51.9, G51.0, G51.8, T90.3, G52.8</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парез и паралич мимической мускулатуры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Мионевропластика, кросспластика лицевого нерва, невропластика с применением микрохирургической техники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G52.3, S04.8, T90.3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паралич мускулатуры языка</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ревизия и невропластика подъязычного нерва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63.</w:t>
            </w:r>
          </w:p>
        </w:tc>
        <w:tc>
          <w:tcPr>
            <w:tcW w:w="760" w:type="pct"/>
            <w:vMerge w:val="restart"/>
            <w:tcBorders>
              <w:top w:val="nil"/>
              <w:left w:val="single" w:sz="4" w:space="0" w:color="auto"/>
              <w:bottom w:val="single" w:sz="4" w:space="0" w:color="000000"/>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D11.0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доброкачественное новообразование околоушной слюнной железы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субтотальная резекция околоушной слюнной железы с сохранением ветвей лицевого нерва</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218990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000000"/>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D11.9</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новообразование околоушной слюнной железы с распространением в прилегающие области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паротидэктомия с пластическим замещением резецированного отрезка лицевого нерва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000000"/>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D10, D10.3</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обширное опухолевое поражение мягких тканей различных зон лица и шеи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удаление опухолевого поражения с одномоментным пластическим устранением раневого дефекта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000000"/>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D18, Q27.3, Q27.9, Q85.0</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обширная (2 и более анатомические области) сосудистая мальформация, опухоль или диспластическое образование лица и шеи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деструкция сосудистого новообразования с использованием электрохимического лизиса, термического, радиочастотного и (или) ульразвукового воздействия, блоковая резекция мальформации и сосудистого образования с одномоментным пластическим устранением образовавшегося дефекта тканей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000000"/>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D16.5</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новообразование нижней челюсти в пределах не менее 3 - 4 зубов и (или) ее ветви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удаление новообразования с одномоментной костной пластикой нижней челюсти, микрохирургическая пластика с помощью реваскуляризированного лоскута, 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000000"/>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D16.4</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новообразование верхней челюсти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удаление новообразования с одномоментным замещением дефекта верхней челюсти сложным протезом</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000000"/>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D16.4, D16.5</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новообразование верхней (нижней) челюсти с распространением в прилегающие области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421F80">
        <w:trPr>
          <w:trHeight w:val="37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327C6" w:rsidRPr="007327C6" w:rsidRDefault="007327C6" w:rsidP="00421F80">
            <w:pPr>
              <w:jc w:val="center"/>
              <w:rPr>
                <w:color w:val="000000"/>
                <w:sz w:val="20"/>
                <w:szCs w:val="20"/>
              </w:rPr>
            </w:pPr>
            <w:r w:rsidRPr="007327C6">
              <w:rPr>
                <w:color w:val="000000"/>
                <w:sz w:val="20"/>
                <w:szCs w:val="20"/>
              </w:rPr>
              <w:t>Эндокринология</w:t>
            </w:r>
          </w:p>
        </w:tc>
      </w:tr>
      <w:tr w:rsidR="00BD5F71" w:rsidRPr="007327C6" w:rsidTr="000E2D82">
        <w:trPr>
          <w:trHeight w:val="20"/>
        </w:trPr>
        <w:tc>
          <w:tcPr>
            <w:tcW w:w="26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64.</w:t>
            </w: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эндоваскулярные вмешательства, реконструктивные органосохраняющие пластические операции</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E10.6, Е10.7, E11.6, Е11.7, Е13.6, Е13.7, Е14.6, Е14.7</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 терапевтическое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 комплексное лечение, включая хирургическое и (или) лазерное лечение, диабетической ретинопатии</w:t>
            </w:r>
          </w:p>
        </w:tc>
        <w:tc>
          <w:tcPr>
            <w:tcW w:w="33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7327C6">
            <w:pPr>
              <w:jc w:val="center"/>
              <w:rPr>
                <w:color w:val="000000"/>
                <w:sz w:val="20"/>
                <w:szCs w:val="20"/>
              </w:rPr>
            </w:pPr>
            <w:r w:rsidRPr="007327C6">
              <w:rPr>
                <w:color w:val="000000"/>
                <w:sz w:val="20"/>
                <w:szCs w:val="20"/>
              </w:rPr>
              <w:t>93280</w:t>
            </w: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E10.4, Е10.5,</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сахарный диабет 1 и 2 типа с</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 синдрома</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481"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E11.4, Е11.5, Е13.4, Е13.5, Е14.4, Е14.5</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неврологическими симптомами, нарушениями периферического</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диабетической стопы, включая пластическую реконструкцию</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jc w:val="center"/>
              <w:rPr>
                <w:color w:val="000000"/>
                <w:sz w:val="20"/>
                <w:szCs w:val="20"/>
              </w:rPr>
            </w:pP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val="restart"/>
            <w:tcBorders>
              <w:top w:val="nil"/>
              <w:left w:val="single" w:sz="4" w:space="0" w:color="auto"/>
              <w:bottom w:val="single" w:sz="4" w:space="0" w:color="auto"/>
              <w:right w:val="single" w:sz="4" w:space="0" w:color="auto"/>
            </w:tcBorders>
            <w:shd w:val="clear" w:color="auto" w:fill="auto"/>
            <w:hideMark/>
          </w:tcPr>
          <w:p w:rsidR="007327C6" w:rsidRPr="007327C6" w:rsidRDefault="007327C6" w:rsidP="000E2D82">
            <w:pPr>
              <w:rPr>
                <w:color w:val="000000"/>
                <w:sz w:val="20"/>
                <w:szCs w:val="20"/>
              </w:rPr>
            </w:pPr>
            <w:r w:rsidRPr="007327C6">
              <w:rPr>
                <w:color w:val="000000"/>
                <w:sz w:val="20"/>
                <w:szCs w:val="20"/>
              </w:rPr>
              <w:t>Комплексное лечение тяжелых форм тиреотоксикоза, гиперпаратиреоза</w:t>
            </w: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E21.0, E21.1, E35.8, D35.8</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r w:rsidR="004F5BBF">
              <w:rPr>
                <w:color w:val="000000"/>
                <w:sz w:val="20"/>
                <w:szCs w:val="20"/>
              </w:rPr>
              <w:t>)</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r w:rsidR="00BD5F71" w:rsidRPr="007327C6" w:rsidTr="000E2D82">
        <w:trPr>
          <w:trHeight w:val="20"/>
        </w:trPr>
        <w:tc>
          <w:tcPr>
            <w:tcW w:w="261"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c>
          <w:tcPr>
            <w:tcW w:w="76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0E2D82">
            <w:pPr>
              <w:rPr>
                <w:color w:val="000000"/>
                <w:sz w:val="20"/>
                <w:szCs w:val="20"/>
              </w:rPr>
            </w:pPr>
          </w:p>
        </w:tc>
        <w:tc>
          <w:tcPr>
            <w:tcW w:w="481" w:type="pct"/>
            <w:tcBorders>
              <w:top w:val="nil"/>
              <w:left w:val="nil"/>
              <w:bottom w:val="single" w:sz="4" w:space="0" w:color="auto"/>
              <w:right w:val="single" w:sz="4" w:space="0" w:color="auto"/>
            </w:tcBorders>
            <w:shd w:val="clear" w:color="auto" w:fill="auto"/>
            <w:hideMark/>
          </w:tcPr>
          <w:p w:rsidR="007327C6" w:rsidRPr="007327C6" w:rsidRDefault="007327C6" w:rsidP="000E2D82">
            <w:pPr>
              <w:jc w:val="center"/>
              <w:rPr>
                <w:color w:val="000000"/>
                <w:sz w:val="20"/>
                <w:szCs w:val="20"/>
              </w:rPr>
            </w:pPr>
            <w:r w:rsidRPr="007327C6">
              <w:rPr>
                <w:color w:val="000000"/>
                <w:sz w:val="20"/>
                <w:szCs w:val="20"/>
              </w:rPr>
              <w:t>E05.0, E05.2</w:t>
            </w:r>
          </w:p>
        </w:tc>
        <w:tc>
          <w:tcPr>
            <w:tcW w:w="985"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342"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w:t>
            </w:r>
          </w:p>
        </w:tc>
        <w:tc>
          <w:tcPr>
            <w:tcW w:w="1841" w:type="pct"/>
            <w:tcBorders>
              <w:top w:val="nil"/>
              <w:left w:val="nil"/>
              <w:bottom w:val="single" w:sz="4" w:space="0" w:color="auto"/>
              <w:right w:val="single" w:sz="4" w:space="0" w:color="auto"/>
            </w:tcBorders>
            <w:shd w:val="clear" w:color="auto" w:fill="auto"/>
            <w:hideMark/>
          </w:tcPr>
          <w:p w:rsidR="007327C6" w:rsidRPr="007327C6" w:rsidRDefault="007327C6" w:rsidP="007327C6">
            <w:pPr>
              <w:rPr>
                <w:color w:val="000000"/>
                <w:sz w:val="20"/>
                <w:szCs w:val="20"/>
              </w:rPr>
            </w:pPr>
            <w:r w:rsidRPr="007327C6">
              <w:rPr>
                <w:color w:val="000000"/>
                <w:sz w:val="20"/>
                <w:szCs w:val="20"/>
              </w:rP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330" w:type="pct"/>
            <w:vMerge/>
            <w:tcBorders>
              <w:top w:val="nil"/>
              <w:left w:val="single" w:sz="4" w:space="0" w:color="auto"/>
              <w:bottom w:val="single" w:sz="4" w:space="0" w:color="auto"/>
              <w:right w:val="single" w:sz="4" w:space="0" w:color="auto"/>
            </w:tcBorders>
            <w:vAlign w:val="center"/>
            <w:hideMark/>
          </w:tcPr>
          <w:p w:rsidR="007327C6" w:rsidRPr="007327C6" w:rsidRDefault="007327C6" w:rsidP="007327C6">
            <w:pPr>
              <w:rPr>
                <w:color w:val="000000"/>
                <w:sz w:val="20"/>
                <w:szCs w:val="20"/>
              </w:rPr>
            </w:pPr>
          </w:p>
        </w:tc>
      </w:tr>
    </w:tbl>
    <w:p w:rsidR="00DA5464" w:rsidRPr="003C58EB" w:rsidRDefault="00DA5464" w:rsidP="00DA5464">
      <w:pPr>
        <w:spacing w:line="240" w:lineRule="atLeast"/>
        <w:rPr>
          <w:strike/>
          <w:sz w:val="28"/>
          <w:szCs w:val="28"/>
        </w:rPr>
      </w:pPr>
    </w:p>
    <w:p w:rsidR="003C58EB" w:rsidRPr="00095ABB" w:rsidRDefault="003C58EB" w:rsidP="00095ABB">
      <w:pPr>
        <w:spacing w:line="240" w:lineRule="atLeast"/>
        <w:ind w:firstLine="709"/>
        <w:jc w:val="both"/>
        <w:rPr>
          <w:sz w:val="28"/>
          <w:szCs w:val="28"/>
        </w:rPr>
      </w:pPr>
      <w:r w:rsidRPr="00095ABB">
        <w:rPr>
          <w:sz w:val="28"/>
          <w:szCs w:val="28"/>
        </w:rPr>
        <w:t xml:space="preserve">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(нормативы финансовых затрат на единицу объема предоставления медицинской помощи, предусмотренные разделом </w:t>
      </w:r>
      <w:r w:rsidRPr="00095ABB">
        <w:rPr>
          <w:sz w:val="28"/>
          <w:szCs w:val="28"/>
          <w:lang w:val="en-US"/>
        </w:rPr>
        <w:t>I</w:t>
      </w:r>
      <w:r w:rsidRPr="00095ABB">
        <w:rPr>
          <w:sz w:val="28"/>
          <w:szCs w:val="28"/>
        </w:rPr>
        <w:t xml:space="preserve"> настоящего перечня, включают в себя расходы на приобретение основных средств (оборудование, производственный и хозяйственный инвентарь)</w:t>
      </w:r>
      <w:r w:rsidR="00095ABB">
        <w:rPr>
          <w:sz w:val="28"/>
          <w:szCs w:val="28"/>
        </w:rPr>
        <w:t>,</w:t>
      </w:r>
      <w:r w:rsidRPr="00095ABB">
        <w:rPr>
          <w:sz w:val="28"/>
          <w:szCs w:val="28"/>
        </w:rPr>
        <w:t xml:space="preserve"> стоимостью до ста тысяч рублей за единицу).</w:t>
      </w:r>
    </w:p>
    <w:p w:rsidR="000E119A" w:rsidRDefault="000E119A" w:rsidP="00D66750">
      <w:pPr>
        <w:pStyle w:val="ConsNormal"/>
        <w:widowControl/>
        <w:ind w:firstLine="540"/>
        <w:jc w:val="both"/>
      </w:pPr>
    </w:p>
    <w:p w:rsidR="000E119A" w:rsidRDefault="000E119A" w:rsidP="00D66750">
      <w:pPr>
        <w:pStyle w:val="ConsNormal"/>
        <w:widowControl/>
        <w:ind w:firstLine="540"/>
        <w:jc w:val="both"/>
      </w:pPr>
    </w:p>
    <w:p w:rsidR="000E119A" w:rsidRDefault="00663929" w:rsidP="00D66750">
      <w:pPr>
        <w:pStyle w:val="ConsNormal"/>
        <w:widowControl/>
        <w:ind w:firstLine="540"/>
        <w:jc w:val="both"/>
      </w:pPr>
      <w:r>
        <w:t>Верно:</w:t>
      </w:r>
    </w:p>
    <w:sectPr w:rsidR="000E119A" w:rsidSect="004F5BBF">
      <w:headerReference w:type="default" r:id="rId24"/>
      <w:pgSz w:w="16840" w:h="11907" w:orient="landscape" w:code="9"/>
      <w:pgMar w:top="1134"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68B" w:rsidRDefault="0035168B" w:rsidP="00ED1251">
      <w:pPr>
        <w:pStyle w:val="ConsCell"/>
      </w:pPr>
      <w:r>
        <w:separator/>
      </w:r>
    </w:p>
  </w:endnote>
  <w:endnote w:type="continuationSeparator" w:id="0">
    <w:p w:rsidR="0035168B" w:rsidRDefault="0035168B" w:rsidP="00ED1251">
      <w:pPr>
        <w:pStyle w:val="ConsCe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389" w:rsidRDefault="00A87389" w:rsidP="0046116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37</w:t>
    </w:r>
    <w:r>
      <w:rPr>
        <w:rStyle w:val="a8"/>
      </w:rPr>
      <w:fldChar w:fldCharType="end"/>
    </w:r>
  </w:p>
  <w:p w:rsidR="00A87389" w:rsidRDefault="00A8738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68B" w:rsidRDefault="0035168B" w:rsidP="00ED1251">
      <w:pPr>
        <w:pStyle w:val="ConsCell"/>
      </w:pPr>
      <w:r>
        <w:separator/>
      </w:r>
    </w:p>
  </w:footnote>
  <w:footnote w:type="continuationSeparator" w:id="0">
    <w:p w:rsidR="0035168B" w:rsidRDefault="0035168B" w:rsidP="00ED1251">
      <w:pPr>
        <w:pStyle w:val="ConsCel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389" w:rsidRDefault="00A87389" w:rsidP="00194A67">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37</w:t>
    </w:r>
    <w:r>
      <w:rPr>
        <w:rStyle w:val="a8"/>
      </w:rPr>
      <w:fldChar w:fldCharType="end"/>
    </w:r>
  </w:p>
  <w:p w:rsidR="00A87389" w:rsidRDefault="00A8738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389" w:rsidRDefault="00A87389" w:rsidP="001B6D74">
    <w:pPr>
      <w:pStyle w:val="a9"/>
      <w:tabs>
        <w:tab w:val="clear" w:pos="4677"/>
        <w:tab w:val="left" w:pos="284"/>
      </w:tabs>
      <w:ind w:left="-993"/>
      <w:jc w:val="center"/>
    </w:pPr>
    <w:r w:rsidRPr="00672457">
      <w:rPr>
        <w:sz w:val="24"/>
        <w:szCs w:val="24"/>
      </w:rPr>
      <w:fldChar w:fldCharType="begin"/>
    </w:r>
    <w:r w:rsidRPr="00672457">
      <w:rPr>
        <w:sz w:val="24"/>
        <w:szCs w:val="24"/>
      </w:rPr>
      <w:instrText xml:space="preserve"> PAGE   \* MERGEFORMAT </w:instrText>
    </w:r>
    <w:r w:rsidRPr="00672457">
      <w:rPr>
        <w:sz w:val="24"/>
        <w:szCs w:val="24"/>
      </w:rPr>
      <w:fldChar w:fldCharType="separate"/>
    </w:r>
    <w:r w:rsidR="00E94C8B">
      <w:rPr>
        <w:noProof/>
        <w:sz w:val="24"/>
        <w:szCs w:val="24"/>
      </w:rPr>
      <w:t>20</w:t>
    </w:r>
    <w:r w:rsidRPr="00672457">
      <w:rPr>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389" w:rsidRPr="003540B3" w:rsidRDefault="00A87389" w:rsidP="003540B3">
    <w:pPr>
      <w:pStyle w:val="a9"/>
      <w:jc w:val="center"/>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389" w:rsidRDefault="00A87389">
    <w:pPr>
      <w:pStyle w:val="a9"/>
      <w:jc w:val="center"/>
    </w:pPr>
    <w:r w:rsidRPr="00063DDB">
      <w:rPr>
        <w:sz w:val="24"/>
      </w:rPr>
      <w:fldChar w:fldCharType="begin"/>
    </w:r>
    <w:r w:rsidRPr="00063DDB">
      <w:rPr>
        <w:sz w:val="24"/>
      </w:rPr>
      <w:instrText>PAGE   \* MERGEFORMAT</w:instrText>
    </w:r>
    <w:r w:rsidRPr="00063DDB">
      <w:rPr>
        <w:sz w:val="24"/>
      </w:rPr>
      <w:fldChar w:fldCharType="separate"/>
    </w:r>
    <w:r w:rsidR="00D83DAC">
      <w:rPr>
        <w:noProof/>
        <w:sz w:val="24"/>
      </w:rPr>
      <w:t>49</w:t>
    </w:r>
    <w:r w:rsidRPr="00063DDB">
      <w:rPr>
        <w:sz w:val="24"/>
      </w:rPr>
      <w:fldChar w:fldCharType="end"/>
    </w:r>
  </w:p>
  <w:p w:rsidR="00A87389" w:rsidRDefault="00A87389" w:rsidP="003540B3">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389" w:rsidRPr="00063DDB" w:rsidRDefault="00A87389">
    <w:pPr>
      <w:pStyle w:val="a9"/>
      <w:jc w:val="center"/>
      <w:rPr>
        <w:sz w:val="24"/>
        <w:szCs w:val="24"/>
      </w:rPr>
    </w:pPr>
    <w:r w:rsidRPr="00063DDB">
      <w:rPr>
        <w:sz w:val="24"/>
        <w:szCs w:val="24"/>
      </w:rPr>
      <w:fldChar w:fldCharType="begin"/>
    </w:r>
    <w:r w:rsidRPr="00063DDB">
      <w:rPr>
        <w:sz w:val="24"/>
        <w:szCs w:val="24"/>
      </w:rPr>
      <w:instrText>PAGE   \* MERGEFORMAT</w:instrText>
    </w:r>
    <w:r w:rsidRPr="00063DDB">
      <w:rPr>
        <w:sz w:val="24"/>
        <w:szCs w:val="24"/>
      </w:rPr>
      <w:fldChar w:fldCharType="separate"/>
    </w:r>
    <w:r w:rsidR="00D83DAC">
      <w:rPr>
        <w:noProof/>
        <w:sz w:val="24"/>
        <w:szCs w:val="24"/>
      </w:rPr>
      <w:t>76</w:t>
    </w:r>
    <w:r w:rsidRPr="00063DDB">
      <w:rPr>
        <w:sz w:val="24"/>
        <w:szCs w:val="24"/>
      </w:rPr>
      <w:fldChar w:fldCharType="end"/>
    </w:r>
  </w:p>
  <w:p w:rsidR="00A87389" w:rsidRDefault="00A87389" w:rsidP="003540B3">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389" w:rsidRPr="00063DDB" w:rsidRDefault="00A87389">
    <w:pPr>
      <w:pStyle w:val="a9"/>
      <w:jc w:val="center"/>
      <w:rPr>
        <w:sz w:val="24"/>
        <w:szCs w:val="24"/>
      </w:rPr>
    </w:pPr>
    <w:r w:rsidRPr="00063DDB">
      <w:rPr>
        <w:sz w:val="24"/>
        <w:szCs w:val="24"/>
      </w:rPr>
      <w:fldChar w:fldCharType="begin"/>
    </w:r>
    <w:r w:rsidRPr="00063DDB">
      <w:rPr>
        <w:sz w:val="24"/>
        <w:szCs w:val="24"/>
      </w:rPr>
      <w:instrText>PAGE   \* MERGEFORMAT</w:instrText>
    </w:r>
    <w:r w:rsidRPr="00063DDB">
      <w:rPr>
        <w:sz w:val="24"/>
        <w:szCs w:val="24"/>
      </w:rPr>
      <w:fldChar w:fldCharType="separate"/>
    </w:r>
    <w:r w:rsidR="00D83DAC">
      <w:rPr>
        <w:noProof/>
        <w:sz w:val="24"/>
        <w:szCs w:val="24"/>
      </w:rPr>
      <w:t>189</w:t>
    </w:r>
    <w:r w:rsidRPr="00063DDB">
      <w:rPr>
        <w:sz w:val="24"/>
        <w:szCs w:val="24"/>
      </w:rPr>
      <w:fldChar w:fldCharType="end"/>
    </w:r>
  </w:p>
  <w:p w:rsidR="00A87389" w:rsidRDefault="00A87389" w:rsidP="003540B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E33C7"/>
    <w:multiLevelType w:val="hybridMultilevel"/>
    <w:tmpl w:val="7D188E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8DD3265"/>
    <w:multiLevelType w:val="hybridMultilevel"/>
    <w:tmpl w:val="0E843C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A064433"/>
    <w:multiLevelType w:val="hybridMultilevel"/>
    <w:tmpl w:val="EB76B248"/>
    <w:lvl w:ilvl="0" w:tplc="5066BA14">
      <w:start w:val="2"/>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15:restartNumberingAfterBreak="0">
    <w:nsid w:val="0BC47F19"/>
    <w:multiLevelType w:val="hybridMultilevel"/>
    <w:tmpl w:val="C8E0CCFA"/>
    <w:lvl w:ilvl="0" w:tplc="C360F4E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CB2A07"/>
    <w:multiLevelType w:val="hybridMultilevel"/>
    <w:tmpl w:val="BC56E1CE"/>
    <w:lvl w:ilvl="0" w:tplc="A3266FEA">
      <w:start w:val="1"/>
      <w:numFmt w:val="decimal"/>
      <w:lvlText w:val="%1."/>
      <w:lvlJc w:val="left"/>
      <w:pPr>
        <w:ind w:left="630" w:hanging="360"/>
      </w:pPr>
      <w:rPr>
        <w:rFonts w:cs="Times New Roman" w:hint="default"/>
        <w:sz w:val="28"/>
      </w:rPr>
    </w:lvl>
    <w:lvl w:ilvl="1" w:tplc="04190019" w:tentative="1">
      <w:start w:val="1"/>
      <w:numFmt w:val="lowerLetter"/>
      <w:lvlText w:val="%2."/>
      <w:lvlJc w:val="left"/>
      <w:pPr>
        <w:ind w:left="1350" w:hanging="360"/>
      </w:pPr>
      <w:rPr>
        <w:rFonts w:cs="Times New Roman"/>
      </w:rPr>
    </w:lvl>
    <w:lvl w:ilvl="2" w:tplc="0419001B" w:tentative="1">
      <w:start w:val="1"/>
      <w:numFmt w:val="lowerRoman"/>
      <w:lvlText w:val="%3."/>
      <w:lvlJc w:val="right"/>
      <w:pPr>
        <w:ind w:left="2070" w:hanging="180"/>
      </w:pPr>
      <w:rPr>
        <w:rFonts w:cs="Times New Roman"/>
      </w:rPr>
    </w:lvl>
    <w:lvl w:ilvl="3" w:tplc="0419000F" w:tentative="1">
      <w:start w:val="1"/>
      <w:numFmt w:val="decimal"/>
      <w:lvlText w:val="%4."/>
      <w:lvlJc w:val="left"/>
      <w:pPr>
        <w:ind w:left="2790" w:hanging="360"/>
      </w:pPr>
      <w:rPr>
        <w:rFonts w:cs="Times New Roman"/>
      </w:rPr>
    </w:lvl>
    <w:lvl w:ilvl="4" w:tplc="04190019" w:tentative="1">
      <w:start w:val="1"/>
      <w:numFmt w:val="lowerLetter"/>
      <w:lvlText w:val="%5."/>
      <w:lvlJc w:val="left"/>
      <w:pPr>
        <w:ind w:left="3510" w:hanging="360"/>
      </w:pPr>
      <w:rPr>
        <w:rFonts w:cs="Times New Roman"/>
      </w:rPr>
    </w:lvl>
    <w:lvl w:ilvl="5" w:tplc="0419001B" w:tentative="1">
      <w:start w:val="1"/>
      <w:numFmt w:val="lowerRoman"/>
      <w:lvlText w:val="%6."/>
      <w:lvlJc w:val="right"/>
      <w:pPr>
        <w:ind w:left="4230" w:hanging="180"/>
      </w:pPr>
      <w:rPr>
        <w:rFonts w:cs="Times New Roman"/>
      </w:rPr>
    </w:lvl>
    <w:lvl w:ilvl="6" w:tplc="0419000F" w:tentative="1">
      <w:start w:val="1"/>
      <w:numFmt w:val="decimal"/>
      <w:lvlText w:val="%7."/>
      <w:lvlJc w:val="left"/>
      <w:pPr>
        <w:ind w:left="4950" w:hanging="360"/>
      </w:pPr>
      <w:rPr>
        <w:rFonts w:cs="Times New Roman"/>
      </w:rPr>
    </w:lvl>
    <w:lvl w:ilvl="7" w:tplc="04190019" w:tentative="1">
      <w:start w:val="1"/>
      <w:numFmt w:val="lowerLetter"/>
      <w:lvlText w:val="%8."/>
      <w:lvlJc w:val="left"/>
      <w:pPr>
        <w:ind w:left="5670" w:hanging="360"/>
      </w:pPr>
      <w:rPr>
        <w:rFonts w:cs="Times New Roman"/>
      </w:rPr>
    </w:lvl>
    <w:lvl w:ilvl="8" w:tplc="0419001B" w:tentative="1">
      <w:start w:val="1"/>
      <w:numFmt w:val="lowerRoman"/>
      <w:lvlText w:val="%9."/>
      <w:lvlJc w:val="right"/>
      <w:pPr>
        <w:ind w:left="6390" w:hanging="180"/>
      </w:pPr>
      <w:rPr>
        <w:rFonts w:cs="Times New Roman"/>
      </w:rPr>
    </w:lvl>
  </w:abstractNum>
  <w:abstractNum w:abstractNumId="5" w15:restartNumberingAfterBreak="0">
    <w:nsid w:val="0F585465"/>
    <w:multiLevelType w:val="hybridMultilevel"/>
    <w:tmpl w:val="D2129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E06F4D"/>
    <w:multiLevelType w:val="hybridMultilevel"/>
    <w:tmpl w:val="FE604706"/>
    <w:lvl w:ilvl="0" w:tplc="3940AF86">
      <w:start w:val="1"/>
      <w:numFmt w:val="decimal"/>
      <w:lvlText w:val="%1."/>
      <w:lvlJc w:val="left"/>
      <w:pPr>
        <w:tabs>
          <w:tab w:val="num" w:pos="1698"/>
        </w:tabs>
        <w:ind w:left="1698" w:hanging="990"/>
      </w:pPr>
      <w:rPr>
        <w:rFonts w:cs="Times New Roman" w:hint="default"/>
      </w:rPr>
    </w:lvl>
    <w:lvl w:ilvl="1" w:tplc="26F4B26A">
      <w:numFmt w:val="none"/>
      <w:lvlText w:val=""/>
      <w:lvlJc w:val="left"/>
      <w:pPr>
        <w:tabs>
          <w:tab w:val="num" w:pos="360"/>
        </w:tabs>
      </w:pPr>
      <w:rPr>
        <w:rFonts w:cs="Times New Roman"/>
      </w:rPr>
    </w:lvl>
    <w:lvl w:ilvl="2" w:tplc="3776088C">
      <w:numFmt w:val="none"/>
      <w:lvlText w:val=""/>
      <w:lvlJc w:val="left"/>
      <w:pPr>
        <w:tabs>
          <w:tab w:val="num" w:pos="360"/>
        </w:tabs>
      </w:pPr>
      <w:rPr>
        <w:rFonts w:cs="Times New Roman"/>
      </w:rPr>
    </w:lvl>
    <w:lvl w:ilvl="3" w:tplc="64C2D346">
      <w:numFmt w:val="none"/>
      <w:lvlText w:val=""/>
      <w:lvlJc w:val="left"/>
      <w:pPr>
        <w:tabs>
          <w:tab w:val="num" w:pos="360"/>
        </w:tabs>
      </w:pPr>
      <w:rPr>
        <w:rFonts w:cs="Times New Roman"/>
      </w:rPr>
    </w:lvl>
    <w:lvl w:ilvl="4" w:tplc="CF941656">
      <w:numFmt w:val="none"/>
      <w:lvlText w:val=""/>
      <w:lvlJc w:val="left"/>
      <w:pPr>
        <w:tabs>
          <w:tab w:val="num" w:pos="360"/>
        </w:tabs>
      </w:pPr>
      <w:rPr>
        <w:rFonts w:cs="Times New Roman"/>
      </w:rPr>
    </w:lvl>
    <w:lvl w:ilvl="5" w:tplc="34C4B1CA">
      <w:numFmt w:val="none"/>
      <w:lvlText w:val=""/>
      <w:lvlJc w:val="left"/>
      <w:pPr>
        <w:tabs>
          <w:tab w:val="num" w:pos="360"/>
        </w:tabs>
      </w:pPr>
      <w:rPr>
        <w:rFonts w:cs="Times New Roman"/>
      </w:rPr>
    </w:lvl>
    <w:lvl w:ilvl="6" w:tplc="3B14EE4E">
      <w:numFmt w:val="none"/>
      <w:lvlText w:val=""/>
      <w:lvlJc w:val="left"/>
      <w:pPr>
        <w:tabs>
          <w:tab w:val="num" w:pos="360"/>
        </w:tabs>
      </w:pPr>
      <w:rPr>
        <w:rFonts w:cs="Times New Roman"/>
      </w:rPr>
    </w:lvl>
    <w:lvl w:ilvl="7" w:tplc="AD008A4A">
      <w:numFmt w:val="none"/>
      <w:lvlText w:val=""/>
      <w:lvlJc w:val="left"/>
      <w:pPr>
        <w:tabs>
          <w:tab w:val="num" w:pos="360"/>
        </w:tabs>
      </w:pPr>
      <w:rPr>
        <w:rFonts w:cs="Times New Roman"/>
      </w:rPr>
    </w:lvl>
    <w:lvl w:ilvl="8" w:tplc="C5889592">
      <w:numFmt w:val="none"/>
      <w:lvlText w:val=""/>
      <w:lvlJc w:val="left"/>
      <w:pPr>
        <w:tabs>
          <w:tab w:val="num" w:pos="360"/>
        </w:tabs>
      </w:pPr>
      <w:rPr>
        <w:rFonts w:cs="Times New Roman"/>
      </w:rPr>
    </w:lvl>
  </w:abstractNum>
  <w:abstractNum w:abstractNumId="7" w15:restartNumberingAfterBreak="0">
    <w:nsid w:val="11E6688F"/>
    <w:multiLevelType w:val="hybridMultilevel"/>
    <w:tmpl w:val="48566DF4"/>
    <w:lvl w:ilvl="0" w:tplc="F61AE2CC">
      <w:start w:val="1"/>
      <w:numFmt w:val="decimal"/>
      <w:lvlText w:val="%1."/>
      <w:lvlJc w:val="left"/>
      <w:pPr>
        <w:tabs>
          <w:tab w:val="num" w:pos="1725"/>
        </w:tabs>
        <w:ind w:left="1725" w:hanging="100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28231AC"/>
    <w:multiLevelType w:val="multilevel"/>
    <w:tmpl w:val="48566DF4"/>
    <w:lvl w:ilvl="0">
      <w:start w:val="1"/>
      <w:numFmt w:val="decimal"/>
      <w:lvlText w:val="%1."/>
      <w:lvlJc w:val="left"/>
      <w:pPr>
        <w:tabs>
          <w:tab w:val="num" w:pos="1725"/>
        </w:tabs>
        <w:ind w:left="1725" w:hanging="1005"/>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 w15:restartNumberingAfterBreak="0">
    <w:nsid w:val="170006F7"/>
    <w:multiLevelType w:val="hybridMultilevel"/>
    <w:tmpl w:val="F984039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BF66929"/>
    <w:multiLevelType w:val="multilevel"/>
    <w:tmpl w:val="C8E0CCFA"/>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3B796388"/>
    <w:multiLevelType w:val="hybridMultilevel"/>
    <w:tmpl w:val="C50C1AFE"/>
    <w:lvl w:ilvl="0" w:tplc="012A0EC4">
      <w:start w:val="6"/>
      <w:numFmt w:val="upperRoman"/>
      <w:lvlText w:val="%1."/>
      <w:lvlJc w:val="left"/>
      <w:pPr>
        <w:tabs>
          <w:tab w:val="num" w:pos="1860"/>
        </w:tabs>
        <w:ind w:left="1860" w:hanging="720"/>
      </w:pPr>
      <w:rPr>
        <w:rFonts w:cs="Times New Roman" w:hint="default"/>
      </w:rPr>
    </w:lvl>
    <w:lvl w:ilvl="1" w:tplc="04190019" w:tentative="1">
      <w:start w:val="1"/>
      <w:numFmt w:val="lowerLetter"/>
      <w:lvlText w:val="%2."/>
      <w:lvlJc w:val="left"/>
      <w:pPr>
        <w:tabs>
          <w:tab w:val="num" w:pos="2220"/>
        </w:tabs>
        <w:ind w:left="2220" w:hanging="360"/>
      </w:pPr>
      <w:rPr>
        <w:rFonts w:cs="Times New Roman"/>
      </w:rPr>
    </w:lvl>
    <w:lvl w:ilvl="2" w:tplc="0419001B" w:tentative="1">
      <w:start w:val="1"/>
      <w:numFmt w:val="lowerRoman"/>
      <w:lvlText w:val="%3."/>
      <w:lvlJc w:val="right"/>
      <w:pPr>
        <w:tabs>
          <w:tab w:val="num" w:pos="2940"/>
        </w:tabs>
        <w:ind w:left="2940" w:hanging="180"/>
      </w:pPr>
      <w:rPr>
        <w:rFonts w:cs="Times New Roman"/>
      </w:rPr>
    </w:lvl>
    <w:lvl w:ilvl="3" w:tplc="0419000F" w:tentative="1">
      <w:start w:val="1"/>
      <w:numFmt w:val="decimal"/>
      <w:lvlText w:val="%4."/>
      <w:lvlJc w:val="left"/>
      <w:pPr>
        <w:tabs>
          <w:tab w:val="num" w:pos="3660"/>
        </w:tabs>
        <w:ind w:left="3660" w:hanging="360"/>
      </w:pPr>
      <w:rPr>
        <w:rFonts w:cs="Times New Roman"/>
      </w:rPr>
    </w:lvl>
    <w:lvl w:ilvl="4" w:tplc="04190019" w:tentative="1">
      <w:start w:val="1"/>
      <w:numFmt w:val="lowerLetter"/>
      <w:lvlText w:val="%5."/>
      <w:lvlJc w:val="left"/>
      <w:pPr>
        <w:tabs>
          <w:tab w:val="num" w:pos="4380"/>
        </w:tabs>
        <w:ind w:left="4380" w:hanging="360"/>
      </w:pPr>
      <w:rPr>
        <w:rFonts w:cs="Times New Roman"/>
      </w:rPr>
    </w:lvl>
    <w:lvl w:ilvl="5" w:tplc="0419001B" w:tentative="1">
      <w:start w:val="1"/>
      <w:numFmt w:val="lowerRoman"/>
      <w:lvlText w:val="%6."/>
      <w:lvlJc w:val="right"/>
      <w:pPr>
        <w:tabs>
          <w:tab w:val="num" w:pos="5100"/>
        </w:tabs>
        <w:ind w:left="5100" w:hanging="180"/>
      </w:pPr>
      <w:rPr>
        <w:rFonts w:cs="Times New Roman"/>
      </w:rPr>
    </w:lvl>
    <w:lvl w:ilvl="6" w:tplc="0419000F" w:tentative="1">
      <w:start w:val="1"/>
      <w:numFmt w:val="decimal"/>
      <w:lvlText w:val="%7."/>
      <w:lvlJc w:val="left"/>
      <w:pPr>
        <w:tabs>
          <w:tab w:val="num" w:pos="5820"/>
        </w:tabs>
        <w:ind w:left="5820" w:hanging="360"/>
      </w:pPr>
      <w:rPr>
        <w:rFonts w:cs="Times New Roman"/>
      </w:rPr>
    </w:lvl>
    <w:lvl w:ilvl="7" w:tplc="04190019" w:tentative="1">
      <w:start w:val="1"/>
      <w:numFmt w:val="lowerLetter"/>
      <w:lvlText w:val="%8."/>
      <w:lvlJc w:val="left"/>
      <w:pPr>
        <w:tabs>
          <w:tab w:val="num" w:pos="6540"/>
        </w:tabs>
        <w:ind w:left="6540" w:hanging="360"/>
      </w:pPr>
      <w:rPr>
        <w:rFonts w:cs="Times New Roman"/>
      </w:rPr>
    </w:lvl>
    <w:lvl w:ilvl="8" w:tplc="0419001B" w:tentative="1">
      <w:start w:val="1"/>
      <w:numFmt w:val="lowerRoman"/>
      <w:lvlText w:val="%9."/>
      <w:lvlJc w:val="right"/>
      <w:pPr>
        <w:tabs>
          <w:tab w:val="num" w:pos="7260"/>
        </w:tabs>
        <w:ind w:left="7260" w:hanging="180"/>
      </w:pPr>
      <w:rPr>
        <w:rFonts w:cs="Times New Roman"/>
      </w:rPr>
    </w:lvl>
  </w:abstractNum>
  <w:abstractNum w:abstractNumId="12" w15:restartNumberingAfterBreak="0">
    <w:nsid w:val="3F097ECC"/>
    <w:multiLevelType w:val="hybridMultilevel"/>
    <w:tmpl w:val="7AFED0BC"/>
    <w:lvl w:ilvl="0" w:tplc="ACC21EFE">
      <w:start w:val="1"/>
      <w:numFmt w:val="bullet"/>
      <w:lvlText w:val=""/>
      <w:lvlJc w:val="left"/>
      <w:pPr>
        <w:tabs>
          <w:tab w:val="num" w:pos="3441"/>
        </w:tabs>
        <w:ind w:left="3441" w:hanging="360"/>
      </w:pPr>
      <w:rPr>
        <w:rFonts w:ascii="Symbol" w:hAnsi="Symbol" w:hint="default"/>
      </w:rPr>
    </w:lvl>
    <w:lvl w:ilvl="1" w:tplc="04190003" w:tentative="1">
      <w:start w:val="1"/>
      <w:numFmt w:val="bullet"/>
      <w:lvlText w:val="o"/>
      <w:lvlJc w:val="left"/>
      <w:pPr>
        <w:tabs>
          <w:tab w:val="num" w:pos="2001"/>
        </w:tabs>
        <w:ind w:left="2001" w:hanging="360"/>
      </w:pPr>
      <w:rPr>
        <w:rFonts w:ascii="Courier New" w:hAnsi="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13" w15:restartNumberingAfterBreak="0">
    <w:nsid w:val="503D708A"/>
    <w:multiLevelType w:val="multilevel"/>
    <w:tmpl w:val="AD263D50"/>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54E6470F"/>
    <w:multiLevelType w:val="hybridMultilevel"/>
    <w:tmpl w:val="D64CDAD4"/>
    <w:lvl w:ilvl="0" w:tplc="87FC745E">
      <w:start w:val="6"/>
      <w:numFmt w:val="upperRoman"/>
      <w:lvlText w:val="%1."/>
      <w:lvlJc w:val="left"/>
      <w:pPr>
        <w:tabs>
          <w:tab w:val="num" w:pos="1500"/>
        </w:tabs>
        <w:ind w:left="1500" w:hanging="72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15" w15:restartNumberingAfterBreak="0">
    <w:nsid w:val="5CF60418"/>
    <w:multiLevelType w:val="hybridMultilevel"/>
    <w:tmpl w:val="63C05782"/>
    <w:lvl w:ilvl="0" w:tplc="A9023D20">
      <w:start w:val="1"/>
      <w:numFmt w:val="russianLower"/>
      <w:lvlText w:val="%1)"/>
      <w:lvlJc w:val="right"/>
      <w:pPr>
        <w:tabs>
          <w:tab w:val="num" w:pos="642"/>
        </w:tabs>
        <w:ind w:left="642" w:hanging="94"/>
      </w:pPr>
      <w:rPr>
        <w:rFonts w:cs="Times New Roman" w:hint="default"/>
      </w:rPr>
    </w:lvl>
    <w:lvl w:ilvl="1" w:tplc="04190019">
      <w:start w:val="1"/>
      <w:numFmt w:val="lowerLetter"/>
      <w:lvlText w:val="%2."/>
      <w:lvlJc w:val="left"/>
      <w:pPr>
        <w:tabs>
          <w:tab w:val="num" w:pos="1628"/>
        </w:tabs>
        <w:ind w:left="1628" w:hanging="360"/>
      </w:pPr>
      <w:rPr>
        <w:rFonts w:cs="Times New Roman"/>
      </w:rPr>
    </w:lvl>
    <w:lvl w:ilvl="2" w:tplc="0419001B" w:tentative="1">
      <w:start w:val="1"/>
      <w:numFmt w:val="lowerRoman"/>
      <w:lvlText w:val="%3."/>
      <w:lvlJc w:val="right"/>
      <w:pPr>
        <w:tabs>
          <w:tab w:val="num" w:pos="2348"/>
        </w:tabs>
        <w:ind w:left="2348" w:hanging="180"/>
      </w:pPr>
      <w:rPr>
        <w:rFonts w:cs="Times New Roman"/>
      </w:rPr>
    </w:lvl>
    <w:lvl w:ilvl="3" w:tplc="0419000F" w:tentative="1">
      <w:start w:val="1"/>
      <w:numFmt w:val="decimal"/>
      <w:lvlText w:val="%4."/>
      <w:lvlJc w:val="left"/>
      <w:pPr>
        <w:tabs>
          <w:tab w:val="num" w:pos="3068"/>
        </w:tabs>
        <w:ind w:left="3068" w:hanging="360"/>
      </w:pPr>
      <w:rPr>
        <w:rFonts w:cs="Times New Roman"/>
      </w:rPr>
    </w:lvl>
    <w:lvl w:ilvl="4" w:tplc="04190019" w:tentative="1">
      <w:start w:val="1"/>
      <w:numFmt w:val="lowerLetter"/>
      <w:lvlText w:val="%5."/>
      <w:lvlJc w:val="left"/>
      <w:pPr>
        <w:tabs>
          <w:tab w:val="num" w:pos="3788"/>
        </w:tabs>
        <w:ind w:left="3788" w:hanging="360"/>
      </w:pPr>
      <w:rPr>
        <w:rFonts w:cs="Times New Roman"/>
      </w:rPr>
    </w:lvl>
    <w:lvl w:ilvl="5" w:tplc="0419001B" w:tentative="1">
      <w:start w:val="1"/>
      <w:numFmt w:val="lowerRoman"/>
      <w:lvlText w:val="%6."/>
      <w:lvlJc w:val="right"/>
      <w:pPr>
        <w:tabs>
          <w:tab w:val="num" w:pos="4508"/>
        </w:tabs>
        <w:ind w:left="4508" w:hanging="180"/>
      </w:pPr>
      <w:rPr>
        <w:rFonts w:cs="Times New Roman"/>
      </w:rPr>
    </w:lvl>
    <w:lvl w:ilvl="6" w:tplc="0419000F" w:tentative="1">
      <w:start w:val="1"/>
      <w:numFmt w:val="decimal"/>
      <w:lvlText w:val="%7."/>
      <w:lvlJc w:val="left"/>
      <w:pPr>
        <w:tabs>
          <w:tab w:val="num" w:pos="5228"/>
        </w:tabs>
        <w:ind w:left="5228" w:hanging="360"/>
      </w:pPr>
      <w:rPr>
        <w:rFonts w:cs="Times New Roman"/>
      </w:rPr>
    </w:lvl>
    <w:lvl w:ilvl="7" w:tplc="04190019" w:tentative="1">
      <w:start w:val="1"/>
      <w:numFmt w:val="lowerLetter"/>
      <w:lvlText w:val="%8."/>
      <w:lvlJc w:val="left"/>
      <w:pPr>
        <w:tabs>
          <w:tab w:val="num" w:pos="5948"/>
        </w:tabs>
        <w:ind w:left="5948" w:hanging="360"/>
      </w:pPr>
      <w:rPr>
        <w:rFonts w:cs="Times New Roman"/>
      </w:rPr>
    </w:lvl>
    <w:lvl w:ilvl="8" w:tplc="0419001B" w:tentative="1">
      <w:start w:val="1"/>
      <w:numFmt w:val="lowerRoman"/>
      <w:lvlText w:val="%9."/>
      <w:lvlJc w:val="right"/>
      <w:pPr>
        <w:tabs>
          <w:tab w:val="num" w:pos="6668"/>
        </w:tabs>
        <w:ind w:left="6668" w:hanging="180"/>
      </w:pPr>
      <w:rPr>
        <w:rFonts w:cs="Times New Roman"/>
      </w:rPr>
    </w:lvl>
  </w:abstractNum>
  <w:abstractNum w:abstractNumId="16" w15:restartNumberingAfterBreak="0">
    <w:nsid w:val="62E547F7"/>
    <w:multiLevelType w:val="multilevel"/>
    <w:tmpl w:val="C8E0CCFA"/>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63CF3838"/>
    <w:multiLevelType w:val="hybridMultilevel"/>
    <w:tmpl w:val="04A8ECAA"/>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7A9596D"/>
    <w:multiLevelType w:val="hybridMultilevel"/>
    <w:tmpl w:val="071C205A"/>
    <w:lvl w:ilvl="0" w:tplc="EB20D2D6">
      <w:start w:val="1"/>
      <w:numFmt w:val="decimal"/>
      <w:lvlText w:val="%1."/>
      <w:lvlJc w:val="left"/>
      <w:pPr>
        <w:ind w:left="1714" w:hanging="10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
  </w:num>
  <w:num w:numId="2">
    <w:abstractNumId w:val="15"/>
  </w:num>
  <w:num w:numId="3">
    <w:abstractNumId w:val="10"/>
  </w:num>
  <w:num w:numId="4">
    <w:abstractNumId w:val="7"/>
  </w:num>
  <w:num w:numId="5">
    <w:abstractNumId w:val="8"/>
  </w:num>
  <w:num w:numId="6">
    <w:abstractNumId w:val="16"/>
  </w:num>
  <w:num w:numId="7">
    <w:abstractNumId w:val="6"/>
  </w:num>
  <w:num w:numId="8">
    <w:abstractNumId w:val="14"/>
  </w:num>
  <w:num w:numId="9">
    <w:abstractNumId w:val="11"/>
  </w:num>
  <w:num w:numId="10">
    <w:abstractNumId w:val="0"/>
  </w:num>
  <w:num w:numId="11">
    <w:abstractNumId w:val="12"/>
  </w:num>
  <w:num w:numId="12">
    <w:abstractNumId w:val="13"/>
  </w:num>
  <w:num w:numId="13">
    <w:abstractNumId w:val="4"/>
  </w:num>
  <w:num w:numId="14">
    <w:abstractNumId w:val="18"/>
  </w:num>
  <w:num w:numId="15">
    <w:abstractNumId w:val="2"/>
  </w:num>
  <w:num w:numId="16">
    <w:abstractNumId w:val="9"/>
  </w:num>
  <w:num w:numId="17">
    <w:abstractNumId w:val="1"/>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0F8"/>
    <w:rsid w:val="000008D6"/>
    <w:rsid w:val="0000183B"/>
    <w:rsid w:val="00001A23"/>
    <w:rsid w:val="000023B3"/>
    <w:rsid w:val="0000241A"/>
    <w:rsid w:val="0000294C"/>
    <w:rsid w:val="0000308E"/>
    <w:rsid w:val="00003F90"/>
    <w:rsid w:val="000040B2"/>
    <w:rsid w:val="00004E98"/>
    <w:rsid w:val="00004FD5"/>
    <w:rsid w:val="000051D8"/>
    <w:rsid w:val="00005ADA"/>
    <w:rsid w:val="00005F95"/>
    <w:rsid w:val="000062D0"/>
    <w:rsid w:val="00006389"/>
    <w:rsid w:val="0000659A"/>
    <w:rsid w:val="00006CCD"/>
    <w:rsid w:val="000073DB"/>
    <w:rsid w:val="00007A91"/>
    <w:rsid w:val="00010580"/>
    <w:rsid w:val="0001142F"/>
    <w:rsid w:val="00013FC8"/>
    <w:rsid w:val="00014BBE"/>
    <w:rsid w:val="00014C30"/>
    <w:rsid w:val="0001543B"/>
    <w:rsid w:val="00015EE8"/>
    <w:rsid w:val="00017381"/>
    <w:rsid w:val="0001771A"/>
    <w:rsid w:val="00017CE7"/>
    <w:rsid w:val="00017F87"/>
    <w:rsid w:val="00020115"/>
    <w:rsid w:val="00020A74"/>
    <w:rsid w:val="00020CE9"/>
    <w:rsid w:val="00020F01"/>
    <w:rsid w:val="0002213B"/>
    <w:rsid w:val="000223B3"/>
    <w:rsid w:val="000224F6"/>
    <w:rsid w:val="00022595"/>
    <w:rsid w:val="00022819"/>
    <w:rsid w:val="00022DE2"/>
    <w:rsid w:val="0002303A"/>
    <w:rsid w:val="00024DF7"/>
    <w:rsid w:val="00025380"/>
    <w:rsid w:val="0002651E"/>
    <w:rsid w:val="000265D9"/>
    <w:rsid w:val="00026D6A"/>
    <w:rsid w:val="000279D6"/>
    <w:rsid w:val="000302DA"/>
    <w:rsid w:val="00031041"/>
    <w:rsid w:val="00031493"/>
    <w:rsid w:val="0003176C"/>
    <w:rsid w:val="00031C2D"/>
    <w:rsid w:val="0003259F"/>
    <w:rsid w:val="000333F5"/>
    <w:rsid w:val="00034431"/>
    <w:rsid w:val="00034765"/>
    <w:rsid w:val="00035F34"/>
    <w:rsid w:val="00036255"/>
    <w:rsid w:val="00036550"/>
    <w:rsid w:val="00036E33"/>
    <w:rsid w:val="00037693"/>
    <w:rsid w:val="00037CEE"/>
    <w:rsid w:val="0004002F"/>
    <w:rsid w:val="000425FF"/>
    <w:rsid w:val="00042641"/>
    <w:rsid w:val="000432C4"/>
    <w:rsid w:val="00043519"/>
    <w:rsid w:val="000437B1"/>
    <w:rsid w:val="00043DD2"/>
    <w:rsid w:val="00044050"/>
    <w:rsid w:val="000447C3"/>
    <w:rsid w:val="00045000"/>
    <w:rsid w:val="00045990"/>
    <w:rsid w:val="00045DF4"/>
    <w:rsid w:val="000472E2"/>
    <w:rsid w:val="000473D2"/>
    <w:rsid w:val="00047401"/>
    <w:rsid w:val="000479F1"/>
    <w:rsid w:val="00051810"/>
    <w:rsid w:val="000531C1"/>
    <w:rsid w:val="000533BC"/>
    <w:rsid w:val="0005384C"/>
    <w:rsid w:val="0005411D"/>
    <w:rsid w:val="0005451F"/>
    <w:rsid w:val="00054D28"/>
    <w:rsid w:val="00055CA7"/>
    <w:rsid w:val="00055D5D"/>
    <w:rsid w:val="00055D8C"/>
    <w:rsid w:val="00055F03"/>
    <w:rsid w:val="000564A3"/>
    <w:rsid w:val="00061803"/>
    <w:rsid w:val="0006299A"/>
    <w:rsid w:val="00062DFC"/>
    <w:rsid w:val="00062F93"/>
    <w:rsid w:val="0006316D"/>
    <w:rsid w:val="000634CD"/>
    <w:rsid w:val="000639D4"/>
    <w:rsid w:val="00063A46"/>
    <w:rsid w:val="00063DDB"/>
    <w:rsid w:val="00063E06"/>
    <w:rsid w:val="00064060"/>
    <w:rsid w:val="00066029"/>
    <w:rsid w:val="000666B6"/>
    <w:rsid w:val="00067152"/>
    <w:rsid w:val="00067224"/>
    <w:rsid w:val="00067461"/>
    <w:rsid w:val="00070474"/>
    <w:rsid w:val="0007048E"/>
    <w:rsid w:val="0007087D"/>
    <w:rsid w:val="00070911"/>
    <w:rsid w:val="0007104F"/>
    <w:rsid w:val="00071AB8"/>
    <w:rsid w:val="00073B21"/>
    <w:rsid w:val="0007436B"/>
    <w:rsid w:val="00076150"/>
    <w:rsid w:val="00076EC2"/>
    <w:rsid w:val="00077614"/>
    <w:rsid w:val="00077F09"/>
    <w:rsid w:val="00080C6A"/>
    <w:rsid w:val="00081994"/>
    <w:rsid w:val="00082B84"/>
    <w:rsid w:val="00087016"/>
    <w:rsid w:val="000873F5"/>
    <w:rsid w:val="000875EB"/>
    <w:rsid w:val="00087649"/>
    <w:rsid w:val="00087947"/>
    <w:rsid w:val="00087D95"/>
    <w:rsid w:val="0009021E"/>
    <w:rsid w:val="0009100B"/>
    <w:rsid w:val="00092938"/>
    <w:rsid w:val="00092CC7"/>
    <w:rsid w:val="000935D6"/>
    <w:rsid w:val="00093EA6"/>
    <w:rsid w:val="000949FB"/>
    <w:rsid w:val="000953A8"/>
    <w:rsid w:val="00095ABB"/>
    <w:rsid w:val="00095C20"/>
    <w:rsid w:val="00097626"/>
    <w:rsid w:val="00097B81"/>
    <w:rsid w:val="00097C51"/>
    <w:rsid w:val="000A0617"/>
    <w:rsid w:val="000A1184"/>
    <w:rsid w:val="000A2B10"/>
    <w:rsid w:val="000A35A8"/>
    <w:rsid w:val="000A378D"/>
    <w:rsid w:val="000A3B09"/>
    <w:rsid w:val="000A3B8E"/>
    <w:rsid w:val="000A66A1"/>
    <w:rsid w:val="000A6C28"/>
    <w:rsid w:val="000A786B"/>
    <w:rsid w:val="000A7951"/>
    <w:rsid w:val="000B1655"/>
    <w:rsid w:val="000B273E"/>
    <w:rsid w:val="000B4A5E"/>
    <w:rsid w:val="000B4EB7"/>
    <w:rsid w:val="000B5413"/>
    <w:rsid w:val="000B61F7"/>
    <w:rsid w:val="000B73BD"/>
    <w:rsid w:val="000B7DFF"/>
    <w:rsid w:val="000C00BD"/>
    <w:rsid w:val="000C069A"/>
    <w:rsid w:val="000C086F"/>
    <w:rsid w:val="000C1CED"/>
    <w:rsid w:val="000C2046"/>
    <w:rsid w:val="000C2E90"/>
    <w:rsid w:val="000C32A1"/>
    <w:rsid w:val="000C3339"/>
    <w:rsid w:val="000C46F7"/>
    <w:rsid w:val="000C50BD"/>
    <w:rsid w:val="000C612E"/>
    <w:rsid w:val="000C6137"/>
    <w:rsid w:val="000C6F6C"/>
    <w:rsid w:val="000C7510"/>
    <w:rsid w:val="000D102C"/>
    <w:rsid w:val="000D1C7D"/>
    <w:rsid w:val="000D2651"/>
    <w:rsid w:val="000D3632"/>
    <w:rsid w:val="000D4939"/>
    <w:rsid w:val="000D4959"/>
    <w:rsid w:val="000D68E2"/>
    <w:rsid w:val="000D739C"/>
    <w:rsid w:val="000D7496"/>
    <w:rsid w:val="000D7A5B"/>
    <w:rsid w:val="000D7AAA"/>
    <w:rsid w:val="000E025B"/>
    <w:rsid w:val="000E0AA4"/>
    <w:rsid w:val="000E119A"/>
    <w:rsid w:val="000E1423"/>
    <w:rsid w:val="000E1D8B"/>
    <w:rsid w:val="000E2D82"/>
    <w:rsid w:val="000E303B"/>
    <w:rsid w:val="000E382F"/>
    <w:rsid w:val="000E3B86"/>
    <w:rsid w:val="000E44CF"/>
    <w:rsid w:val="000E4510"/>
    <w:rsid w:val="000E472F"/>
    <w:rsid w:val="000E6023"/>
    <w:rsid w:val="000E64E2"/>
    <w:rsid w:val="000E690C"/>
    <w:rsid w:val="000E74D6"/>
    <w:rsid w:val="000E7549"/>
    <w:rsid w:val="000E75ED"/>
    <w:rsid w:val="000E7A8E"/>
    <w:rsid w:val="000E7BEC"/>
    <w:rsid w:val="000F0576"/>
    <w:rsid w:val="000F0CE2"/>
    <w:rsid w:val="000F1F39"/>
    <w:rsid w:val="000F2C1F"/>
    <w:rsid w:val="000F2D59"/>
    <w:rsid w:val="000F529A"/>
    <w:rsid w:val="000F5DCD"/>
    <w:rsid w:val="000F640F"/>
    <w:rsid w:val="000F6C90"/>
    <w:rsid w:val="000F6D23"/>
    <w:rsid w:val="000F7E30"/>
    <w:rsid w:val="001000FA"/>
    <w:rsid w:val="00100671"/>
    <w:rsid w:val="0010077A"/>
    <w:rsid w:val="00102E4B"/>
    <w:rsid w:val="0010362F"/>
    <w:rsid w:val="00105050"/>
    <w:rsid w:val="00105191"/>
    <w:rsid w:val="00105986"/>
    <w:rsid w:val="001066AF"/>
    <w:rsid w:val="001078AC"/>
    <w:rsid w:val="00107AAC"/>
    <w:rsid w:val="0011086C"/>
    <w:rsid w:val="0011092E"/>
    <w:rsid w:val="00111112"/>
    <w:rsid w:val="0011116D"/>
    <w:rsid w:val="0011165C"/>
    <w:rsid w:val="00111B52"/>
    <w:rsid w:val="001132DB"/>
    <w:rsid w:val="00113472"/>
    <w:rsid w:val="00113792"/>
    <w:rsid w:val="00114698"/>
    <w:rsid w:val="00114811"/>
    <w:rsid w:val="00114EF5"/>
    <w:rsid w:val="0011523D"/>
    <w:rsid w:val="00115BE2"/>
    <w:rsid w:val="00116119"/>
    <w:rsid w:val="0011638F"/>
    <w:rsid w:val="00116563"/>
    <w:rsid w:val="00116EE6"/>
    <w:rsid w:val="00117121"/>
    <w:rsid w:val="001179D4"/>
    <w:rsid w:val="001179D7"/>
    <w:rsid w:val="00117DCC"/>
    <w:rsid w:val="00120FCC"/>
    <w:rsid w:val="00120FFC"/>
    <w:rsid w:val="0012240E"/>
    <w:rsid w:val="001230AB"/>
    <w:rsid w:val="00123C0B"/>
    <w:rsid w:val="00123C69"/>
    <w:rsid w:val="0012429E"/>
    <w:rsid w:val="0012432D"/>
    <w:rsid w:val="001247B1"/>
    <w:rsid w:val="00124C8D"/>
    <w:rsid w:val="0012500C"/>
    <w:rsid w:val="001264A1"/>
    <w:rsid w:val="001270FB"/>
    <w:rsid w:val="0012749D"/>
    <w:rsid w:val="0013102C"/>
    <w:rsid w:val="00131430"/>
    <w:rsid w:val="00131DE9"/>
    <w:rsid w:val="001320C1"/>
    <w:rsid w:val="001322F8"/>
    <w:rsid w:val="0013398D"/>
    <w:rsid w:val="00133B94"/>
    <w:rsid w:val="00133CB3"/>
    <w:rsid w:val="00133CC1"/>
    <w:rsid w:val="00133E08"/>
    <w:rsid w:val="001346B4"/>
    <w:rsid w:val="001347D7"/>
    <w:rsid w:val="00134B48"/>
    <w:rsid w:val="00135431"/>
    <w:rsid w:val="00135BA5"/>
    <w:rsid w:val="00136E5D"/>
    <w:rsid w:val="00137B7A"/>
    <w:rsid w:val="001413A5"/>
    <w:rsid w:val="00141443"/>
    <w:rsid w:val="001416F3"/>
    <w:rsid w:val="00141A11"/>
    <w:rsid w:val="00142292"/>
    <w:rsid w:val="00142637"/>
    <w:rsid w:val="00143FD1"/>
    <w:rsid w:val="0014451D"/>
    <w:rsid w:val="0014488E"/>
    <w:rsid w:val="00145436"/>
    <w:rsid w:val="001456E6"/>
    <w:rsid w:val="00145D7F"/>
    <w:rsid w:val="00146039"/>
    <w:rsid w:val="00146D64"/>
    <w:rsid w:val="001478F3"/>
    <w:rsid w:val="00150D02"/>
    <w:rsid w:val="00151CBF"/>
    <w:rsid w:val="00151EC1"/>
    <w:rsid w:val="001529C9"/>
    <w:rsid w:val="00152CB5"/>
    <w:rsid w:val="00152D27"/>
    <w:rsid w:val="00153485"/>
    <w:rsid w:val="001537AD"/>
    <w:rsid w:val="00153EE3"/>
    <w:rsid w:val="00154612"/>
    <w:rsid w:val="0015480B"/>
    <w:rsid w:val="00154F87"/>
    <w:rsid w:val="001550FD"/>
    <w:rsid w:val="00155798"/>
    <w:rsid w:val="00155A63"/>
    <w:rsid w:val="00155DF5"/>
    <w:rsid w:val="0015664E"/>
    <w:rsid w:val="00156FFA"/>
    <w:rsid w:val="001608D7"/>
    <w:rsid w:val="00160C7F"/>
    <w:rsid w:val="00161224"/>
    <w:rsid w:val="00161BCC"/>
    <w:rsid w:val="00162048"/>
    <w:rsid w:val="00162FDE"/>
    <w:rsid w:val="00163408"/>
    <w:rsid w:val="0016396F"/>
    <w:rsid w:val="001649DC"/>
    <w:rsid w:val="001663F8"/>
    <w:rsid w:val="001665D7"/>
    <w:rsid w:val="001667F0"/>
    <w:rsid w:val="0016690F"/>
    <w:rsid w:val="00166E06"/>
    <w:rsid w:val="001679DC"/>
    <w:rsid w:val="0017224B"/>
    <w:rsid w:val="001728C8"/>
    <w:rsid w:val="00172F91"/>
    <w:rsid w:val="001748D3"/>
    <w:rsid w:val="00174CD2"/>
    <w:rsid w:val="00176BC5"/>
    <w:rsid w:val="001770FD"/>
    <w:rsid w:val="001779B8"/>
    <w:rsid w:val="00180C2A"/>
    <w:rsid w:val="0018272A"/>
    <w:rsid w:val="001827FB"/>
    <w:rsid w:val="0018281F"/>
    <w:rsid w:val="001828BD"/>
    <w:rsid w:val="00183907"/>
    <w:rsid w:val="00183DB2"/>
    <w:rsid w:val="0018455B"/>
    <w:rsid w:val="0018538A"/>
    <w:rsid w:val="00185689"/>
    <w:rsid w:val="001856B4"/>
    <w:rsid w:val="001857C5"/>
    <w:rsid w:val="00185DF0"/>
    <w:rsid w:val="00186AEC"/>
    <w:rsid w:val="001870AF"/>
    <w:rsid w:val="00187639"/>
    <w:rsid w:val="00187C0E"/>
    <w:rsid w:val="00190596"/>
    <w:rsid w:val="001912EC"/>
    <w:rsid w:val="001925A1"/>
    <w:rsid w:val="001928DF"/>
    <w:rsid w:val="00192F96"/>
    <w:rsid w:val="00193540"/>
    <w:rsid w:val="00193872"/>
    <w:rsid w:val="00193EBD"/>
    <w:rsid w:val="001949FA"/>
    <w:rsid w:val="00194A67"/>
    <w:rsid w:val="00194C56"/>
    <w:rsid w:val="00196126"/>
    <w:rsid w:val="0019664C"/>
    <w:rsid w:val="00196C9A"/>
    <w:rsid w:val="00197687"/>
    <w:rsid w:val="0019781D"/>
    <w:rsid w:val="001A0380"/>
    <w:rsid w:val="001A054F"/>
    <w:rsid w:val="001A19E2"/>
    <w:rsid w:val="001A207C"/>
    <w:rsid w:val="001A2119"/>
    <w:rsid w:val="001A3116"/>
    <w:rsid w:val="001A3876"/>
    <w:rsid w:val="001A3DE9"/>
    <w:rsid w:val="001A4199"/>
    <w:rsid w:val="001A5786"/>
    <w:rsid w:val="001A58B0"/>
    <w:rsid w:val="001A66F7"/>
    <w:rsid w:val="001A7C60"/>
    <w:rsid w:val="001B04CF"/>
    <w:rsid w:val="001B116A"/>
    <w:rsid w:val="001B167C"/>
    <w:rsid w:val="001B2159"/>
    <w:rsid w:val="001B386B"/>
    <w:rsid w:val="001B3A5D"/>
    <w:rsid w:val="001B40B5"/>
    <w:rsid w:val="001B491E"/>
    <w:rsid w:val="001B56D6"/>
    <w:rsid w:val="001B6387"/>
    <w:rsid w:val="001B6D74"/>
    <w:rsid w:val="001B6F65"/>
    <w:rsid w:val="001B7111"/>
    <w:rsid w:val="001B7551"/>
    <w:rsid w:val="001B78EA"/>
    <w:rsid w:val="001B79F9"/>
    <w:rsid w:val="001C06FA"/>
    <w:rsid w:val="001C14B4"/>
    <w:rsid w:val="001C173F"/>
    <w:rsid w:val="001C2631"/>
    <w:rsid w:val="001C2705"/>
    <w:rsid w:val="001C2EE3"/>
    <w:rsid w:val="001C317C"/>
    <w:rsid w:val="001C3DE3"/>
    <w:rsid w:val="001C507B"/>
    <w:rsid w:val="001C67F9"/>
    <w:rsid w:val="001D0657"/>
    <w:rsid w:val="001D07E6"/>
    <w:rsid w:val="001D10A7"/>
    <w:rsid w:val="001D134D"/>
    <w:rsid w:val="001D202B"/>
    <w:rsid w:val="001D207B"/>
    <w:rsid w:val="001D2984"/>
    <w:rsid w:val="001D2C43"/>
    <w:rsid w:val="001D3BE4"/>
    <w:rsid w:val="001D4410"/>
    <w:rsid w:val="001D48C4"/>
    <w:rsid w:val="001D4A8D"/>
    <w:rsid w:val="001D4D9B"/>
    <w:rsid w:val="001D4E00"/>
    <w:rsid w:val="001D57D3"/>
    <w:rsid w:val="001D7076"/>
    <w:rsid w:val="001D7AEC"/>
    <w:rsid w:val="001E0CA6"/>
    <w:rsid w:val="001E1291"/>
    <w:rsid w:val="001E357C"/>
    <w:rsid w:val="001E3747"/>
    <w:rsid w:val="001E4E4A"/>
    <w:rsid w:val="001E4F27"/>
    <w:rsid w:val="001E67B6"/>
    <w:rsid w:val="001E7120"/>
    <w:rsid w:val="001E7C1A"/>
    <w:rsid w:val="001F12A7"/>
    <w:rsid w:val="001F155B"/>
    <w:rsid w:val="001F1CB0"/>
    <w:rsid w:val="001F20C1"/>
    <w:rsid w:val="001F310C"/>
    <w:rsid w:val="001F3F3E"/>
    <w:rsid w:val="001F4B01"/>
    <w:rsid w:val="001F7838"/>
    <w:rsid w:val="001F7B4E"/>
    <w:rsid w:val="002001D9"/>
    <w:rsid w:val="00200769"/>
    <w:rsid w:val="00200D49"/>
    <w:rsid w:val="00201BB6"/>
    <w:rsid w:val="00201F68"/>
    <w:rsid w:val="00202212"/>
    <w:rsid w:val="002046AB"/>
    <w:rsid w:val="00205C87"/>
    <w:rsid w:val="0020656E"/>
    <w:rsid w:val="00207327"/>
    <w:rsid w:val="002073AD"/>
    <w:rsid w:val="00210C75"/>
    <w:rsid w:val="00212D17"/>
    <w:rsid w:val="00212EA3"/>
    <w:rsid w:val="0021333A"/>
    <w:rsid w:val="00213AE9"/>
    <w:rsid w:val="00213C68"/>
    <w:rsid w:val="00213CCA"/>
    <w:rsid w:val="00214174"/>
    <w:rsid w:val="00214214"/>
    <w:rsid w:val="0021441E"/>
    <w:rsid w:val="00214A8A"/>
    <w:rsid w:val="00215842"/>
    <w:rsid w:val="00215C8A"/>
    <w:rsid w:val="00215FE2"/>
    <w:rsid w:val="002173D7"/>
    <w:rsid w:val="00217B99"/>
    <w:rsid w:val="00221CE8"/>
    <w:rsid w:val="00221F16"/>
    <w:rsid w:val="0022281B"/>
    <w:rsid w:val="00222AD6"/>
    <w:rsid w:val="00222B43"/>
    <w:rsid w:val="00223335"/>
    <w:rsid w:val="00224250"/>
    <w:rsid w:val="00225684"/>
    <w:rsid w:val="00225D55"/>
    <w:rsid w:val="0022603B"/>
    <w:rsid w:val="00226A52"/>
    <w:rsid w:val="002275A6"/>
    <w:rsid w:val="00227A6E"/>
    <w:rsid w:val="00227EC3"/>
    <w:rsid w:val="00230835"/>
    <w:rsid w:val="00231509"/>
    <w:rsid w:val="002316AE"/>
    <w:rsid w:val="00231709"/>
    <w:rsid w:val="00231C3A"/>
    <w:rsid w:val="002324B2"/>
    <w:rsid w:val="00232730"/>
    <w:rsid w:val="0023276A"/>
    <w:rsid w:val="00232ADE"/>
    <w:rsid w:val="00232E8C"/>
    <w:rsid w:val="00233018"/>
    <w:rsid w:val="00233914"/>
    <w:rsid w:val="002339A2"/>
    <w:rsid w:val="002339FF"/>
    <w:rsid w:val="00233FB1"/>
    <w:rsid w:val="00235223"/>
    <w:rsid w:val="0023571F"/>
    <w:rsid w:val="00236E2A"/>
    <w:rsid w:val="002371D2"/>
    <w:rsid w:val="002401A2"/>
    <w:rsid w:val="00240586"/>
    <w:rsid w:val="00242132"/>
    <w:rsid w:val="002422E7"/>
    <w:rsid w:val="00242417"/>
    <w:rsid w:val="00242480"/>
    <w:rsid w:val="00242B5C"/>
    <w:rsid w:val="00243D35"/>
    <w:rsid w:val="002444D0"/>
    <w:rsid w:val="00244728"/>
    <w:rsid w:val="00244AD1"/>
    <w:rsid w:val="002454FB"/>
    <w:rsid w:val="0024688F"/>
    <w:rsid w:val="0025052E"/>
    <w:rsid w:val="00250538"/>
    <w:rsid w:val="00250D96"/>
    <w:rsid w:val="00251A6D"/>
    <w:rsid w:val="00251B23"/>
    <w:rsid w:val="00251C0B"/>
    <w:rsid w:val="00251D8E"/>
    <w:rsid w:val="00252A72"/>
    <w:rsid w:val="00252E66"/>
    <w:rsid w:val="0025303A"/>
    <w:rsid w:val="002532A6"/>
    <w:rsid w:val="00254389"/>
    <w:rsid w:val="0025511B"/>
    <w:rsid w:val="0025583F"/>
    <w:rsid w:val="00255AD5"/>
    <w:rsid w:val="00255CE5"/>
    <w:rsid w:val="002568EA"/>
    <w:rsid w:val="00256BBB"/>
    <w:rsid w:val="00256E44"/>
    <w:rsid w:val="00260357"/>
    <w:rsid w:val="002611A6"/>
    <w:rsid w:val="002611F8"/>
    <w:rsid w:val="002613C3"/>
    <w:rsid w:val="002617F0"/>
    <w:rsid w:val="00261F8A"/>
    <w:rsid w:val="002641F2"/>
    <w:rsid w:val="002657BF"/>
    <w:rsid w:val="002658F8"/>
    <w:rsid w:val="0026642A"/>
    <w:rsid w:val="00266819"/>
    <w:rsid w:val="00270513"/>
    <w:rsid w:val="002732BD"/>
    <w:rsid w:val="00273907"/>
    <w:rsid w:val="00274C39"/>
    <w:rsid w:val="00275252"/>
    <w:rsid w:val="00275701"/>
    <w:rsid w:val="00275E10"/>
    <w:rsid w:val="00276379"/>
    <w:rsid w:val="00277062"/>
    <w:rsid w:val="00277255"/>
    <w:rsid w:val="00277CF2"/>
    <w:rsid w:val="00280A85"/>
    <w:rsid w:val="00280F69"/>
    <w:rsid w:val="00281663"/>
    <w:rsid w:val="0028308E"/>
    <w:rsid w:val="00284660"/>
    <w:rsid w:val="00284CAD"/>
    <w:rsid w:val="00284E6E"/>
    <w:rsid w:val="00287178"/>
    <w:rsid w:val="002871A4"/>
    <w:rsid w:val="00287298"/>
    <w:rsid w:val="00291054"/>
    <w:rsid w:val="00291199"/>
    <w:rsid w:val="00291938"/>
    <w:rsid w:val="00292645"/>
    <w:rsid w:val="0029341A"/>
    <w:rsid w:val="00293C22"/>
    <w:rsid w:val="002942FF"/>
    <w:rsid w:val="002947DA"/>
    <w:rsid w:val="0029495D"/>
    <w:rsid w:val="002967D2"/>
    <w:rsid w:val="00296D09"/>
    <w:rsid w:val="00297424"/>
    <w:rsid w:val="00297F22"/>
    <w:rsid w:val="002A0156"/>
    <w:rsid w:val="002A0EA5"/>
    <w:rsid w:val="002A2670"/>
    <w:rsid w:val="002A45B2"/>
    <w:rsid w:val="002A48FF"/>
    <w:rsid w:val="002A490B"/>
    <w:rsid w:val="002A56C8"/>
    <w:rsid w:val="002A56E8"/>
    <w:rsid w:val="002A59B9"/>
    <w:rsid w:val="002A6732"/>
    <w:rsid w:val="002B1DF4"/>
    <w:rsid w:val="002B1EA0"/>
    <w:rsid w:val="002B2C3F"/>
    <w:rsid w:val="002B2F0C"/>
    <w:rsid w:val="002B350B"/>
    <w:rsid w:val="002B35C5"/>
    <w:rsid w:val="002B3658"/>
    <w:rsid w:val="002B42B4"/>
    <w:rsid w:val="002B4C63"/>
    <w:rsid w:val="002B4E56"/>
    <w:rsid w:val="002B5945"/>
    <w:rsid w:val="002B6ACC"/>
    <w:rsid w:val="002B71A9"/>
    <w:rsid w:val="002C0013"/>
    <w:rsid w:val="002C037E"/>
    <w:rsid w:val="002C0472"/>
    <w:rsid w:val="002C0A9F"/>
    <w:rsid w:val="002C14EC"/>
    <w:rsid w:val="002C18D0"/>
    <w:rsid w:val="002C19C6"/>
    <w:rsid w:val="002C2F9A"/>
    <w:rsid w:val="002C4CFA"/>
    <w:rsid w:val="002C5340"/>
    <w:rsid w:val="002C5A10"/>
    <w:rsid w:val="002C5A44"/>
    <w:rsid w:val="002C5F09"/>
    <w:rsid w:val="002D0401"/>
    <w:rsid w:val="002D0BA7"/>
    <w:rsid w:val="002D2045"/>
    <w:rsid w:val="002D4957"/>
    <w:rsid w:val="002D4F4B"/>
    <w:rsid w:val="002D53E5"/>
    <w:rsid w:val="002D566C"/>
    <w:rsid w:val="002D6A5D"/>
    <w:rsid w:val="002D7433"/>
    <w:rsid w:val="002D78DA"/>
    <w:rsid w:val="002E04C8"/>
    <w:rsid w:val="002E08F6"/>
    <w:rsid w:val="002E0C43"/>
    <w:rsid w:val="002E10FA"/>
    <w:rsid w:val="002E141D"/>
    <w:rsid w:val="002E306C"/>
    <w:rsid w:val="002E3590"/>
    <w:rsid w:val="002E369A"/>
    <w:rsid w:val="002E398A"/>
    <w:rsid w:val="002E3A88"/>
    <w:rsid w:val="002E3ACE"/>
    <w:rsid w:val="002E3F9A"/>
    <w:rsid w:val="002E5A12"/>
    <w:rsid w:val="002E5A29"/>
    <w:rsid w:val="002E5CD6"/>
    <w:rsid w:val="002E5E41"/>
    <w:rsid w:val="002E7055"/>
    <w:rsid w:val="002E723C"/>
    <w:rsid w:val="002E7293"/>
    <w:rsid w:val="002E76C4"/>
    <w:rsid w:val="002F0D45"/>
    <w:rsid w:val="002F14D8"/>
    <w:rsid w:val="002F1690"/>
    <w:rsid w:val="002F174B"/>
    <w:rsid w:val="002F1C8F"/>
    <w:rsid w:val="002F1F34"/>
    <w:rsid w:val="002F26BB"/>
    <w:rsid w:val="002F2B02"/>
    <w:rsid w:val="002F4C21"/>
    <w:rsid w:val="002F57F8"/>
    <w:rsid w:val="002F57FF"/>
    <w:rsid w:val="002F5845"/>
    <w:rsid w:val="002F5EC7"/>
    <w:rsid w:val="002F67C1"/>
    <w:rsid w:val="003016A1"/>
    <w:rsid w:val="00301C4F"/>
    <w:rsid w:val="00302A30"/>
    <w:rsid w:val="00302F9B"/>
    <w:rsid w:val="003045E3"/>
    <w:rsid w:val="00304980"/>
    <w:rsid w:val="00304E89"/>
    <w:rsid w:val="00304F26"/>
    <w:rsid w:val="0030798E"/>
    <w:rsid w:val="003079C2"/>
    <w:rsid w:val="0031098B"/>
    <w:rsid w:val="00311E13"/>
    <w:rsid w:val="0031208F"/>
    <w:rsid w:val="0031229D"/>
    <w:rsid w:val="003123E9"/>
    <w:rsid w:val="003125A1"/>
    <w:rsid w:val="003138D8"/>
    <w:rsid w:val="00313C05"/>
    <w:rsid w:val="00313F3A"/>
    <w:rsid w:val="003142CA"/>
    <w:rsid w:val="00314A26"/>
    <w:rsid w:val="00314B2E"/>
    <w:rsid w:val="00314BD6"/>
    <w:rsid w:val="00315F2D"/>
    <w:rsid w:val="003165C6"/>
    <w:rsid w:val="00316F97"/>
    <w:rsid w:val="003174A0"/>
    <w:rsid w:val="00317667"/>
    <w:rsid w:val="00317797"/>
    <w:rsid w:val="00317A2D"/>
    <w:rsid w:val="00320C47"/>
    <w:rsid w:val="00320FF7"/>
    <w:rsid w:val="0032233C"/>
    <w:rsid w:val="00322646"/>
    <w:rsid w:val="00322C97"/>
    <w:rsid w:val="003241B8"/>
    <w:rsid w:val="00327C30"/>
    <w:rsid w:val="003303BB"/>
    <w:rsid w:val="0033090D"/>
    <w:rsid w:val="00330CFE"/>
    <w:rsid w:val="00331891"/>
    <w:rsid w:val="00332841"/>
    <w:rsid w:val="00333013"/>
    <w:rsid w:val="00333694"/>
    <w:rsid w:val="00333894"/>
    <w:rsid w:val="0033395E"/>
    <w:rsid w:val="00334879"/>
    <w:rsid w:val="00335992"/>
    <w:rsid w:val="00336023"/>
    <w:rsid w:val="00336397"/>
    <w:rsid w:val="003367DF"/>
    <w:rsid w:val="00336AEF"/>
    <w:rsid w:val="00337298"/>
    <w:rsid w:val="00340732"/>
    <w:rsid w:val="00342DE7"/>
    <w:rsid w:val="003430F5"/>
    <w:rsid w:val="00343C89"/>
    <w:rsid w:val="00343F9D"/>
    <w:rsid w:val="00344308"/>
    <w:rsid w:val="00344418"/>
    <w:rsid w:val="00344621"/>
    <w:rsid w:val="00344A9C"/>
    <w:rsid w:val="003453E6"/>
    <w:rsid w:val="00345605"/>
    <w:rsid w:val="00346E38"/>
    <w:rsid w:val="003474BC"/>
    <w:rsid w:val="00350156"/>
    <w:rsid w:val="00350181"/>
    <w:rsid w:val="00350391"/>
    <w:rsid w:val="00350492"/>
    <w:rsid w:val="003506C7"/>
    <w:rsid w:val="00350A24"/>
    <w:rsid w:val="00351245"/>
    <w:rsid w:val="0035168B"/>
    <w:rsid w:val="00351D67"/>
    <w:rsid w:val="003521D0"/>
    <w:rsid w:val="00353A95"/>
    <w:rsid w:val="00353E04"/>
    <w:rsid w:val="003540B3"/>
    <w:rsid w:val="00354183"/>
    <w:rsid w:val="0035423C"/>
    <w:rsid w:val="003549D8"/>
    <w:rsid w:val="00354E85"/>
    <w:rsid w:val="00356025"/>
    <w:rsid w:val="00356526"/>
    <w:rsid w:val="00356A84"/>
    <w:rsid w:val="003575CD"/>
    <w:rsid w:val="003603AD"/>
    <w:rsid w:val="00361303"/>
    <w:rsid w:val="00361464"/>
    <w:rsid w:val="00361D6D"/>
    <w:rsid w:val="00362508"/>
    <w:rsid w:val="00363365"/>
    <w:rsid w:val="00364AAD"/>
    <w:rsid w:val="00364C51"/>
    <w:rsid w:val="00364CAB"/>
    <w:rsid w:val="00367877"/>
    <w:rsid w:val="003703C4"/>
    <w:rsid w:val="00370B28"/>
    <w:rsid w:val="00370D51"/>
    <w:rsid w:val="00371196"/>
    <w:rsid w:val="003712FD"/>
    <w:rsid w:val="00371E80"/>
    <w:rsid w:val="00371F81"/>
    <w:rsid w:val="00372A51"/>
    <w:rsid w:val="003750C3"/>
    <w:rsid w:val="00375866"/>
    <w:rsid w:val="00375946"/>
    <w:rsid w:val="0037639A"/>
    <w:rsid w:val="00377350"/>
    <w:rsid w:val="00377A5C"/>
    <w:rsid w:val="00380407"/>
    <w:rsid w:val="0038081B"/>
    <w:rsid w:val="00381941"/>
    <w:rsid w:val="0038222A"/>
    <w:rsid w:val="003823F6"/>
    <w:rsid w:val="0038275F"/>
    <w:rsid w:val="00383624"/>
    <w:rsid w:val="0038486B"/>
    <w:rsid w:val="00386CA3"/>
    <w:rsid w:val="0038738B"/>
    <w:rsid w:val="003902EC"/>
    <w:rsid w:val="00390556"/>
    <w:rsid w:val="00390AE9"/>
    <w:rsid w:val="00390D71"/>
    <w:rsid w:val="00390EFC"/>
    <w:rsid w:val="00391D28"/>
    <w:rsid w:val="00392D60"/>
    <w:rsid w:val="00392FD5"/>
    <w:rsid w:val="003935DB"/>
    <w:rsid w:val="003938F3"/>
    <w:rsid w:val="0039561E"/>
    <w:rsid w:val="0039575F"/>
    <w:rsid w:val="00396A92"/>
    <w:rsid w:val="00396BF0"/>
    <w:rsid w:val="003A05BC"/>
    <w:rsid w:val="003A0809"/>
    <w:rsid w:val="003A0BCE"/>
    <w:rsid w:val="003A0E18"/>
    <w:rsid w:val="003A110C"/>
    <w:rsid w:val="003A18CB"/>
    <w:rsid w:val="003A19DC"/>
    <w:rsid w:val="003A1AB9"/>
    <w:rsid w:val="003A1B87"/>
    <w:rsid w:val="003A1FC2"/>
    <w:rsid w:val="003A27A3"/>
    <w:rsid w:val="003A43E0"/>
    <w:rsid w:val="003A4590"/>
    <w:rsid w:val="003A5A4D"/>
    <w:rsid w:val="003A60C8"/>
    <w:rsid w:val="003A6CE8"/>
    <w:rsid w:val="003A71CE"/>
    <w:rsid w:val="003A752D"/>
    <w:rsid w:val="003A7BA1"/>
    <w:rsid w:val="003B06E1"/>
    <w:rsid w:val="003B0915"/>
    <w:rsid w:val="003B2057"/>
    <w:rsid w:val="003B2A46"/>
    <w:rsid w:val="003B2E08"/>
    <w:rsid w:val="003B41B0"/>
    <w:rsid w:val="003B42D9"/>
    <w:rsid w:val="003B4A24"/>
    <w:rsid w:val="003B508A"/>
    <w:rsid w:val="003B5227"/>
    <w:rsid w:val="003B6171"/>
    <w:rsid w:val="003B6341"/>
    <w:rsid w:val="003B6C2A"/>
    <w:rsid w:val="003B7113"/>
    <w:rsid w:val="003B7BB7"/>
    <w:rsid w:val="003B7C68"/>
    <w:rsid w:val="003C120D"/>
    <w:rsid w:val="003C139B"/>
    <w:rsid w:val="003C1EFE"/>
    <w:rsid w:val="003C258C"/>
    <w:rsid w:val="003C3754"/>
    <w:rsid w:val="003C53A3"/>
    <w:rsid w:val="003C58EB"/>
    <w:rsid w:val="003C686C"/>
    <w:rsid w:val="003C697A"/>
    <w:rsid w:val="003C6AFA"/>
    <w:rsid w:val="003C6C1B"/>
    <w:rsid w:val="003C7D15"/>
    <w:rsid w:val="003D00E6"/>
    <w:rsid w:val="003D06EC"/>
    <w:rsid w:val="003D09BF"/>
    <w:rsid w:val="003D104D"/>
    <w:rsid w:val="003D155C"/>
    <w:rsid w:val="003D1851"/>
    <w:rsid w:val="003D23D7"/>
    <w:rsid w:val="003D3A74"/>
    <w:rsid w:val="003D3FE3"/>
    <w:rsid w:val="003D50EF"/>
    <w:rsid w:val="003D5B0C"/>
    <w:rsid w:val="003D5BCA"/>
    <w:rsid w:val="003D5DC5"/>
    <w:rsid w:val="003D5FAA"/>
    <w:rsid w:val="003D65C8"/>
    <w:rsid w:val="003D73FC"/>
    <w:rsid w:val="003D76D4"/>
    <w:rsid w:val="003D7AA5"/>
    <w:rsid w:val="003E00BA"/>
    <w:rsid w:val="003E081A"/>
    <w:rsid w:val="003E172E"/>
    <w:rsid w:val="003E1F28"/>
    <w:rsid w:val="003E393F"/>
    <w:rsid w:val="003E3B38"/>
    <w:rsid w:val="003E3FBB"/>
    <w:rsid w:val="003E4157"/>
    <w:rsid w:val="003E4D32"/>
    <w:rsid w:val="003E5A1F"/>
    <w:rsid w:val="003E5DC7"/>
    <w:rsid w:val="003E6119"/>
    <w:rsid w:val="003E615E"/>
    <w:rsid w:val="003E6990"/>
    <w:rsid w:val="003E742D"/>
    <w:rsid w:val="003E76BA"/>
    <w:rsid w:val="003E7A1B"/>
    <w:rsid w:val="003E7A9E"/>
    <w:rsid w:val="003E7DC0"/>
    <w:rsid w:val="003E7EE8"/>
    <w:rsid w:val="003E7FCC"/>
    <w:rsid w:val="003F03F0"/>
    <w:rsid w:val="003F03FB"/>
    <w:rsid w:val="003F078F"/>
    <w:rsid w:val="003F1405"/>
    <w:rsid w:val="003F24E0"/>
    <w:rsid w:val="003F2A49"/>
    <w:rsid w:val="003F2EFF"/>
    <w:rsid w:val="003F35F3"/>
    <w:rsid w:val="003F373D"/>
    <w:rsid w:val="003F3CAC"/>
    <w:rsid w:val="003F40EF"/>
    <w:rsid w:val="003F5811"/>
    <w:rsid w:val="003F59B5"/>
    <w:rsid w:val="003F5A2E"/>
    <w:rsid w:val="003F6584"/>
    <w:rsid w:val="003F65D3"/>
    <w:rsid w:val="003F7238"/>
    <w:rsid w:val="003F784E"/>
    <w:rsid w:val="003F7A44"/>
    <w:rsid w:val="003F7EE9"/>
    <w:rsid w:val="004001D9"/>
    <w:rsid w:val="0040106D"/>
    <w:rsid w:val="00401711"/>
    <w:rsid w:val="00401F45"/>
    <w:rsid w:val="0040207C"/>
    <w:rsid w:val="0040261B"/>
    <w:rsid w:val="00403F4D"/>
    <w:rsid w:val="004044E3"/>
    <w:rsid w:val="0040590D"/>
    <w:rsid w:val="00406476"/>
    <w:rsid w:val="004067B7"/>
    <w:rsid w:val="0040713A"/>
    <w:rsid w:val="00410906"/>
    <w:rsid w:val="00411492"/>
    <w:rsid w:val="00412007"/>
    <w:rsid w:val="004134D5"/>
    <w:rsid w:val="004148D5"/>
    <w:rsid w:val="00415409"/>
    <w:rsid w:val="004158CB"/>
    <w:rsid w:val="00415F2E"/>
    <w:rsid w:val="004164A3"/>
    <w:rsid w:val="0041698C"/>
    <w:rsid w:val="00416B07"/>
    <w:rsid w:val="00417277"/>
    <w:rsid w:val="0041759D"/>
    <w:rsid w:val="004200E5"/>
    <w:rsid w:val="004201AB"/>
    <w:rsid w:val="00420F83"/>
    <w:rsid w:val="00421F80"/>
    <w:rsid w:val="00422844"/>
    <w:rsid w:val="00423A24"/>
    <w:rsid w:val="0042593B"/>
    <w:rsid w:val="00425D5E"/>
    <w:rsid w:val="0042613E"/>
    <w:rsid w:val="00427253"/>
    <w:rsid w:val="00427291"/>
    <w:rsid w:val="004272E5"/>
    <w:rsid w:val="0042741D"/>
    <w:rsid w:val="004279E7"/>
    <w:rsid w:val="0043093E"/>
    <w:rsid w:val="004309CB"/>
    <w:rsid w:val="00431F52"/>
    <w:rsid w:val="004321D3"/>
    <w:rsid w:val="004326E5"/>
    <w:rsid w:val="00432A44"/>
    <w:rsid w:val="00433FD1"/>
    <w:rsid w:val="004347AD"/>
    <w:rsid w:val="00434FC3"/>
    <w:rsid w:val="004355BD"/>
    <w:rsid w:val="0043567A"/>
    <w:rsid w:val="00437BEA"/>
    <w:rsid w:val="00437F73"/>
    <w:rsid w:val="004404A1"/>
    <w:rsid w:val="004408B8"/>
    <w:rsid w:val="0044114A"/>
    <w:rsid w:val="0044181A"/>
    <w:rsid w:val="0044228E"/>
    <w:rsid w:val="00442B38"/>
    <w:rsid w:val="00442C0D"/>
    <w:rsid w:val="00443023"/>
    <w:rsid w:val="004438D9"/>
    <w:rsid w:val="00443E39"/>
    <w:rsid w:val="00444EC3"/>
    <w:rsid w:val="00444FDE"/>
    <w:rsid w:val="00445CB7"/>
    <w:rsid w:val="00445DAC"/>
    <w:rsid w:val="00446083"/>
    <w:rsid w:val="0044637C"/>
    <w:rsid w:val="0044645A"/>
    <w:rsid w:val="00446D0F"/>
    <w:rsid w:val="0045271E"/>
    <w:rsid w:val="00453A0F"/>
    <w:rsid w:val="00454DB3"/>
    <w:rsid w:val="00455340"/>
    <w:rsid w:val="0045589B"/>
    <w:rsid w:val="00455D5A"/>
    <w:rsid w:val="00455DB2"/>
    <w:rsid w:val="00456037"/>
    <w:rsid w:val="004561FE"/>
    <w:rsid w:val="0045690E"/>
    <w:rsid w:val="004576B6"/>
    <w:rsid w:val="00457BE8"/>
    <w:rsid w:val="00457F06"/>
    <w:rsid w:val="0046006A"/>
    <w:rsid w:val="004604FC"/>
    <w:rsid w:val="00461167"/>
    <w:rsid w:val="00461C8D"/>
    <w:rsid w:val="00462505"/>
    <w:rsid w:val="00463777"/>
    <w:rsid w:val="00463B69"/>
    <w:rsid w:val="00463FA2"/>
    <w:rsid w:val="00464BA8"/>
    <w:rsid w:val="00464C36"/>
    <w:rsid w:val="00464DCB"/>
    <w:rsid w:val="00465011"/>
    <w:rsid w:val="00465DFA"/>
    <w:rsid w:val="00466539"/>
    <w:rsid w:val="00466B5A"/>
    <w:rsid w:val="00466DAD"/>
    <w:rsid w:val="00470AC3"/>
    <w:rsid w:val="00470D69"/>
    <w:rsid w:val="00472972"/>
    <w:rsid w:val="00472B95"/>
    <w:rsid w:val="00472DA0"/>
    <w:rsid w:val="00472E72"/>
    <w:rsid w:val="00472F69"/>
    <w:rsid w:val="0047342E"/>
    <w:rsid w:val="00473613"/>
    <w:rsid w:val="0047635E"/>
    <w:rsid w:val="00477B51"/>
    <w:rsid w:val="00477BAA"/>
    <w:rsid w:val="00477E18"/>
    <w:rsid w:val="00480092"/>
    <w:rsid w:val="00481131"/>
    <w:rsid w:val="004811CD"/>
    <w:rsid w:val="004820A6"/>
    <w:rsid w:val="0048272B"/>
    <w:rsid w:val="00482D38"/>
    <w:rsid w:val="00482ED2"/>
    <w:rsid w:val="004844C3"/>
    <w:rsid w:val="004856C8"/>
    <w:rsid w:val="00485D6A"/>
    <w:rsid w:val="00487233"/>
    <w:rsid w:val="004874CE"/>
    <w:rsid w:val="004920D9"/>
    <w:rsid w:val="00492965"/>
    <w:rsid w:val="00493630"/>
    <w:rsid w:val="004936D9"/>
    <w:rsid w:val="00493A3E"/>
    <w:rsid w:val="00493C1F"/>
    <w:rsid w:val="00493C23"/>
    <w:rsid w:val="0049496B"/>
    <w:rsid w:val="00494D01"/>
    <w:rsid w:val="00494D72"/>
    <w:rsid w:val="004954EE"/>
    <w:rsid w:val="00495EAA"/>
    <w:rsid w:val="004962DB"/>
    <w:rsid w:val="00497165"/>
    <w:rsid w:val="004976A1"/>
    <w:rsid w:val="004A006E"/>
    <w:rsid w:val="004A1CD2"/>
    <w:rsid w:val="004A282E"/>
    <w:rsid w:val="004A2A39"/>
    <w:rsid w:val="004A2E57"/>
    <w:rsid w:val="004A39E7"/>
    <w:rsid w:val="004A3D2F"/>
    <w:rsid w:val="004A4539"/>
    <w:rsid w:val="004A4E59"/>
    <w:rsid w:val="004A5B2C"/>
    <w:rsid w:val="004A5C7E"/>
    <w:rsid w:val="004A5F32"/>
    <w:rsid w:val="004A69A2"/>
    <w:rsid w:val="004A6A3D"/>
    <w:rsid w:val="004A6E76"/>
    <w:rsid w:val="004A76C8"/>
    <w:rsid w:val="004B088D"/>
    <w:rsid w:val="004B244B"/>
    <w:rsid w:val="004B295E"/>
    <w:rsid w:val="004B3DF9"/>
    <w:rsid w:val="004B4E92"/>
    <w:rsid w:val="004B5377"/>
    <w:rsid w:val="004B55FC"/>
    <w:rsid w:val="004B7E60"/>
    <w:rsid w:val="004C0458"/>
    <w:rsid w:val="004C0996"/>
    <w:rsid w:val="004C0AD9"/>
    <w:rsid w:val="004C0E4C"/>
    <w:rsid w:val="004C1440"/>
    <w:rsid w:val="004C2448"/>
    <w:rsid w:val="004C25CA"/>
    <w:rsid w:val="004C2621"/>
    <w:rsid w:val="004C27A9"/>
    <w:rsid w:val="004C2F3D"/>
    <w:rsid w:val="004C35A2"/>
    <w:rsid w:val="004C3ABF"/>
    <w:rsid w:val="004C3E7A"/>
    <w:rsid w:val="004C5234"/>
    <w:rsid w:val="004C6301"/>
    <w:rsid w:val="004C69DA"/>
    <w:rsid w:val="004C6AF8"/>
    <w:rsid w:val="004C6F61"/>
    <w:rsid w:val="004C70E7"/>
    <w:rsid w:val="004C736A"/>
    <w:rsid w:val="004D0B64"/>
    <w:rsid w:val="004D154C"/>
    <w:rsid w:val="004D17EE"/>
    <w:rsid w:val="004D1B09"/>
    <w:rsid w:val="004D1C32"/>
    <w:rsid w:val="004D20AB"/>
    <w:rsid w:val="004D2DD6"/>
    <w:rsid w:val="004D3337"/>
    <w:rsid w:val="004D3C81"/>
    <w:rsid w:val="004D4D5E"/>
    <w:rsid w:val="004D5D1E"/>
    <w:rsid w:val="004D78CA"/>
    <w:rsid w:val="004E05EB"/>
    <w:rsid w:val="004E1E77"/>
    <w:rsid w:val="004E2103"/>
    <w:rsid w:val="004E2589"/>
    <w:rsid w:val="004E3610"/>
    <w:rsid w:val="004E439D"/>
    <w:rsid w:val="004E4E11"/>
    <w:rsid w:val="004E63B3"/>
    <w:rsid w:val="004E65B0"/>
    <w:rsid w:val="004E6E34"/>
    <w:rsid w:val="004E7E8F"/>
    <w:rsid w:val="004F00BF"/>
    <w:rsid w:val="004F02EB"/>
    <w:rsid w:val="004F09A7"/>
    <w:rsid w:val="004F0A9D"/>
    <w:rsid w:val="004F11D3"/>
    <w:rsid w:val="004F1B33"/>
    <w:rsid w:val="004F2440"/>
    <w:rsid w:val="004F2E81"/>
    <w:rsid w:val="004F46F5"/>
    <w:rsid w:val="004F5538"/>
    <w:rsid w:val="004F55A9"/>
    <w:rsid w:val="004F5A23"/>
    <w:rsid w:val="004F5BBF"/>
    <w:rsid w:val="004F649B"/>
    <w:rsid w:val="004F7335"/>
    <w:rsid w:val="005005F2"/>
    <w:rsid w:val="0050076E"/>
    <w:rsid w:val="005019B1"/>
    <w:rsid w:val="005019D9"/>
    <w:rsid w:val="00501C08"/>
    <w:rsid w:val="005029F3"/>
    <w:rsid w:val="00503FA7"/>
    <w:rsid w:val="00505EEC"/>
    <w:rsid w:val="005060EB"/>
    <w:rsid w:val="005067EA"/>
    <w:rsid w:val="005072EB"/>
    <w:rsid w:val="00507506"/>
    <w:rsid w:val="00507751"/>
    <w:rsid w:val="00507810"/>
    <w:rsid w:val="005101B3"/>
    <w:rsid w:val="00510E3B"/>
    <w:rsid w:val="0051227A"/>
    <w:rsid w:val="0051274A"/>
    <w:rsid w:val="00512E79"/>
    <w:rsid w:val="00513019"/>
    <w:rsid w:val="005130DE"/>
    <w:rsid w:val="0051371C"/>
    <w:rsid w:val="005137F5"/>
    <w:rsid w:val="005147D1"/>
    <w:rsid w:val="00514A12"/>
    <w:rsid w:val="00514DD5"/>
    <w:rsid w:val="0051519F"/>
    <w:rsid w:val="0051574C"/>
    <w:rsid w:val="00515979"/>
    <w:rsid w:val="00515F16"/>
    <w:rsid w:val="005160E4"/>
    <w:rsid w:val="00516201"/>
    <w:rsid w:val="00516B42"/>
    <w:rsid w:val="00517E3A"/>
    <w:rsid w:val="00520171"/>
    <w:rsid w:val="005204D6"/>
    <w:rsid w:val="0052137D"/>
    <w:rsid w:val="00522727"/>
    <w:rsid w:val="00523489"/>
    <w:rsid w:val="0052386D"/>
    <w:rsid w:val="00523968"/>
    <w:rsid w:val="00524672"/>
    <w:rsid w:val="005250B0"/>
    <w:rsid w:val="0052671D"/>
    <w:rsid w:val="0052693D"/>
    <w:rsid w:val="00526988"/>
    <w:rsid w:val="005274B6"/>
    <w:rsid w:val="00527692"/>
    <w:rsid w:val="0053032F"/>
    <w:rsid w:val="00530B62"/>
    <w:rsid w:val="00531400"/>
    <w:rsid w:val="0053214D"/>
    <w:rsid w:val="0053238E"/>
    <w:rsid w:val="00533980"/>
    <w:rsid w:val="00533C60"/>
    <w:rsid w:val="00533FE0"/>
    <w:rsid w:val="005346D2"/>
    <w:rsid w:val="00534CDF"/>
    <w:rsid w:val="00535714"/>
    <w:rsid w:val="0053633B"/>
    <w:rsid w:val="0053750D"/>
    <w:rsid w:val="00537D42"/>
    <w:rsid w:val="00540AAD"/>
    <w:rsid w:val="0054177A"/>
    <w:rsid w:val="00542553"/>
    <w:rsid w:val="00542ACD"/>
    <w:rsid w:val="005438ED"/>
    <w:rsid w:val="00543A4A"/>
    <w:rsid w:val="00543CB2"/>
    <w:rsid w:val="00545403"/>
    <w:rsid w:val="00545992"/>
    <w:rsid w:val="00546FCF"/>
    <w:rsid w:val="00547221"/>
    <w:rsid w:val="00547886"/>
    <w:rsid w:val="0055037E"/>
    <w:rsid w:val="005516D6"/>
    <w:rsid w:val="00551DB0"/>
    <w:rsid w:val="00551DE5"/>
    <w:rsid w:val="00552714"/>
    <w:rsid w:val="00552837"/>
    <w:rsid w:val="00552FB1"/>
    <w:rsid w:val="005533F8"/>
    <w:rsid w:val="005534E6"/>
    <w:rsid w:val="00553D14"/>
    <w:rsid w:val="005546AB"/>
    <w:rsid w:val="00554894"/>
    <w:rsid w:val="0055589B"/>
    <w:rsid w:val="00555C74"/>
    <w:rsid w:val="00556149"/>
    <w:rsid w:val="005561BA"/>
    <w:rsid w:val="00556613"/>
    <w:rsid w:val="00556BAA"/>
    <w:rsid w:val="005574A5"/>
    <w:rsid w:val="00557DF6"/>
    <w:rsid w:val="005606F0"/>
    <w:rsid w:val="00560A94"/>
    <w:rsid w:val="00560EC6"/>
    <w:rsid w:val="00561628"/>
    <w:rsid w:val="00562E5A"/>
    <w:rsid w:val="00563460"/>
    <w:rsid w:val="00563660"/>
    <w:rsid w:val="00564427"/>
    <w:rsid w:val="00564829"/>
    <w:rsid w:val="0056626F"/>
    <w:rsid w:val="00567302"/>
    <w:rsid w:val="00570059"/>
    <w:rsid w:val="005703EA"/>
    <w:rsid w:val="00570413"/>
    <w:rsid w:val="005706E5"/>
    <w:rsid w:val="00571073"/>
    <w:rsid w:val="0057136D"/>
    <w:rsid w:val="0057144E"/>
    <w:rsid w:val="00571864"/>
    <w:rsid w:val="00571EA7"/>
    <w:rsid w:val="00572FFC"/>
    <w:rsid w:val="00573751"/>
    <w:rsid w:val="00573DB3"/>
    <w:rsid w:val="005744FF"/>
    <w:rsid w:val="00575015"/>
    <w:rsid w:val="00576617"/>
    <w:rsid w:val="00576FF5"/>
    <w:rsid w:val="0058004C"/>
    <w:rsid w:val="00580301"/>
    <w:rsid w:val="00580B39"/>
    <w:rsid w:val="00581DB8"/>
    <w:rsid w:val="0058243D"/>
    <w:rsid w:val="0058270B"/>
    <w:rsid w:val="00582DAE"/>
    <w:rsid w:val="00582EA8"/>
    <w:rsid w:val="005842A9"/>
    <w:rsid w:val="00584673"/>
    <w:rsid w:val="00584E5D"/>
    <w:rsid w:val="00585B50"/>
    <w:rsid w:val="00585C5C"/>
    <w:rsid w:val="005861F2"/>
    <w:rsid w:val="00586B47"/>
    <w:rsid w:val="00586D98"/>
    <w:rsid w:val="00586D9D"/>
    <w:rsid w:val="00586F70"/>
    <w:rsid w:val="00586FF1"/>
    <w:rsid w:val="005877E7"/>
    <w:rsid w:val="00587C8A"/>
    <w:rsid w:val="005902FF"/>
    <w:rsid w:val="005907BE"/>
    <w:rsid w:val="00591937"/>
    <w:rsid w:val="00592719"/>
    <w:rsid w:val="00592F95"/>
    <w:rsid w:val="00593046"/>
    <w:rsid w:val="005937DF"/>
    <w:rsid w:val="00594191"/>
    <w:rsid w:val="00595285"/>
    <w:rsid w:val="005955D2"/>
    <w:rsid w:val="00595860"/>
    <w:rsid w:val="005A05BB"/>
    <w:rsid w:val="005A0819"/>
    <w:rsid w:val="005A0C64"/>
    <w:rsid w:val="005A103C"/>
    <w:rsid w:val="005A129B"/>
    <w:rsid w:val="005A12DE"/>
    <w:rsid w:val="005A2384"/>
    <w:rsid w:val="005A2619"/>
    <w:rsid w:val="005A3170"/>
    <w:rsid w:val="005A420B"/>
    <w:rsid w:val="005A4AD4"/>
    <w:rsid w:val="005A73BF"/>
    <w:rsid w:val="005A77D4"/>
    <w:rsid w:val="005A7C34"/>
    <w:rsid w:val="005B0623"/>
    <w:rsid w:val="005B0B93"/>
    <w:rsid w:val="005B12A5"/>
    <w:rsid w:val="005B3298"/>
    <w:rsid w:val="005B366D"/>
    <w:rsid w:val="005B482F"/>
    <w:rsid w:val="005B6B9E"/>
    <w:rsid w:val="005B6D66"/>
    <w:rsid w:val="005B7C54"/>
    <w:rsid w:val="005C0E37"/>
    <w:rsid w:val="005C2747"/>
    <w:rsid w:val="005C5925"/>
    <w:rsid w:val="005C5B6D"/>
    <w:rsid w:val="005C6EBF"/>
    <w:rsid w:val="005C6F45"/>
    <w:rsid w:val="005C7DA1"/>
    <w:rsid w:val="005D0CB4"/>
    <w:rsid w:val="005D1150"/>
    <w:rsid w:val="005D1296"/>
    <w:rsid w:val="005D1560"/>
    <w:rsid w:val="005D2E4C"/>
    <w:rsid w:val="005D3C0B"/>
    <w:rsid w:val="005D41EE"/>
    <w:rsid w:val="005D4C34"/>
    <w:rsid w:val="005D4FC7"/>
    <w:rsid w:val="005D503D"/>
    <w:rsid w:val="005D58BE"/>
    <w:rsid w:val="005D69D8"/>
    <w:rsid w:val="005D6FA1"/>
    <w:rsid w:val="005D73C5"/>
    <w:rsid w:val="005D78B6"/>
    <w:rsid w:val="005E0C0D"/>
    <w:rsid w:val="005E1F00"/>
    <w:rsid w:val="005E1F71"/>
    <w:rsid w:val="005E24AE"/>
    <w:rsid w:val="005E25D8"/>
    <w:rsid w:val="005E29FD"/>
    <w:rsid w:val="005E2F0C"/>
    <w:rsid w:val="005E3052"/>
    <w:rsid w:val="005E3314"/>
    <w:rsid w:val="005E3F0A"/>
    <w:rsid w:val="005E40CD"/>
    <w:rsid w:val="005E45DB"/>
    <w:rsid w:val="005E57C8"/>
    <w:rsid w:val="005E6522"/>
    <w:rsid w:val="005E6C2F"/>
    <w:rsid w:val="005E72D2"/>
    <w:rsid w:val="005E7DB4"/>
    <w:rsid w:val="005F04EB"/>
    <w:rsid w:val="005F0F95"/>
    <w:rsid w:val="005F21C2"/>
    <w:rsid w:val="005F23DD"/>
    <w:rsid w:val="005F258A"/>
    <w:rsid w:val="005F3CC1"/>
    <w:rsid w:val="005F3D60"/>
    <w:rsid w:val="005F42A4"/>
    <w:rsid w:val="005F5F17"/>
    <w:rsid w:val="005F61A3"/>
    <w:rsid w:val="005F65C5"/>
    <w:rsid w:val="005F75E9"/>
    <w:rsid w:val="005F7EB3"/>
    <w:rsid w:val="00601B53"/>
    <w:rsid w:val="00603114"/>
    <w:rsid w:val="00603379"/>
    <w:rsid w:val="00603523"/>
    <w:rsid w:val="00603B86"/>
    <w:rsid w:val="006040D5"/>
    <w:rsid w:val="00604399"/>
    <w:rsid w:val="00604401"/>
    <w:rsid w:val="00604EB8"/>
    <w:rsid w:val="006053EB"/>
    <w:rsid w:val="00605D1E"/>
    <w:rsid w:val="006066D8"/>
    <w:rsid w:val="006069AA"/>
    <w:rsid w:val="00610CF1"/>
    <w:rsid w:val="00610D15"/>
    <w:rsid w:val="0061106B"/>
    <w:rsid w:val="00611128"/>
    <w:rsid w:val="00612B92"/>
    <w:rsid w:val="00612EA2"/>
    <w:rsid w:val="006139FD"/>
    <w:rsid w:val="00614043"/>
    <w:rsid w:val="0061512F"/>
    <w:rsid w:val="00615D46"/>
    <w:rsid w:val="00615F09"/>
    <w:rsid w:val="00616C22"/>
    <w:rsid w:val="00616F0A"/>
    <w:rsid w:val="0062063E"/>
    <w:rsid w:val="00620D2F"/>
    <w:rsid w:val="006214D1"/>
    <w:rsid w:val="00622151"/>
    <w:rsid w:val="00622635"/>
    <w:rsid w:val="006227C7"/>
    <w:rsid w:val="00622BA5"/>
    <w:rsid w:val="00623ADC"/>
    <w:rsid w:val="00623AF3"/>
    <w:rsid w:val="00624DE2"/>
    <w:rsid w:val="00625A80"/>
    <w:rsid w:val="006264B1"/>
    <w:rsid w:val="006275A3"/>
    <w:rsid w:val="00630A9B"/>
    <w:rsid w:val="00630EBE"/>
    <w:rsid w:val="00630EE9"/>
    <w:rsid w:val="00631117"/>
    <w:rsid w:val="00631293"/>
    <w:rsid w:val="00631F83"/>
    <w:rsid w:val="0063249E"/>
    <w:rsid w:val="00633274"/>
    <w:rsid w:val="006339DD"/>
    <w:rsid w:val="00633BA7"/>
    <w:rsid w:val="00634304"/>
    <w:rsid w:val="00634330"/>
    <w:rsid w:val="0063454C"/>
    <w:rsid w:val="00634A9C"/>
    <w:rsid w:val="006350D1"/>
    <w:rsid w:val="006353EB"/>
    <w:rsid w:val="0063648D"/>
    <w:rsid w:val="006366DB"/>
    <w:rsid w:val="00637F70"/>
    <w:rsid w:val="006401D8"/>
    <w:rsid w:val="0064047A"/>
    <w:rsid w:val="00642890"/>
    <w:rsid w:val="006431E6"/>
    <w:rsid w:val="00643824"/>
    <w:rsid w:val="00644584"/>
    <w:rsid w:val="00645112"/>
    <w:rsid w:val="006453EF"/>
    <w:rsid w:val="0064547A"/>
    <w:rsid w:val="00645B12"/>
    <w:rsid w:val="0064692F"/>
    <w:rsid w:val="00646C92"/>
    <w:rsid w:val="006470A8"/>
    <w:rsid w:val="00651269"/>
    <w:rsid w:val="006517A7"/>
    <w:rsid w:val="006519D4"/>
    <w:rsid w:val="0065309F"/>
    <w:rsid w:val="006539C1"/>
    <w:rsid w:val="00653D73"/>
    <w:rsid w:val="00653FF3"/>
    <w:rsid w:val="0065432B"/>
    <w:rsid w:val="006559A4"/>
    <w:rsid w:val="00655BDB"/>
    <w:rsid w:val="0065704D"/>
    <w:rsid w:val="00657560"/>
    <w:rsid w:val="0065765F"/>
    <w:rsid w:val="00657737"/>
    <w:rsid w:val="00657769"/>
    <w:rsid w:val="00657BED"/>
    <w:rsid w:val="006610B2"/>
    <w:rsid w:val="00662BBE"/>
    <w:rsid w:val="00662ED2"/>
    <w:rsid w:val="00663263"/>
    <w:rsid w:val="006637C1"/>
    <w:rsid w:val="006637DA"/>
    <w:rsid w:val="00663929"/>
    <w:rsid w:val="0066479D"/>
    <w:rsid w:val="0066735B"/>
    <w:rsid w:val="00670335"/>
    <w:rsid w:val="0067178F"/>
    <w:rsid w:val="00671B93"/>
    <w:rsid w:val="00672457"/>
    <w:rsid w:val="0067280F"/>
    <w:rsid w:val="006730D9"/>
    <w:rsid w:val="006746BB"/>
    <w:rsid w:val="00674729"/>
    <w:rsid w:val="00675A2B"/>
    <w:rsid w:val="00675F36"/>
    <w:rsid w:val="00676215"/>
    <w:rsid w:val="00676C66"/>
    <w:rsid w:val="00680FCC"/>
    <w:rsid w:val="00681186"/>
    <w:rsid w:val="006813B2"/>
    <w:rsid w:val="0068143F"/>
    <w:rsid w:val="00681F94"/>
    <w:rsid w:val="0068278A"/>
    <w:rsid w:val="006829D8"/>
    <w:rsid w:val="00683394"/>
    <w:rsid w:val="0068407B"/>
    <w:rsid w:val="006846CA"/>
    <w:rsid w:val="00684EFD"/>
    <w:rsid w:val="00685992"/>
    <w:rsid w:val="006863B8"/>
    <w:rsid w:val="00686906"/>
    <w:rsid w:val="00690322"/>
    <w:rsid w:val="00691CEC"/>
    <w:rsid w:val="0069201D"/>
    <w:rsid w:val="006927EC"/>
    <w:rsid w:val="00692956"/>
    <w:rsid w:val="00693953"/>
    <w:rsid w:val="00694E9E"/>
    <w:rsid w:val="00695C95"/>
    <w:rsid w:val="00696013"/>
    <w:rsid w:val="0069654E"/>
    <w:rsid w:val="0069666D"/>
    <w:rsid w:val="00696837"/>
    <w:rsid w:val="00696E0D"/>
    <w:rsid w:val="00697F5C"/>
    <w:rsid w:val="006A084A"/>
    <w:rsid w:val="006A0979"/>
    <w:rsid w:val="006A1281"/>
    <w:rsid w:val="006A16AA"/>
    <w:rsid w:val="006A475E"/>
    <w:rsid w:val="006A48C3"/>
    <w:rsid w:val="006A51B0"/>
    <w:rsid w:val="006A6098"/>
    <w:rsid w:val="006A6CA8"/>
    <w:rsid w:val="006A7277"/>
    <w:rsid w:val="006A743F"/>
    <w:rsid w:val="006A78D3"/>
    <w:rsid w:val="006A7F88"/>
    <w:rsid w:val="006B04E8"/>
    <w:rsid w:val="006B0FF3"/>
    <w:rsid w:val="006B21A9"/>
    <w:rsid w:val="006B26BE"/>
    <w:rsid w:val="006B3173"/>
    <w:rsid w:val="006B37F4"/>
    <w:rsid w:val="006B3B4C"/>
    <w:rsid w:val="006B40E1"/>
    <w:rsid w:val="006B4609"/>
    <w:rsid w:val="006B4C61"/>
    <w:rsid w:val="006B4CEB"/>
    <w:rsid w:val="006B53F8"/>
    <w:rsid w:val="006B5D79"/>
    <w:rsid w:val="006B6A03"/>
    <w:rsid w:val="006B7769"/>
    <w:rsid w:val="006B78F3"/>
    <w:rsid w:val="006C14EC"/>
    <w:rsid w:val="006C15DD"/>
    <w:rsid w:val="006C275E"/>
    <w:rsid w:val="006C355E"/>
    <w:rsid w:val="006C3BCC"/>
    <w:rsid w:val="006C3DDD"/>
    <w:rsid w:val="006C47E9"/>
    <w:rsid w:val="006C48CE"/>
    <w:rsid w:val="006C4BBA"/>
    <w:rsid w:val="006C4E73"/>
    <w:rsid w:val="006C4E83"/>
    <w:rsid w:val="006C52E6"/>
    <w:rsid w:val="006C6570"/>
    <w:rsid w:val="006C6754"/>
    <w:rsid w:val="006C6F32"/>
    <w:rsid w:val="006D0768"/>
    <w:rsid w:val="006D0CE5"/>
    <w:rsid w:val="006D0FF9"/>
    <w:rsid w:val="006D1469"/>
    <w:rsid w:val="006D22FE"/>
    <w:rsid w:val="006D2EC9"/>
    <w:rsid w:val="006D3B05"/>
    <w:rsid w:val="006D3B27"/>
    <w:rsid w:val="006D4CF2"/>
    <w:rsid w:val="006D54D5"/>
    <w:rsid w:val="006D5C68"/>
    <w:rsid w:val="006D6C5A"/>
    <w:rsid w:val="006D7559"/>
    <w:rsid w:val="006D7A6E"/>
    <w:rsid w:val="006E02C3"/>
    <w:rsid w:val="006E0B8F"/>
    <w:rsid w:val="006E1207"/>
    <w:rsid w:val="006E3C10"/>
    <w:rsid w:val="006E438E"/>
    <w:rsid w:val="006E45D3"/>
    <w:rsid w:val="006E5FA3"/>
    <w:rsid w:val="006E715E"/>
    <w:rsid w:val="006E71D2"/>
    <w:rsid w:val="006E7A1B"/>
    <w:rsid w:val="006E7CA4"/>
    <w:rsid w:val="006F0CF8"/>
    <w:rsid w:val="006F11D7"/>
    <w:rsid w:val="006F1B2C"/>
    <w:rsid w:val="006F2489"/>
    <w:rsid w:val="006F24DC"/>
    <w:rsid w:val="006F26F8"/>
    <w:rsid w:val="006F2DDC"/>
    <w:rsid w:val="006F2E8C"/>
    <w:rsid w:val="006F30C5"/>
    <w:rsid w:val="006F3BDD"/>
    <w:rsid w:val="006F5DDC"/>
    <w:rsid w:val="006F6762"/>
    <w:rsid w:val="006F6F87"/>
    <w:rsid w:val="006F7395"/>
    <w:rsid w:val="006F7AAA"/>
    <w:rsid w:val="00700591"/>
    <w:rsid w:val="00700A5C"/>
    <w:rsid w:val="00701696"/>
    <w:rsid w:val="00702A5D"/>
    <w:rsid w:val="007038F4"/>
    <w:rsid w:val="00704488"/>
    <w:rsid w:val="00704AA4"/>
    <w:rsid w:val="007051E5"/>
    <w:rsid w:val="00705615"/>
    <w:rsid w:val="00705C54"/>
    <w:rsid w:val="00707818"/>
    <w:rsid w:val="00707831"/>
    <w:rsid w:val="007079F2"/>
    <w:rsid w:val="00707A7F"/>
    <w:rsid w:val="00707EE0"/>
    <w:rsid w:val="00707F66"/>
    <w:rsid w:val="0071002D"/>
    <w:rsid w:val="00710D3C"/>
    <w:rsid w:val="007110CC"/>
    <w:rsid w:val="0071146D"/>
    <w:rsid w:val="00711992"/>
    <w:rsid w:val="00711EBA"/>
    <w:rsid w:val="007131C4"/>
    <w:rsid w:val="007131E7"/>
    <w:rsid w:val="00713587"/>
    <w:rsid w:val="00713EF6"/>
    <w:rsid w:val="007142BB"/>
    <w:rsid w:val="0071491F"/>
    <w:rsid w:val="00715C4D"/>
    <w:rsid w:val="00716E9B"/>
    <w:rsid w:val="00716FFB"/>
    <w:rsid w:val="00717CC4"/>
    <w:rsid w:val="00720522"/>
    <w:rsid w:val="00720D0B"/>
    <w:rsid w:val="0072112C"/>
    <w:rsid w:val="0072156A"/>
    <w:rsid w:val="007223F4"/>
    <w:rsid w:val="0072280F"/>
    <w:rsid w:val="007230A6"/>
    <w:rsid w:val="007234CD"/>
    <w:rsid w:val="007246BF"/>
    <w:rsid w:val="007263B3"/>
    <w:rsid w:val="00726DF1"/>
    <w:rsid w:val="00727955"/>
    <w:rsid w:val="00727CFF"/>
    <w:rsid w:val="00731312"/>
    <w:rsid w:val="007313F2"/>
    <w:rsid w:val="00731E2E"/>
    <w:rsid w:val="00731EDA"/>
    <w:rsid w:val="007327C6"/>
    <w:rsid w:val="007329E7"/>
    <w:rsid w:val="00732B19"/>
    <w:rsid w:val="00732C9F"/>
    <w:rsid w:val="0073318B"/>
    <w:rsid w:val="007333FF"/>
    <w:rsid w:val="00733534"/>
    <w:rsid w:val="00733547"/>
    <w:rsid w:val="00734528"/>
    <w:rsid w:val="00734E45"/>
    <w:rsid w:val="00735210"/>
    <w:rsid w:val="0073613E"/>
    <w:rsid w:val="0073651C"/>
    <w:rsid w:val="00737584"/>
    <w:rsid w:val="007377C3"/>
    <w:rsid w:val="00737AAF"/>
    <w:rsid w:val="00737CF4"/>
    <w:rsid w:val="00737EAF"/>
    <w:rsid w:val="00737F67"/>
    <w:rsid w:val="00740509"/>
    <w:rsid w:val="00740EA4"/>
    <w:rsid w:val="00740ED6"/>
    <w:rsid w:val="00740EDF"/>
    <w:rsid w:val="00741546"/>
    <w:rsid w:val="0074165C"/>
    <w:rsid w:val="00741986"/>
    <w:rsid w:val="00741B5D"/>
    <w:rsid w:val="00742155"/>
    <w:rsid w:val="00742730"/>
    <w:rsid w:val="00744197"/>
    <w:rsid w:val="00745410"/>
    <w:rsid w:val="00745854"/>
    <w:rsid w:val="00745D30"/>
    <w:rsid w:val="0074676F"/>
    <w:rsid w:val="00746A09"/>
    <w:rsid w:val="00746EB9"/>
    <w:rsid w:val="007500E7"/>
    <w:rsid w:val="00750DD7"/>
    <w:rsid w:val="007522DD"/>
    <w:rsid w:val="00752A57"/>
    <w:rsid w:val="00752B88"/>
    <w:rsid w:val="00752C87"/>
    <w:rsid w:val="0075335C"/>
    <w:rsid w:val="00754561"/>
    <w:rsid w:val="00754707"/>
    <w:rsid w:val="00754A7F"/>
    <w:rsid w:val="00755E51"/>
    <w:rsid w:val="00755EFC"/>
    <w:rsid w:val="0075629B"/>
    <w:rsid w:val="00757E07"/>
    <w:rsid w:val="00760325"/>
    <w:rsid w:val="00760603"/>
    <w:rsid w:val="007607C6"/>
    <w:rsid w:val="00762037"/>
    <w:rsid w:val="00762231"/>
    <w:rsid w:val="0076235D"/>
    <w:rsid w:val="00762A56"/>
    <w:rsid w:val="00762FE3"/>
    <w:rsid w:val="007633D8"/>
    <w:rsid w:val="00764182"/>
    <w:rsid w:val="0076459C"/>
    <w:rsid w:val="00764988"/>
    <w:rsid w:val="00764BB0"/>
    <w:rsid w:val="00765696"/>
    <w:rsid w:val="00765B48"/>
    <w:rsid w:val="00765E54"/>
    <w:rsid w:val="007660D7"/>
    <w:rsid w:val="00766F86"/>
    <w:rsid w:val="0076753B"/>
    <w:rsid w:val="00770302"/>
    <w:rsid w:val="00771D69"/>
    <w:rsid w:val="00772282"/>
    <w:rsid w:val="00772527"/>
    <w:rsid w:val="00772CBB"/>
    <w:rsid w:val="007738BC"/>
    <w:rsid w:val="00774877"/>
    <w:rsid w:val="0077645C"/>
    <w:rsid w:val="00777A36"/>
    <w:rsid w:val="007811BA"/>
    <w:rsid w:val="00782476"/>
    <w:rsid w:val="00782722"/>
    <w:rsid w:val="00782F05"/>
    <w:rsid w:val="00783564"/>
    <w:rsid w:val="00784522"/>
    <w:rsid w:val="007846EB"/>
    <w:rsid w:val="0078491A"/>
    <w:rsid w:val="007853A6"/>
    <w:rsid w:val="00785A18"/>
    <w:rsid w:val="00787171"/>
    <w:rsid w:val="0079103E"/>
    <w:rsid w:val="00791054"/>
    <w:rsid w:val="00793CB1"/>
    <w:rsid w:val="00796465"/>
    <w:rsid w:val="007966D6"/>
    <w:rsid w:val="00796714"/>
    <w:rsid w:val="00796BC4"/>
    <w:rsid w:val="007A2053"/>
    <w:rsid w:val="007A2F87"/>
    <w:rsid w:val="007A35FD"/>
    <w:rsid w:val="007A588F"/>
    <w:rsid w:val="007A5A48"/>
    <w:rsid w:val="007A644B"/>
    <w:rsid w:val="007A64BD"/>
    <w:rsid w:val="007A6A7F"/>
    <w:rsid w:val="007A76F0"/>
    <w:rsid w:val="007A7E98"/>
    <w:rsid w:val="007A7F64"/>
    <w:rsid w:val="007B0504"/>
    <w:rsid w:val="007B1977"/>
    <w:rsid w:val="007B1C1A"/>
    <w:rsid w:val="007B2441"/>
    <w:rsid w:val="007B3FFA"/>
    <w:rsid w:val="007B45F8"/>
    <w:rsid w:val="007B4AD7"/>
    <w:rsid w:val="007B5DF5"/>
    <w:rsid w:val="007B5EAC"/>
    <w:rsid w:val="007B62A6"/>
    <w:rsid w:val="007B667B"/>
    <w:rsid w:val="007B6A6A"/>
    <w:rsid w:val="007B7088"/>
    <w:rsid w:val="007B7428"/>
    <w:rsid w:val="007C028C"/>
    <w:rsid w:val="007C0376"/>
    <w:rsid w:val="007C2237"/>
    <w:rsid w:val="007C2452"/>
    <w:rsid w:val="007C33DE"/>
    <w:rsid w:val="007C393F"/>
    <w:rsid w:val="007C40D4"/>
    <w:rsid w:val="007C6F3C"/>
    <w:rsid w:val="007D015E"/>
    <w:rsid w:val="007D0629"/>
    <w:rsid w:val="007D0810"/>
    <w:rsid w:val="007D0B9D"/>
    <w:rsid w:val="007D0BD0"/>
    <w:rsid w:val="007D19C3"/>
    <w:rsid w:val="007D2406"/>
    <w:rsid w:val="007D3109"/>
    <w:rsid w:val="007D3A64"/>
    <w:rsid w:val="007D3C47"/>
    <w:rsid w:val="007D49F5"/>
    <w:rsid w:val="007D4D23"/>
    <w:rsid w:val="007D663F"/>
    <w:rsid w:val="007D703E"/>
    <w:rsid w:val="007D7108"/>
    <w:rsid w:val="007D7873"/>
    <w:rsid w:val="007D7B20"/>
    <w:rsid w:val="007E02FD"/>
    <w:rsid w:val="007E0545"/>
    <w:rsid w:val="007E0C05"/>
    <w:rsid w:val="007E189A"/>
    <w:rsid w:val="007E18BE"/>
    <w:rsid w:val="007E1A47"/>
    <w:rsid w:val="007E1B6E"/>
    <w:rsid w:val="007E2801"/>
    <w:rsid w:val="007E39F8"/>
    <w:rsid w:val="007E3BE4"/>
    <w:rsid w:val="007E3DC5"/>
    <w:rsid w:val="007E3FE4"/>
    <w:rsid w:val="007E448D"/>
    <w:rsid w:val="007E521E"/>
    <w:rsid w:val="007E5C2F"/>
    <w:rsid w:val="007E5CEA"/>
    <w:rsid w:val="007E6023"/>
    <w:rsid w:val="007E6825"/>
    <w:rsid w:val="007F0538"/>
    <w:rsid w:val="007F1676"/>
    <w:rsid w:val="007F1E42"/>
    <w:rsid w:val="007F1F96"/>
    <w:rsid w:val="007F4340"/>
    <w:rsid w:val="007F43FB"/>
    <w:rsid w:val="007F4B8F"/>
    <w:rsid w:val="007F4E36"/>
    <w:rsid w:val="007F53CB"/>
    <w:rsid w:val="007F5E48"/>
    <w:rsid w:val="007F7DC6"/>
    <w:rsid w:val="00800D4D"/>
    <w:rsid w:val="008013FF"/>
    <w:rsid w:val="0080213E"/>
    <w:rsid w:val="00802EB8"/>
    <w:rsid w:val="00803130"/>
    <w:rsid w:val="00803366"/>
    <w:rsid w:val="00803BDD"/>
    <w:rsid w:val="008045D0"/>
    <w:rsid w:val="00804821"/>
    <w:rsid w:val="00804893"/>
    <w:rsid w:val="00804DBB"/>
    <w:rsid w:val="008055E7"/>
    <w:rsid w:val="00806B57"/>
    <w:rsid w:val="008071A5"/>
    <w:rsid w:val="00807B71"/>
    <w:rsid w:val="00807C87"/>
    <w:rsid w:val="00807E39"/>
    <w:rsid w:val="008111DB"/>
    <w:rsid w:val="00811B2D"/>
    <w:rsid w:val="008136FA"/>
    <w:rsid w:val="00813DC7"/>
    <w:rsid w:val="008146D3"/>
    <w:rsid w:val="00814F35"/>
    <w:rsid w:val="00817808"/>
    <w:rsid w:val="00817BF8"/>
    <w:rsid w:val="00821486"/>
    <w:rsid w:val="008214F9"/>
    <w:rsid w:val="00821E05"/>
    <w:rsid w:val="008220F8"/>
    <w:rsid w:val="008221F3"/>
    <w:rsid w:val="00822F96"/>
    <w:rsid w:val="0082327E"/>
    <w:rsid w:val="00824744"/>
    <w:rsid w:val="008249AE"/>
    <w:rsid w:val="008257B9"/>
    <w:rsid w:val="00825EE5"/>
    <w:rsid w:val="008261B2"/>
    <w:rsid w:val="008300BE"/>
    <w:rsid w:val="008304DB"/>
    <w:rsid w:val="00831573"/>
    <w:rsid w:val="00831714"/>
    <w:rsid w:val="008319BF"/>
    <w:rsid w:val="00831E46"/>
    <w:rsid w:val="00832040"/>
    <w:rsid w:val="008320E9"/>
    <w:rsid w:val="008341C1"/>
    <w:rsid w:val="008355AC"/>
    <w:rsid w:val="00835A9A"/>
    <w:rsid w:val="0083635F"/>
    <w:rsid w:val="00836660"/>
    <w:rsid w:val="008367FB"/>
    <w:rsid w:val="00836BF6"/>
    <w:rsid w:val="00836F52"/>
    <w:rsid w:val="008405E6"/>
    <w:rsid w:val="0084066D"/>
    <w:rsid w:val="008407AF"/>
    <w:rsid w:val="008409EC"/>
    <w:rsid w:val="00840D03"/>
    <w:rsid w:val="00840D12"/>
    <w:rsid w:val="008415C6"/>
    <w:rsid w:val="008427DC"/>
    <w:rsid w:val="008433EF"/>
    <w:rsid w:val="00843766"/>
    <w:rsid w:val="0084442E"/>
    <w:rsid w:val="00847119"/>
    <w:rsid w:val="008473A8"/>
    <w:rsid w:val="008506D4"/>
    <w:rsid w:val="00852FD3"/>
    <w:rsid w:val="008533BB"/>
    <w:rsid w:val="00854356"/>
    <w:rsid w:val="00855E45"/>
    <w:rsid w:val="008566A1"/>
    <w:rsid w:val="008566CB"/>
    <w:rsid w:val="008569D3"/>
    <w:rsid w:val="0085717B"/>
    <w:rsid w:val="008572AC"/>
    <w:rsid w:val="0086064F"/>
    <w:rsid w:val="0086078E"/>
    <w:rsid w:val="00861BD4"/>
    <w:rsid w:val="00861F47"/>
    <w:rsid w:val="00862021"/>
    <w:rsid w:val="00862088"/>
    <w:rsid w:val="0086285A"/>
    <w:rsid w:val="00862B31"/>
    <w:rsid w:val="00862C61"/>
    <w:rsid w:val="00863260"/>
    <w:rsid w:val="0086347C"/>
    <w:rsid w:val="00863807"/>
    <w:rsid w:val="00863830"/>
    <w:rsid w:val="00863E61"/>
    <w:rsid w:val="00864516"/>
    <w:rsid w:val="00864B74"/>
    <w:rsid w:val="00865C5C"/>
    <w:rsid w:val="008660F3"/>
    <w:rsid w:val="0086734E"/>
    <w:rsid w:val="00871444"/>
    <w:rsid w:val="008715A1"/>
    <w:rsid w:val="00871E80"/>
    <w:rsid w:val="008722C3"/>
    <w:rsid w:val="00872A61"/>
    <w:rsid w:val="00872A96"/>
    <w:rsid w:val="008740F5"/>
    <w:rsid w:val="00874BBC"/>
    <w:rsid w:val="00874BEB"/>
    <w:rsid w:val="00875673"/>
    <w:rsid w:val="00875B64"/>
    <w:rsid w:val="00875ED4"/>
    <w:rsid w:val="00875FAB"/>
    <w:rsid w:val="0087619C"/>
    <w:rsid w:val="00876695"/>
    <w:rsid w:val="008772D6"/>
    <w:rsid w:val="00877360"/>
    <w:rsid w:val="008815C5"/>
    <w:rsid w:val="00881978"/>
    <w:rsid w:val="008833C9"/>
    <w:rsid w:val="008850BE"/>
    <w:rsid w:val="00885315"/>
    <w:rsid w:val="008856C4"/>
    <w:rsid w:val="008859E7"/>
    <w:rsid w:val="00885C00"/>
    <w:rsid w:val="00885C74"/>
    <w:rsid w:val="00885CD2"/>
    <w:rsid w:val="008863C3"/>
    <w:rsid w:val="008867AD"/>
    <w:rsid w:val="00886A14"/>
    <w:rsid w:val="00886CF2"/>
    <w:rsid w:val="00886E38"/>
    <w:rsid w:val="00887714"/>
    <w:rsid w:val="00890771"/>
    <w:rsid w:val="00890C7D"/>
    <w:rsid w:val="008914C2"/>
    <w:rsid w:val="00891858"/>
    <w:rsid w:val="0089213C"/>
    <w:rsid w:val="0089430B"/>
    <w:rsid w:val="008943EE"/>
    <w:rsid w:val="00894AF9"/>
    <w:rsid w:val="00894BF4"/>
    <w:rsid w:val="00896A67"/>
    <w:rsid w:val="00897604"/>
    <w:rsid w:val="008A0035"/>
    <w:rsid w:val="008A0A13"/>
    <w:rsid w:val="008A0A5B"/>
    <w:rsid w:val="008A0C08"/>
    <w:rsid w:val="008A1002"/>
    <w:rsid w:val="008A1E28"/>
    <w:rsid w:val="008A4DC0"/>
    <w:rsid w:val="008A522A"/>
    <w:rsid w:val="008A5BBF"/>
    <w:rsid w:val="008A5C3B"/>
    <w:rsid w:val="008A6171"/>
    <w:rsid w:val="008A6912"/>
    <w:rsid w:val="008A6D3C"/>
    <w:rsid w:val="008A7A69"/>
    <w:rsid w:val="008B06FC"/>
    <w:rsid w:val="008B0774"/>
    <w:rsid w:val="008B13A5"/>
    <w:rsid w:val="008B241B"/>
    <w:rsid w:val="008B275B"/>
    <w:rsid w:val="008B3B5B"/>
    <w:rsid w:val="008B4005"/>
    <w:rsid w:val="008B40FA"/>
    <w:rsid w:val="008B4A7D"/>
    <w:rsid w:val="008B4AF8"/>
    <w:rsid w:val="008B66FD"/>
    <w:rsid w:val="008B67E2"/>
    <w:rsid w:val="008B79D7"/>
    <w:rsid w:val="008B7A9E"/>
    <w:rsid w:val="008C0602"/>
    <w:rsid w:val="008C0ACD"/>
    <w:rsid w:val="008C10AD"/>
    <w:rsid w:val="008C1829"/>
    <w:rsid w:val="008C1A9F"/>
    <w:rsid w:val="008C1DA5"/>
    <w:rsid w:val="008C265D"/>
    <w:rsid w:val="008C34F5"/>
    <w:rsid w:val="008C3985"/>
    <w:rsid w:val="008C4472"/>
    <w:rsid w:val="008C7211"/>
    <w:rsid w:val="008C7324"/>
    <w:rsid w:val="008D0707"/>
    <w:rsid w:val="008D0713"/>
    <w:rsid w:val="008D1938"/>
    <w:rsid w:val="008D200F"/>
    <w:rsid w:val="008D30DF"/>
    <w:rsid w:val="008D3266"/>
    <w:rsid w:val="008D3C8B"/>
    <w:rsid w:val="008D44F9"/>
    <w:rsid w:val="008D67BF"/>
    <w:rsid w:val="008D68C4"/>
    <w:rsid w:val="008D6B5E"/>
    <w:rsid w:val="008D74E3"/>
    <w:rsid w:val="008E08D0"/>
    <w:rsid w:val="008E0B53"/>
    <w:rsid w:val="008E0F3A"/>
    <w:rsid w:val="008E1667"/>
    <w:rsid w:val="008E2BE8"/>
    <w:rsid w:val="008E452D"/>
    <w:rsid w:val="008E4CF3"/>
    <w:rsid w:val="008E54C8"/>
    <w:rsid w:val="008E57AA"/>
    <w:rsid w:val="008E652C"/>
    <w:rsid w:val="008E688B"/>
    <w:rsid w:val="008E6D74"/>
    <w:rsid w:val="008E6E30"/>
    <w:rsid w:val="008E7611"/>
    <w:rsid w:val="008E7EEF"/>
    <w:rsid w:val="008F14BB"/>
    <w:rsid w:val="008F1643"/>
    <w:rsid w:val="008F5417"/>
    <w:rsid w:val="008F5733"/>
    <w:rsid w:val="008F5781"/>
    <w:rsid w:val="008F67DA"/>
    <w:rsid w:val="008F6B01"/>
    <w:rsid w:val="008F74B3"/>
    <w:rsid w:val="00900017"/>
    <w:rsid w:val="009006E6"/>
    <w:rsid w:val="009035D3"/>
    <w:rsid w:val="00903ADB"/>
    <w:rsid w:val="00903DAD"/>
    <w:rsid w:val="00903EF5"/>
    <w:rsid w:val="00904D23"/>
    <w:rsid w:val="00904F38"/>
    <w:rsid w:val="00905016"/>
    <w:rsid w:val="00905ADC"/>
    <w:rsid w:val="00905C70"/>
    <w:rsid w:val="00905DDA"/>
    <w:rsid w:val="00907130"/>
    <w:rsid w:val="00907A92"/>
    <w:rsid w:val="009100E6"/>
    <w:rsid w:val="00910946"/>
    <w:rsid w:val="00911D9D"/>
    <w:rsid w:val="00911E4C"/>
    <w:rsid w:val="00912717"/>
    <w:rsid w:val="00914D16"/>
    <w:rsid w:val="00914F9C"/>
    <w:rsid w:val="00916588"/>
    <w:rsid w:val="0091673A"/>
    <w:rsid w:val="00916BB9"/>
    <w:rsid w:val="00917B1B"/>
    <w:rsid w:val="00917E2F"/>
    <w:rsid w:val="00920029"/>
    <w:rsid w:val="009204F9"/>
    <w:rsid w:val="009205C7"/>
    <w:rsid w:val="00920D89"/>
    <w:rsid w:val="009216E9"/>
    <w:rsid w:val="00921C49"/>
    <w:rsid w:val="0092219F"/>
    <w:rsid w:val="009230B0"/>
    <w:rsid w:val="00923A5A"/>
    <w:rsid w:val="00924E2F"/>
    <w:rsid w:val="00925725"/>
    <w:rsid w:val="00925B83"/>
    <w:rsid w:val="009262FA"/>
    <w:rsid w:val="009269B7"/>
    <w:rsid w:val="009269CA"/>
    <w:rsid w:val="00927006"/>
    <w:rsid w:val="00927937"/>
    <w:rsid w:val="00930873"/>
    <w:rsid w:val="00930F32"/>
    <w:rsid w:val="00930F50"/>
    <w:rsid w:val="009310B5"/>
    <w:rsid w:val="00931B8C"/>
    <w:rsid w:val="00931C91"/>
    <w:rsid w:val="00931F01"/>
    <w:rsid w:val="00931F58"/>
    <w:rsid w:val="00932A19"/>
    <w:rsid w:val="00932A4D"/>
    <w:rsid w:val="00933CFF"/>
    <w:rsid w:val="00935757"/>
    <w:rsid w:val="00935A64"/>
    <w:rsid w:val="00935F78"/>
    <w:rsid w:val="009364B6"/>
    <w:rsid w:val="00936F03"/>
    <w:rsid w:val="0093763B"/>
    <w:rsid w:val="009400D2"/>
    <w:rsid w:val="009401DA"/>
    <w:rsid w:val="00940448"/>
    <w:rsid w:val="00940505"/>
    <w:rsid w:val="00942DDB"/>
    <w:rsid w:val="0094361D"/>
    <w:rsid w:val="0094389A"/>
    <w:rsid w:val="00943994"/>
    <w:rsid w:val="00945C26"/>
    <w:rsid w:val="00946BC4"/>
    <w:rsid w:val="0094711E"/>
    <w:rsid w:val="00947844"/>
    <w:rsid w:val="009479D3"/>
    <w:rsid w:val="00950239"/>
    <w:rsid w:val="0095057E"/>
    <w:rsid w:val="009505EA"/>
    <w:rsid w:val="009506A3"/>
    <w:rsid w:val="009507A7"/>
    <w:rsid w:val="0095081A"/>
    <w:rsid w:val="009511CF"/>
    <w:rsid w:val="009530E1"/>
    <w:rsid w:val="00953442"/>
    <w:rsid w:val="00953CED"/>
    <w:rsid w:val="009543D1"/>
    <w:rsid w:val="0095478A"/>
    <w:rsid w:val="00954F0D"/>
    <w:rsid w:val="00954FFD"/>
    <w:rsid w:val="00955837"/>
    <w:rsid w:val="0095704B"/>
    <w:rsid w:val="00957074"/>
    <w:rsid w:val="00957523"/>
    <w:rsid w:val="00957A5A"/>
    <w:rsid w:val="009603C6"/>
    <w:rsid w:val="00961229"/>
    <w:rsid w:val="00961355"/>
    <w:rsid w:val="0096227C"/>
    <w:rsid w:val="009625D0"/>
    <w:rsid w:val="009626CA"/>
    <w:rsid w:val="0096271F"/>
    <w:rsid w:val="00962B89"/>
    <w:rsid w:val="00962BA6"/>
    <w:rsid w:val="00962E99"/>
    <w:rsid w:val="00962EA7"/>
    <w:rsid w:val="00962EB1"/>
    <w:rsid w:val="0096317F"/>
    <w:rsid w:val="00963837"/>
    <w:rsid w:val="0096472A"/>
    <w:rsid w:val="00965427"/>
    <w:rsid w:val="00965FAA"/>
    <w:rsid w:val="00967A13"/>
    <w:rsid w:val="00967E0B"/>
    <w:rsid w:val="00967E46"/>
    <w:rsid w:val="00971CE0"/>
    <w:rsid w:val="00972FEA"/>
    <w:rsid w:val="00973323"/>
    <w:rsid w:val="00973A00"/>
    <w:rsid w:val="00973CED"/>
    <w:rsid w:val="00974D8C"/>
    <w:rsid w:val="00974FC1"/>
    <w:rsid w:val="00975D75"/>
    <w:rsid w:val="00975E8B"/>
    <w:rsid w:val="009761C0"/>
    <w:rsid w:val="009763B5"/>
    <w:rsid w:val="00976EFF"/>
    <w:rsid w:val="00977885"/>
    <w:rsid w:val="009778F0"/>
    <w:rsid w:val="00977AC3"/>
    <w:rsid w:val="00980315"/>
    <w:rsid w:val="0098147B"/>
    <w:rsid w:val="00982014"/>
    <w:rsid w:val="00982A5F"/>
    <w:rsid w:val="009831D1"/>
    <w:rsid w:val="009834CE"/>
    <w:rsid w:val="00985A45"/>
    <w:rsid w:val="00985BE7"/>
    <w:rsid w:val="00985D47"/>
    <w:rsid w:val="0098635D"/>
    <w:rsid w:val="009866B8"/>
    <w:rsid w:val="009869B3"/>
    <w:rsid w:val="00986B3F"/>
    <w:rsid w:val="00987C1C"/>
    <w:rsid w:val="009909B5"/>
    <w:rsid w:val="009909CB"/>
    <w:rsid w:val="009916E4"/>
    <w:rsid w:val="00991D72"/>
    <w:rsid w:val="00992024"/>
    <w:rsid w:val="00992040"/>
    <w:rsid w:val="00992AD5"/>
    <w:rsid w:val="0099329A"/>
    <w:rsid w:val="009933C5"/>
    <w:rsid w:val="00993988"/>
    <w:rsid w:val="00995118"/>
    <w:rsid w:val="00995EC8"/>
    <w:rsid w:val="009962C9"/>
    <w:rsid w:val="0099692E"/>
    <w:rsid w:val="009969BE"/>
    <w:rsid w:val="00996E24"/>
    <w:rsid w:val="009976DC"/>
    <w:rsid w:val="009979D5"/>
    <w:rsid w:val="00997CEA"/>
    <w:rsid w:val="00997D2E"/>
    <w:rsid w:val="00997D4F"/>
    <w:rsid w:val="009A132E"/>
    <w:rsid w:val="009A14B9"/>
    <w:rsid w:val="009A14BF"/>
    <w:rsid w:val="009A16E1"/>
    <w:rsid w:val="009A3022"/>
    <w:rsid w:val="009A4775"/>
    <w:rsid w:val="009A49B3"/>
    <w:rsid w:val="009A5498"/>
    <w:rsid w:val="009A6091"/>
    <w:rsid w:val="009A693E"/>
    <w:rsid w:val="009A699E"/>
    <w:rsid w:val="009A6E35"/>
    <w:rsid w:val="009A7970"/>
    <w:rsid w:val="009A7B80"/>
    <w:rsid w:val="009B0086"/>
    <w:rsid w:val="009B1AE0"/>
    <w:rsid w:val="009B1E60"/>
    <w:rsid w:val="009B2824"/>
    <w:rsid w:val="009B2DE2"/>
    <w:rsid w:val="009B4389"/>
    <w:rsid w:val="009B4755"/>
    <w:rsid w:val="009B48F6"/>
    <w:rsid w:val="009B5DD6"/>
    <w:rsid w:val="009B65E9"/>
    <w:rsid w:val="009B6ABD"/>
    <w:rsid w:val="009B6CDC"/>
    <w:rsid w:val="009B6F0B"/>
    <w:rsid w:val="009B6F4D"/>
    <w:rsid w:val="009C13DF"/>
    <w:rsid w:val="009C19D0"/>
    <w:rsid w:val="009C1E96"/>
    <w:rsid w:val="009C2126"/>
    <w:rsid w:val="009C2233"/>
    <w:rsid w:val="009C2F15"/>
    <w:rsid w:val="009C3D27"/>
    <w:rsid w:val="009C4360"/>
    <w:rsid w:val="009C6094"/>
    <w:rsid w:val="009C6933"/>
    <w:rsid w:val="009C6AF1"/>
    <w:rsid w:val="009C72FE"/>
    <w:rsid w:val="009C7FF5"/>
    <w:rsid w:val="009D1CCD"/>
    <w:rsid w:val="009D209E"/>
    <w:rsid w:val="009D2A76"/>
    <w:rsid w:val="009D2AD2"/>
    <w:rsid w:val="009D2B23"/>
    <w:rsid w:val="009D31CF"/>
    <w:rsid w:val="009D3328"/>
    <w:rsid w:val="009D33C6"/>
    <w:rsid w:val="009D3493"/>
    <w:rsid w:val="009D3D4F"/>
    <w:rsid w:val="009D3EE7"/>
    <w:rsid w:val="009D653D"/>
    <w:rsid w:val="009D6916"/>
    <w:rsid w:val="009D6CF6"/>
    <w:rsid w:val="009D71EA"/>
    <w:rsid w:val="009D748A"/>
    <w:rsid w:val="009D7659"/>
    <w:rsid w:val="009D7DFD"/>
    <w:rsid w:val="009E1AE3"/>
    <w:rsid w:val="009E230E"/>
    <w:rsid w:val="009E265E"/>
    <w:rsid w:val="009E2CCA"/>
    <w:rsid w:val="009E3549"/>
    <w:rsid w:val="009E3900"/>
    <w:rsid w:val="009E3FE4"/>
    <w:rsid w:val="009E4420"/>
    <w:rsid w:val="009E4BFD"/>
    <w:rsid w:val="009E528D"/>
    <w:rsid w:val="009E719D"/>
    <w:rsid w:val="009E7D00"/>
    <w:rsid w:val="009F1037"/>
    <w:rsid w:val="009F1208"/>
    <w:rsid w:val="009F189D"/>
    <w:rsid w:val="009F2027"/>
    <w:rsid w:val="009F2364"/>
    <w:rsid w:val="009F2DDC"/>
    <w:rsid w:val="009F3531"/>
    <w:rsid w:val="009F3677"/>
    <w:rsid w:val="009F3DD5"/>
    <w:rsid w:val="009F4520"/>
    <w:rsid w:val="009F464C"/>
    <w:rsid w:val="009F6055"/>
    <w:rsid w:val="009F60AD"/>
    <w:rsid w:val="009F6F36"/>
    <w:rsid w:val="00A007F6"/>
    <w:rsid w:val="00A01E13"/>
    <w:rsid w:val="00A02060"/>
    <w:rsid w:val="00A0233C"/>
    <w:rsid w:val="00A02486"/>
    <w:rsid w:val="00A03CB1"/>
    <w:rsid w:val="00A04725"/>
    <w:rsid w:val="00A0563D"/>
    <w:rsid w:val="00A0586B"/>
    <w:rsid w:val="00A061D6"/>
    <w:rsid w:val="00A06659"/>
    <w:rsid w:val="00A0678F"/>
    <w:rsid w:val="00A06A44"/>
    <w:rsid w:val="00A06C28"/>
    <w:rsid w:val="00A07291"/>
    <w:rsid w:val="00A07F89"/>
    <w:rsid w:val="00A106DE"/>
    <w:rsid w:val="00A10A67"/>
    <w:rsid w:val="00A1117C"/>
    <w:rsid w:val="00A11215"/>
    <w:rsid w:val="00A1214D"/>
    <w:rsid w:val="00A1296A"/>
    <w:rsid w:val="00A13BA4"/>
    <w:rsid w:val="00A14F2F"/>
    <w:rsid w:val="00A1516B"/>
    <w:rsid w:val="00A151EC"/>
    <w:rsid w:val="00A1606D"/>
    <w:rsid w:val="00A16111"/>
    <w:rsid w:val="00A20304"/>
    <w:rsid w:val="00A20DE4"/>
    <w:rsid w:val="00A215C2"/>
    <w:rsid w:val="00A21A35"/>
    <w:rsid w:val="00A21BF4"/>
    <w:rsid w:val="00A21C81"/>
    <w:rsid w:val="00A22DAB"/>
    <w:rsid w:val="00A237DC"/>
    <w:rsid w:val="00A2412A"/>
    <w:rsid w:val="00A244FC"/>
    <w:rsid w:val="00A24AE1"/>
    <w:rsid w:val="00A24BDE"/>
    <w:rsid w:val="00A25246"/>
    <w:rsid w:val="00A25E02"/>
    <w:rsid w:val="00A262E2"/>
    <w:rsid w:val="00A265A2"/>
    <w:rsid w:val="00A26DC4"/>
    <w:rsid w:val="00A26E43"/>
    <w:rsid w:val="00A27572"/>
    <w:rsid w:val="00A27B16"/>
    <w:rsid w:val="00A30CEE"/>
    <w:rsid w:val="00A30F96"/>
    <w:rsid w:val="00A3189F"/>
    <w:rsid w:val="00A31D2E"/>
    <w:rsid w:val="00A32277"/>
    <w:rsid w:val="00A33C39"/>
    <w:rsid w:val="00A33D32"/>
    <w:rsid w:val="00A33E9C"/>
    <w:rsid w:val="00A343BC"/>
    <w:rsid w:val="00A3454B"/>
    <w:rsid w:val="00A347CE"/>
    <w:rsid w:val="00A3497A"/>
    <w:rsid w:val="00A35058"/>
    <w:rsid w:val="00A358A4"/>
    <w:rsid w:val="00A35928"/>
    <w:rsid w:val="00A36118"/>
    <w:rsid w:val="00A3623F"/>
    <w:rsid w:val="00A3671D"/>
    <w:rsid w:val="00A36F8C"/>
    <w:rsid w:val="00A376C1"/>
    <w:rsid w:val="00A37771"/>
    <w:rsid w:val="00A40D79"/>
    <w:rsid w:val="00A40FB4"/>
    <w:rsid w:val="00A41645"/>
    <w:rsid w:val="00A42690"/>
    <w:rsid w:val="00A42CC1"/>
    <w:rsid w:val="00A43BEA"/>
    <w:rsid w:val="00A4432C"/>
    <w:rsid w:val="00A457D1"/>
    <w:rsid w:val="00A45CE8"/>
    <w:rsid w:val="00A460C4"/>
    <w:rsid w:val="00A464F7"/>
    <w:rsid w:val="00A47173"/>
    <w:rsid w:val="00A50AE0"/>
    <w:rsid w:val="00A50E15"/>
    <w:rsid w:val="00A51FE7"/>
    <w:rsid w:val="00A5266D"/>
    <w:rsid w:val="00A52718"/>
    <w:rsid w:val="00A52820"/>
    <w:rsid w:val="00A530E2"/>
    <w:rsid w:val="00A5346E"/>
    <w:rsid w:val="00A53785"/>
    <w:rsid w:val="00A55178"/>
    <w:rsid w:val="00A5522F"/>
    <w:rsid w:val="00A563C6"/>
    <w:rsid w:val="00A5649C"/>
    <w:rsid w:val="00A56981"/>
    <w:rsid w:val="00A5738C"/>
    <w:rsid w:val="00A57A44"/>
    <w:rsid w:val="00A57A72"/>
    <w:rsid w:val="00A607E1"/>
    <w:rsid w:val="00A60E65"/>
    <w:rsid w:val="00A60F12"/>
    <w:rsid w:val="00A61BD9"/>
    <w:rsid w:val="00A62288"/>
    <w:rsid w:val="00A62DF7"/>
    <w:rsid w:val="00A63D75"/>
    <w:rsid w:val="00A6404E"/>
    <w:rsid w:val="00A64923"/>
    <w:rsid w:val="00A6564B"/>
    <w:rsid w:val="00A65CCF"/>
    <w:rsid w:val="00A65E62"/>
    <w:rsid w:val="00A66553"/>
    <w:rsid w:val="00A667AF"/>
    <w:rsid w:val="00A6682E"/>
    <w:rsid w:val="00A66DD1"/>
    <w:rsid w:val="00A67084"/>
    <w:rsid w:val="00A70917"/>
    <w:rsid w:val="00A7132E"/>
    <w:rsid w:val="00A716E9"/>
    <w:rsid w:val="00A72BC7"/>
    <w:rsid w:val="00A730D7"/>
    <w:rsid w:val="00A73191"/>
    <w:rsid w:val="00A734D5"/>
    <w:rsid w:val="00A73E6A"/>
    <w:rsid w:val="00A74067"/>
    <w:rsid w:val="00A74A0C"/>
    <w:rsid w:val="00A74C47"/>
    <w:rsid w:val="00A74DA6"/>
    <w:rsid w:val="00A7542D"/>
    <w:rsid w:val="00A761A3"/>
    <w:rsid w:val="00A765A3"/>
    <w:rsid w:val="00A76E44"/>
    <w:rsid w:val="00A7797F"/>
    <w:rsid w:val="00A80903"/>
    <w:rsid w:val="00A80CFC"/>
    <w:rsid w:val="00A814A5"/>
    <w:rsid w:val="00A81982"/>
    <w:rsid w:val="00A838AF"/>
    <w:rsid w:val="00A83F4C"/>
    <w:rsid w:val="00A856AA"/>
    <w:rsid w:val="00A85F74"/>
    <w:rsid w:val="00A868DA"/>
    <w:rsid w:val="00A868EE"/>
    <w:rsid w:val="00A87389"/>
    <w:rsid w:val="00A87684"/>
    <w:rsid w:val="00A87F28"/>
    <w:rsid w:val="00A909E6"/>
    <w:rsid w:val="00A90C73"/>
    <w:rsid w:val="00A91E95"/>
    <w:rsid w:val="00A91F71"/>
    <w:rsid w:val="00A92882"/>
    <w:rsid w:val="00A94068"/>
    <w:rsid w:val="00A94B72"/>
    <w:rsid w:val="00A957FF"/>
    <w:rsid w:val="00A95C5C"/>
    <w:rsid w:val="00A96850"/>
    <w:rsid w:val="00A96AFF"/>
    <w:rsid w:val="00A96EC8"/>
    <w:rsid w:val="00A9793D"/>
    <w:rsid w:val="00AA04EC"/>
    <w:rsid w:val="00AA0502"/>
    <w:rsid w:val="00AA070F"/>
    <w:rsid w:val="00AA0D7B"/>
    <w:rsid w:val="00AA2006"/>
    <w:rsid w:val="00AA2041"/>
    <w:rsid w:val="00AA2AF8"/>
    <w:rsid w:val="00AA2E58"/>
    <w:rsid w:val="00AA38CB"/>
    <w:rsid w:val="00AA4118"/>
    <w:rsid w:val="00AA44BA"/>
    <w:rsid w:val="00AA4BF0"/>
    <w:rsid w:val="00AA60AB"/>
    <w:rsid w:val="00AA63C5"/>
    <w:rsid w:val="00AA663B"/>
    <w:rsid w:val="00AA7D51"/>
    <w:rsid w:val="00AB0051"/>
    <w:rsid w:val="00AB0C10"/>
    <w:rsid w:val="00AB163D"/>
    <w:rsid w:val="00AB16D6"/>
    <w:rsid w:val="00AB352D"/>
    <w:rsid w:val="00AB37BE"/>
    <w:rsid w:val="00AB505F"/>
    <w:rsid w:val="00AB5323"/>
    <w:rsid w:val="00AB5855"/>
    <w:rsid w:val="00AB5910"/>
    <w:rsid w:val="00AB687A"/>
    <w:rsid w:val="00AC1037"/>
    <w:rsid w:val="00AC17CA"/>
    <w:rsid w:val="00AC1B3C"/>
    <w:rsid w:val="00AC1D61"/>
    <w:rsid w:val="00AC1F07"/>
    <w:rsid w:val="00AC2735"/>
    <w:rsid w:val="00AC29AF"/>
    <w:rsid w:val="00AC323D"/>
    <w:rsid w:val="00AC35CD"/>
    <w:rsid w:val="00AC3C48"/>
    <w:rsid w:val="00AC41B3"/>
    <w:rsid w:val="00AC45DE"/>
    <w:rsid w:val="00AC601D"/>
    <w:rsid w:val="00AC611F"/>
    <w:rsid w:val="00AC637A"/>
    <w:rsid w:val="00AC740E"/>
    <w:rsid w:val="00AC7476"/>
    <w:rsid w:val="00AD096D"/>
    <w:rsid w:val="00AD10FB"/>
    <w:rsid w:val="00AD113D"/>
    <w:rsid w:val="00AD1573"/>
    <w:rsid w:val="00AD1847"/>
    <w:rsid w:val="00AD1D88"/>
    <w:rsid w:val="00AD1F0B"/>
    <w:rsid w:val="00AD2991"/>
    <w:rsid w:val="00AD4569"/>
    <w:rsid w:val="00AD489E"/>
    <w:rsid w:val="00AD5317"/>
    <w:rsid w:val="00AD6717"/>
    <w:rsid w:val="00AD688E"/>
    <w:rsid w:val="00AD743C"/>
    <w:rsid w:val="00AD773E"/>
    <w:rsid w:val="00AD7F4C"/>
    <w:rsid w:val="00AE05C4"/>
    <w:rsid w:val="00AE147F"/>
    <w:rsid w:val="00AE1D09"/>
    <w:rsid w:val="00AE1DCE"/>
    <w:rsid w:val="00AE2155"/>
    <w:rsid w:val="00AE3409"/>
    <w:rsid w:val="00AE42CF"/>
    <w:rsid w:val="00AE4A12"/>
    <w:rsid w:val="00AE4FEA"/>
    <w:rsid w:val="00AE6C5C"/>
    <w:rsid w:val="00AE7028"/>
    <w:rsid w:val="00AE717A"/>
    <w:rsid w:val="00AE7ACD"/>
    <w:rsid w:val="00AE7D6D"/>
    <w:rsid w:val="00AF020D"/>
    <w:rsid w:val="00AF0598"/>
    <w:rsid w:val="00AF0623"/>
    <w:rsid w:val="00AF13E7"/>
    <w:rsid w:val="00AF2333"/>
    <w:rsid w:val="00AF255A"/>
    <w:rsid w:val="00AF3016"/>
    <w:rsid w:val="00AF3384"/>
    <w:rsid w:val="00AF44C6"/>
    <w:rsid w:val="00AF5312"/>
    <w:rsid w:val="00AF5B4D"/>
    <w:rsid w:val="00AF6836"/>
    <w:rsid w:val="00AF68DC"/>
    <w:rsid w:val="00AF750F"/>
    <w:rsid w:val="00AF7616"/>
    <w:rsid w:val="00AF7F48"/>
    <w:rsid w:val="00B0143C"/>
    <w:rsid w:val="00B01598"/>
    <w:rsid w:val="00B020B6"/>
    <w:rsid w:val="00B033E0"/>
    <w:rsid w:val="00B034ED"/>
    <w:rsid w:val="00B036CF"/>
    <w:rsid w:val="00B03F4E"/>
    <w:rsid w:val="00B043CD"/>
    <w:rsid w:val="00B04CFE"/>
    <w:rsid w:val="00B050AE"/>
    <w:rsid w:val="00B0552F"/>
    <w:rsid w:val="00B058DE"/>
    <w:rsid w:val="00B05B53"/>
    <w:rsid w:val="00B07484"/>
    <w:rsid w:val="00B0782C"/>
    <w:rsid w:val="00B10243"/>
    <w:rsid w:val="00B10E7C"/>
    <w:rsid w:val="00B11D11"/>
    <w:rsid w:val="00B12310"/>
    <w:rsid w:val="00B1293D"/>
    <w:rsid w:val="00B1306D"/>
    <w:rsid w:val="00B13EFE"/>
    <w:rsid w:val="00B14503"/>
    <w:rsid w:val="00B14F0C"/>
    <w:rsid w:val="00B1518F"/>
    <w:rsid w:val="00B15606"/>
    <w:rsid w:val="00B16833"/>
    <w:rsid w:val="00B1770F"/>
    <w:rsid w:val="00B17F4A"/>
    <w:rsid w:val="00B2186A"/>
    <w:rsid w:val="00B228E7"/>
    <w:rsid w:val="00B230A9"/>
    <w:rsid w:val="00B2330F"/>
    <w:rsid w:val="00B23AFC"/>
    <w:rsid w:val="00B24C8D"/>
    <w:rsid w:val="00B2574C"/>
    <w:rsid w:val="00B263CA"/>
    <w:rsid w:val="00B26D72"/>
    <w:rsid w:val="00B27C87"/>
    <w:rsid w:val="00B27CAF"/>
    <w:rsid w:val="00B27E97"/>
    <w:rsid w:val="00B318B6"/>
    <w:rsid w:val="00B31A6C"/>
    <w:rsid w:val="00B32FBA"/>
    <w:rsid w:val="00B3343F"/>
    <w:rsid w:val="00B3466C"/>
    <w:rsid w:val="00B34A07"/>
    <w:rsid w:val="00B3614D"/>
    <w:rsid w:val="00B36320"/>
    <w:rsid w:val="00B37A95"/>
    <w:rsid w:val="00B4159F"/>
    <w:rsid w:val="00B41893"/>
    <w:rsid w:val="00B41F72"/>
    <w:rsid w:val="00B41F86"/>
    <w:rsid w:val="00B42621"/>
    <w:rsid w:val="00B43003"/>
    <w:rsid w:val="00B440E2"/>
    <w:rsid w:val="00B442BA"/>
    <w:rsid w:val="00B4518F"/>
    <w:rsid w:val="00B45716"/>
    <w:rsid w:val="00B4587A"/>
    <w:rsid w:val="00B4596A"/>
    <w:rsid w:val="00B4600D"/>
    <w:rsid w:val="00B475E7"/>
    <w:rsid w:val="00B51335"/>
    <w:rsid w:val="00B52B04"/>
    <w:rsid w:val="00B52B4D"/>
    <w:rsid w:val="00B52F98"/>
    <w:rsid w:val="00B5300C"/>
    <w:rsid w:val="00B531AB"/>
    <w:rsid w:val="00B534AE"/>
    <w:rsid w:val="00B536DD"/>
    <w:rsid w:val="00B54D57"/>
    <w:rsid w:val="00B6036B"/>
    <w:rsid w:val="00B6047C"/>
    <w:rsid w:val="00B615B7"/>
    <w:rsid w:val="00B616C2"/>
    <w:rsid w:val="00B623C4"/>
    <w:rsid w:val="00B634FE"/>
    <w:rsid w:val="00B63B49"/>
    <w:rsid w:val="00B64C23"/>
    <w:rsid w:val="00B65056"/>
    <w:rsid w:val="00B651A3"/>
    <w:rsid w:val="00B653EE"/>
    <w:rsid w:val="00B65B15"/>
    <w:rsid w:val="00B661B5"/>
    <w:rsid w:val="00B668D3"/>
    <w:rsid w:val="00B66BD8"/>
    <w:rsid w:val="00B67BA8"/>
    <w:rsid w:val="00B67C37"/>
    <w:rsid w:val="00B700B3"/>
    <w:rsid w:val="00B7105F"/>
    <w:rsid w:val="00B7180E"/>
    <w:rsid w:val="00B71D6D"/>
    <w:rsid w:val="00B71F24"/>
    <w:rsid w:val="00B73D69"/>
    <w:rsid w:val="00B7580E"/>
    <w:rsid w:val="00B75984"/>
    <w:rsid w:val="00B75C63"/>
    <w:rsid w:val="00B75F17"/>
    <w:rsid w:val="00B76C37"/>
    <w:rsid w:val="00B77C60"/>
    <w:rsid w:val="00B77EBC"/>
    <w:rsid w:val="00B80154"/>
    <w:rsid w:val="00B81D82"/>
    <w:rsid w:val="00B864AA"/>
    <w:rsid w:val="00B86719"/>
    <w:rsid w:val="00B86D6C"/>
    <w:rsid w:val="00B87242"/>
    <w:rsid w:val="00B90263"/>
    <w:rsid w:val="00B9028B"/>
    <w:rsid w:val="00B90732"/>
    <w:rsid w:val="00B90848"/>
    <w:rsid w:val="00B918FD"/>
    <w:rsid w:val="00B927D4"/>
    <w:rsid w:val="00B928AF"/>
    <w:rsid w:val="00B92DD2"/>
    <w:rsid w:val="00B92ECB"/>
    <w:rsid w:val="00B9327F"/>
    <w:rsid w:val="00B932B3"/>
    <w:rsid w:val="00B9468E"/>
    <w:rsid w:val="00B95A29"/>
    <w:rsid w:val="00B95AB3"/>
    <w:rsid w:val="00B95B53"/>
    <w:rsid w:val="00B975E8"/>
    <w:rsid w:val="00B97658"/>
    <w:rsid w:val="00B97946"/>
    <w:rsid w:val="00BA02FA"/>
    <w:rsid w:val="00BA0C36"/>
    <w:rsid w:val="00BA0CF0"/>
    <w:rsid w:val="00BA1604"/>
    <w:rsid w:val="00BA343C"/>
    <w:rsid w:val="00BA3519"/>
    <w:rsid w:val="00BA52F9"/>
    <w:rsid w:val="00BA58C7"/>
    <w:rsid w:val="00BA60AD"/>
    <w:rsid w:val="00BA705B"/>
    <w:rsid w:val="00BA7D41"/>
    <w:rsid w:val="00BB0863"/>
    <w:rsid w:val="00BB0E17"/>
    <w:rsid w:val="00BB175C"/>
    <w:rsid w:val="00BB17EA"/>
    <w:rsid w:val="00BB1851"/>
    <w:rsid w:val="00BB1D84"/>
    <w:rsid w:val="00BB2BEF"/>
    <w:rsid w:val="00BB3BD6"/>
    <w:rsid w:val="00BB4CED"/>
    <w:rsid w:val="00BB58C9"/>
    <w:rsid w:val="00BB598F"/>
    <w:rsid w:val="00BB5C43"/>
    <w:rsid w:val="00BB6ADC"/>
    <w:rsid w:val="00BB7427"/>
    <w:rsid w:val="00BB795A"/>
    <w:rsid w:val="00BB7B70"/>
    <w:rsid w:val="00BB7DBF"/>
    <w:rsid w:val="00BB7F74"/>
    <w:rsid w:val="00BC01ED"/>
    <w:rsid w:val="00BC051A"/>
    <w:rsid w:val="00BC0932"/>
    <w:rsid w:val="00BC1518"/>
    <w:rsid w:val="00BC1A52"/>
    <w:rsid w:val="00BC2840"/>
    <w:rsid w:val="00BC3332"/>
    <w:rsid w:val="00BC33D7"/>
    <w:rsid w:val="00BC3879"/>
    <w:rsid w:val="00BC3B84"/>
    <w:rsid w:val="00BC65FB"/>
    <w:rsid w:val="00BC7C5E"/>
    <w:rsid w:val="00BD0EAF"/>
    <w:rsid w:val="00BD2423"/>
    <w:rsid w:val="00BD4C7D"/>
    <w:rsid w:val="00BD4D79"/>
    <w:rsid w:val="00BD4F96"/>
    <w:rsid w:val="00BD5F71"/>
    <w:rsid w:val="00BD6075"/>
    <w:rsid w:val="00BD6DF8"/>
    <w:rsid w:val="00BE1E84"/>
    <w:rsid w:val="00BE3125"/>
    <w:rsid w:val="00BE4523"/>
    <w:rsid w:val="00BE4A4E"/>
    <w:rsid w:val="00BE575C"/>
    <w:rsid w:val="00BE5765"/>
    <w:rsid w:val="00BE5ADB"/>
    <w:rsid w:val="00BE600B"/>
    <w:rsid w:val="00BE670A"/>
    <w:rsid w:val="00BE6782"/>
    <w:rsid w:val="00BE6B1F"/>
    <w:rsid w:val="00BE70D0"/>
    <w:rsid w:val="00BF0674"/>
    <w:rsid w:val="00BF098D"/>
    <w:rsid w:val="00BF0E91"/>
    <w:rsid w:val="00BF1FBC"/>
    <w:rsid w:val="00BF2CF0"/>
    <w:rsid w:val="00BF375A"/>
    <w:rsid w:val="00BF40C8"/>
    <w:rsid w:val="00BF47F8"/>
    <w:rsid w:val="00BF5552"/>
    <w:rsid w:val="00BF5A22"/>
    <w:rsid w:val="00BF6409"/>
    <w:rsid w:val="00BF67C3"/>
    <w:rsid w:val="00BF7EE0"/>
    <w:rsid w:val="00C0029A"/>
    <w:rsid w:val="00C0050B"/>
    <w:rsid w:val="00C00A59"/>
    <w:rsid w:val="00C013D1"/>
    <w:rsid w:val="00C028E9"/>
    <w:rsid w:val="00C02F84"/>
    <w:rsid w:val="00C0429A"/>
    <w:rsid w:val="00C04C41"/>
    <w:rsid w:val="00C0533A"/>
    <w:rsid w:val="00C05AA9"/>
    <w:rsid w:val="00C05BD8"/>
    <w:rsid w:val="00C0607B"/>
    <w:rsid w:val="00C0668B"/>
    <w:rsid w:val="00C07144"/>
    <w:rsid w:val="00C0725D"/>
    <w:rsid w:val="00C100E2"/>
    <w:rsid w:val="00C120F8"/>
    <w:rsid w:val="00C130ED"/>
    <w:rsid w:val="00C13875"/>
    <w:rsid w:val="00C1436F"/>
    <w:rsid w:val="00C14449"/>
    <w:rsid w:val="00C14797"/>
    <w:rsid w:val="00C14F11"/>
    <w:rsid w:val="00C164C8"/>
    <w:rsid w:val="00C16AFC"/>
    <w:rsid w:val="00C178AC"/>
    <w:rsid w:val="00C201E2"/>
    <w:rsid w:val="00C20935"/>
    <w:rsid w:val="00C21942"/>
    <w:rsid w:val="00C21A96"/>
    <w:rsid w:val="00C21B26"/>
    <w:rsid w:val="00C23315"/>
    <w:rsid w:val="00C233AA"/>
    <w:rsid w:val="00C23B88"/>
    <w:rsid w:val="00C23DBB"/>
    <w:rsid w:val="00C2549D"/>
    <w:rsid w:val="00C25D78"/>
    <w:rsid w:val="00C26A65"/>
    <w:rsid w:val="00C26AB4"/>
    <w:rsid w:val="00C270F5"/>
    <w:rsid w:val="00C2780D"/>
    <w:rsid w:val="00C30BBA"/>
    <w:rsid w:val="00C30E29"/>
    <w:rsid w:val="00C31523"/>
    <w:rsid w:val="00C32331"/>
    <w:rsid w:val="00C328E9"/>
    <w:rsid w:val="00C32A7A"/>
    <w:rsid w:val="00C33657"/>
    <w:rsid w:val="00C345FB"/>
    <w:rsid w:val="00C34A3E"/>
    <w:rsid w:val="00C34DED"/>
    <w:rsid w:val="00C357DB"/>
    <w:rsid w:val="00C359BC"/>
    <w:rsid w:val="00C35F8B"/>
    <w:rsid w:val="00C36470"/>
    <w:rsid w:val="00C36AE6"/>
    <w:rsid w:val="00C36AF7"/>
    <w:rsid w:val="00C36C60"/>
    <w:rsid w:val="00C37C1C"/>
    <w:rsid w:val="00C4189E"/>
    <w:rsid w:val="00C42BCB"/>
    <w:rsid w:val="00C42E60"/>
    <w:rsid w:val="00C431F7"/>
    <w:rsid w:val="00C436E9"/>
    <w:rsid w:val="00C442D5"/>
    <w:rsid w:val="00C44813"/>
    <w:rsid w:val="00C44C26"/>
    <w:rsid w:val="00C44F91"/>
    <w:rsid w:val="00C45039"/>
    <w:rsid w:val="00C451CE"/>
    <w:rsid w:val="00C458AB"/>
    <w:rsid w:val="00C45B34"/>
    <w:rsid w:val="00C4641A"/>
    <w:rsid w:val="00C47580"/>
    <w:rsid w:val="00C512F0"/>
    <w:rsid w:val="00C519ED"/>
    <w:rsid w:val="00C52A45"/>
    <w:rsid w:val="00C52DD5"/>
    <w:rsid w:val="00C54822"/>
    <w:rsid w:val="00C54FE8"/>
    <w:rsid w:val="00C55AF6"/>
    <w:rsid w:val="00C55CB3"/>
    <w:rsid w:val="00C56447"/>
    <w:rsid w:val="00C57538"/>
    <w:rsid w:val="00C5771B"/>
    <w:rsid w:val="00C57B2C"/>
    <w:rsid w:val="00C57B31"/>
    <w:rsid w:val="00C6012B"/>
    <w:rsid w:val="00C606D1"/>
    <w:rsid w:val="00C6161D"/>
    <w:rsid w:val="00C6333D"/>
    <w:rsid w:val="00C63650"/>
    <w:rsid w:val="00C64995"/>
    <w:rsid w:val="00C65E44"/>
    <w:rsid w:val="00C65FE2"/>
    <w:rsid w:val="00C669BB"/>
    <w:rsid w:val="00C70053"/>
    <w:rsid w:val="00C701C5"/>
    <w:rsid w:val="00C7079F"/>
    <w:rsid w:val="00C70DE7"/>
    <w:rsid w:val="00C71325"/>
    <w:rsid w:val="00C718E5"/>
    <w:rsid w:val="00C728DF"/>
    <w:rsid w:val="00C73420"/>
    <w:rsid w:val="00C737DC"/>
    <w:rsid w:val="00C74141"/>
    <w:rsid w:val="00C74967"/>
    <w:rsid w:val="00C75047"/>
    <w:rsid w:val="00C7569D"/>
    <w:rsid w:val="00C76628"/>
    <w:rsid w:val="00C7678C"/>
    <w:rsid w:val="00C77043"/>
    <w:rsid w:val="00C77EA9"/>
    <w:rsid w:val="00C80268"/>
    <w:rsid w:val="00C81591"/>
    <w:rsid w:val="00C81A31"/>
    <w:rsid w:val="00C82245"/>
    <w:rsid w:val="00C828A7"/>
    <w:rsid w:val="00C82D07"/>
    <w:rsid w:val="00C83A6D"/>
    <w:rsid w:val="00C83B2F"/>
    <w:rsid w:val="00C848A2"/>
    <w:rsid w:val="00C848C0"/>
    <w:rsid w:val="00C849C7"/>
    <w:rsid w:val="00C855EE"/>
    <w:rsid w:val="00C856ED"/>
    <w:rsid w:val="00C8603B"/>
    <w:rsid w:val="00C866C9"/>
    <w:rsid w:val="00C866D5"/>
    <w:rsid w:val="00C866E2"/>
    <w:rsid w:val="00C86B7A"/>
    <w:rsid w:val="00C86BEB"/>
    <w:rsid w:val="00C87522"/>
    <w:rsid w:val="00C9124E"/>
    <w:rsid w:val="00C912CC"/>
    <w:rsid w:val="00C918AF"/>
    <w:rsid w:val="00C91C81"/>
    <w:rsid w:val="00C9200F"/>
    <w:rsid w:val="00C92692"/>
    <w:rsid w:val="00C92839"/>
    <w:rsid w:val="00C94C94"/>
    <w:rsid w:val="00C95139"/>
    <w:rsid w:val="00C97C13"/>
    <w:rsid w:val="00CA0598"/>
    <w:rsid w:val="00CA0CA1"/>
    <w:rsid w:val="00CA107D"/>
    <w:rsid w:val="00CA2C1E"/>
    <w:rsid w:val="00CA319B"/>
    <w:rsid w:val="00CA32DE"/>
    <w:rsid w:val="00CA3A70"/>
    <w:rsid w:val="00CA42AD"/>
    <w:rsid w:val="00CA4811"/>
    <w:rsid w:val="00CA5F73"/>
    <w:rsid w:val="00CA68A1"/>
    <w:rsid w:val="00CA694C"/>
    <w:rsid w:val="00CA6970"/>
    <w:rsid w:val="00CA6997"/>
    <w:rsid w:val="00CA6CDF"/>
    <w:rsid w:val="00CA72C6"/>
    <w:rsid w:val="00CA7C2E"/>
    <w:rsid w:val="00CB0B8C"/>
    <w:rsid w:val="00CB18D9"/>
    <w:rsid w:val="00CB1AB9"/>
    <w:rsid w:val="00CB29BB"/>
    <w:rsid w:val="00CB3800"/>
    <w:rsid w:val="00CB50B5"/>
    <w:rsid w:val="00CB61ED"/>
    <w:rsid w:val="00CB6A0B"/>
    <w:rsid w:val="00CB6E66"/>
    <w:rsid w:val="00CB7F5A"/>
    <w:rsid w:val="00CC0108"/>
    <w:rsid w:val="00CC100D"/>
    <w:rsid w:val="00CC1174"/>
    <w:rsid w:val="00CC1406"/>
    <w:rsid w:val="00CC249B"/>
    <w:rsid w:val="00CC400B"/>
    <w:rsid w:val="00CC5CAC"/>
    <w:rsid w:val="00CC6699"/>
    <w:rsid w:val="00CC679C"/>
    <w:rsid w:val="00CC6C7F"/>
    <w:rsid w:val="00CD07CA"/>
    <w:rsid w:val="00CD0ABE"/>
    <w:rsid w:val="00CD15F5"/>
    <w:rsid w:val="00CD1717"/>
    <w:rsid w:val="00CD38B5"/>
    <w:rsid w:val="00CD3FA7"/>
    <w:rsid w:val="00CD6170"/>
    <w:rsid w:val="00CD65BE"/>
    <w:rsid w:val="00CD6994"/>
    <w:rsid w:val="00CD6DD2"/>
    <w:rsid w:val="00CD7337"/>
    <w:rsid w:val="00CD74B6"/>
    <w:rsid w:val="00CE07A2"/>
    <w:rsid w:val="00CE084D"/>
    <w:rsid w:val="00CE0AF3"/>
    <w:rsid w:val="00CE0EB3"/>
    <w:rsid w:val="00CE1303"/>
    <w:rsid w:val="00CE187F"/>
    <w:rsid w:val="00CE202C"/>
    <w:rsid w:val="00CE3709"/>
    <w:rsid w:val="00CE3B74"/>
    <w:rsid w:val="00CE403A"/>
    <w:rsid w:val="00CE4711"/>
    <w:rsid w:val="00CE49F1"/>
    <w:rsid w:val="00CE4F1A"/>
    <w:rsid w:val="00CE53CC"/>
    <w:rsid w:val="00CE6472"/>
    <w:rsid w:val="00CE7200"/>
    <w:rsid w:val="00CE7F33"/>
    <w:rsid w:val="00CE7FC5"/>
    <w:rsid w:val="00CF020D"/>
    <w:rsid w:val="00CF05B1"/>
    <w:rsid w:val="00CF05F3"/>
    <w:rsid w:val="00CF0A87"/>
    <w:rsid w:val="00CF0DA4"/>
    <w:rsid w:val="00CF11FE"/>
    <w:rsid w:val="00CF2BB5"/>
    <w:rsid w:val="00CF2DEF"/>
    <w:rsid w:val="00CF3B23"/>
    <w:rsid w:val="00CF4CDA"/>
    <w:rsid w:val="00CF5B26"/>
    <w:rsid w:val="00CF61FA"/>
    <w:rsid w:val="00CF6A31"/>
    <w:rsid w:val="00D00380"/>
    <w:rsid w:val="00D00DAB"/>
    <w:rsid w:val="00D02E94"/>
    <w:rsid w:val="00D0384B"/>
    <w:rsid w:val="00D0409A"/>
    <w:rsid w:val="00D04821"/>
    <w:rsid w:val="00D053D0"/>
    <w:rsid w:val="00D05857"/>
    <w:rsid w:val="00D05F6F"/>
    <w:rsid w:val="00D05FA2"/>
    <w:rsid w:val="00D06D55"/>
    <w:rsid w:val="00D10634"/>
    <w:rsid w:val="00D10757"/>
    <w:rsid w:val="00D10C4B"/>
    <w:rsid w:val="00D121E3"/>
    <w:rsid w:val="00D1364D"/>
    <w:rsid w:val="00D13A51"/>
    <w:rsid w:val="00D13F61"/>
    <w:rsid w:val="00D14837"/>
    <w:rsid w:val="00D14A35"/>
    <w:rsid w:val="00D14FEF"/>
    <w:rsid w:val="00D155C2"/>
    <w:rsid w:val="00D15D81"/>
    <w:rsid w:val="00D16C49"/>
    <w:rsid w:val="00D173B9"/>
    <w:rsid w:val="00D178A7"/>
    <w:rsid w:val="00D204E2"/>
    <w:rsid w:val="00D20812"/>
    <w:rsid w:val="00D22BFB"/>
    <w:rsid w:val="00D23314"/>
    <w:rsid w:val="00D2448E"/>
    <w:rsid w:val="00D2522C"/>
    <w:rsid w:val="00D257EC"/>
    <w:rsid w:val="00D25BFD"/>
    <w:rsid w:val="00D25F9F"/>
    <w:rsid w:val="00D266FE"/>
    <w:rsid w:val="00D2795F"/>
    <w:rsid w:val="00D30AD7"/>
    <w:rsid w:val="00D30C4F"/>
    <w:rsid w:val="00D30E5A"/>
    <w:rsid w:val="00D31E85"/>
    <w:rsid w:val="00D31FAB"/>
    <w:rsid w:val="00D32A5E"/>
    <w:rsid w:val="00D32CF3"/>
    <w:rsid w:val="00D33B0F"/>
    <w:rsid w:val="00D3467D"/>
    <w:rsid w:val="00D35169"/>
    <w:rsid w:val="00D35480"/>
    <w:rsid w:val="00D357F5"/>
    <w:rsid w:val="00D35F5F"/>
    <w:rsid w:val="00D3622A"/>
    <w:rsid w:val="00D36433"/>
    <w:rsid w:val="00D36C12"/>
    <w:rsid w:val="00D36FBE"/>
    <w:rsid w:val="00D37434"/>
    <w:rsid w:val="00D376DC"/>
    <w:rsid w:val="00D376FB"/>
    <w:rsid w:val="00D37716"/>
    <w:rsid w:val="00D3790A"/>
    <w:rsid w:val="00D37B47"/>
    <w:rsid w:val="00D40E9E"/>
    <w:rsid w:val="00D418F7"/>
    <w:rsid w:val="00D42158"/>
    <w:rsid w:val="00D42278"/>
    <w:rsid w:val="00D4283A"/>
    <w:rsid w:val="00D429C1"/>
    <w:rsid w:val="00D43190"/>
    <w:rsid w:val="00D43FDB"/>
    <w:rsid w:val="00D4409D"/>
    <w:rsid w:val="00D44705"/>
    <w:rsid w:val="00D44E25"/>
    <w:rsid w:val="00D45473"/>
    <w:rsid w:val="00D461AA"/>
    <w:rsid w:val="00D468B7"/>
    <w:rsid w:val="00D47E84"/>
    <w:rsid w:val="00D506BD"/>
    <w:rsid w:val="00D50982"/>
    <w:rsid w:val="00D50A4A"/>
    <w:rsid w:val="00D51746"/>
    <w:rsid w:val="00D52CB1"/>
    <w:rsid w:val="00D54907"/>
    <w:rsid w:val="00D5505C"/>
    <w:rsid w:val="00D5527F"/>
    <w:rsid w:val="00D55800"/>
    <w:rsid w:val="00D572E8"/>
    <w:rsid w:val="00D57363"/>
    <w:rsid w:val="00D61271"/>
    <w:rsid w:val="00D61492"/>
    <w:rsid w:val="00D61629"/>
    <w:rsid w:val="00D62312"/>
    <w:rsid w:val="00D62CC1"/>
    <w:rsid w:val="00D62D7E"/>
    <w:rsid w:val="00D63074"/>
    <w:rsid w:val="00D63136"/>
    <w:rsid w:val="00D63ACB"/>
    <w:rsid w:val="00D63B73"/>
    <w:rsid w:val="00D640B2"/>
    <w:rsid w:val="00D6474A"/>
    <w:rsid w:val="00D64C6B"/>
    <w:rsid w:val="00D658DE"/>
    <w:rsid w:val="00D6657E"/>
    <w:rsid w:val="00D66750"/>
    <w:rsid w:val="00D66C18"/>
    <w:rsid w:val="00D6737D"/>
    <w:rsid w:val="00D67D04"/>
    <w:rsid w:val="00D70B70"/>
    <w:rsid w:val="00D71028"/>
    <w:rsid w:val="00D7263C"/>
    <w:rsid w:val="00D7269F"/>
    <w:rsid w:val="00D72E85"/>
    <w:rsid w:val="00D73919"/>
    <w:rsid w:val="00D74824"/>
    <w:rsid w:val="00D76412"/>
    <w:rsid w:val="00D767E4"/>
    <w:rsid w:val="00D778A9"/>
    <w:rsid w:val="00D80D82"/>
    <w:rsid w:val="00D81E16"/>
    <w:rsid w:val="00D82E3F"/>
    <w:rsid w:val="00D837C5"/>
    <w:rsid w:val="00D83DAC"/>
    <w:rsid w:val="00D840B9"/>
    <w:rsid w:val="00D8480E"/>
    <w:rsid w:val="00D852B1"/>
    <w:rsid w:val="00D85A22"/>
    <w:rsid w:val="00D85E76"/>
    <w:rsid w:val="00D87678"/>
    <w:rsid w:val="00D87E10"/>
    <w:rsid w:val="00D87FBF"/>
    <w:rsid w:val="00D90A0F"/>
    <w:rsid w:val="00D9110B"/>
    <w:rsid w:val="00D920D1"/>
    <w:rsid w:val="00D932E1"/>
    <w:rsid w:val="00D938A8"/>
    <w:rsid w:val="00D93A18"/>
    <w:rsid w:val="00D9458E"/>
    <w:rsid w:val="00D94BCB"/>
    <w:rsid w:val="00D95050"/>
    <w:rsid w:val="00D95471"/>
    <w:rsid w:val="00D9573D"/>
    <w:rsid w:val="00D95EBA"/>
    <w:rsid w:val="00DA1D77"/>
    <w:rsid w:val="00DA3509"/>
    <w:rsid w:val="00DA35E5"/>
    <w:rsid w:val="00DA3EB0"/>
    <w:rsid w:val="00DA4766"/>
    <w:rsid w:val="00DA5464"/>
    <w:rsid w:val="00DA5B5F"/>
    <w:rsid w:val="00DA5D2F"/>
    <w:rsid w:val="00DA5D73"/>
    <w:rsid w:val="00DA77D4"/>
    <w:rsid w:val="00DA7BD3"/>
    <w:rsid w:val="00DB04BD"/>
    <w:rsid w:val="00DB0B71"/>
    <w:rsid w:val="00DB0D2B"/>
    <w:rsid w:val="00DB0E6F"/>
    <w:rsid w:val="00DB329D"/>
    <w:rsid w:val="00DB34A7"/>
    <w:rsid w:val="00DB3B94"/>
    <w:rsid w:val="00DB3D70"/>
    <w:rsid w:val="00DB6F7A"/>
    <w:rsid w:val="00DB727F"/>
    <w:rsid w:val="00DC0586"/>
    <w:rsid w:val="00DC0B25"/>
    <w:rsid w:val="00DC1BD2"/>
    <w:rsid w:val="00DC282C"/>
    <w:rsid w:val="00DC2BE6"/>
    <w:rsid w:val="00DC3228"/>
    <w:rsid w:val="00DC3EBE"/>
    <w:rsid w:val="00DC4715"/>
    <w:rsid w:val="00DC4A1C"/>
    <w:rsid w:val="00DC5071"/>
    <w:rsid w:val="00DC5520"/>
    <w:rsid w:val="00DC7862"/>
    <w:rsid w:val="00DC7CD2"/>
    <w:rsid w:val="00DD08E7"/>
    <w:rsid w:val="00DD1A50"/>
    <w:rsid w:val="00DD1D49"/>
    <w:rsid w:val="00DD20B9"/>
    <w:rsid w:val="00DD21C7"/>
    <w:rsid w:val="00DD253A"/>
    <w:rsid w:val="00DD303E"/>
    <w:rsid w:val="00DD3B8F"/>
    <w:rsid w:val="00DD4240"/>
    <w:rsid w:val="00DD448A"/>
    <w:rsid w:val="00DD5F69"/>
    <w:rsid w:val="00DD67C0"/>
    <w:rsid w:val="00DD6DCF"/>
    <w:rsid w:val="00DD71CA"/>
    <w:rsid w:val="00DD72A2"/>
    <w:rsid w:val="00DD7414"/>
    <w:rsid w:val="00DD7CD3"/>
    <w:rsid w:val="00DE0EAF"/>
    <w:rsid w:val="00DE124C"/>
    <w:rsid w:val="00DE129C"/>
    <w:rsid w:val="00DE132A"/>
    <w:rsid w:val="00DE16C8"/>
    <w:rsid w:val="00DE1A28"/>
    <w:rsid w:val="00DE284A"/>
    <w:rsid w:val="00DE3174"/>
    <w:rsid w:val="00DE41A0"/>
    <w:rsid w:val="00DE5008"/>
    <w:rsid w:val="00DE53C9"/>
    <w:rsid w:val="00DE542F"/>
    <w:rsid w:val="00DE5FD9"/>
    <w:rsid w:val="00DE6CE5"/>
    <w:rsid w:val="00DE6F73"/>
    <w:rsid w:val="00DE7476"/>
    <w:rsid w:val="00DF0018"/>
    <w:rsid w:val="00DF071E"/>
    <w:rsid w:val="00DF0ACB"/>
    <w:rsid w:val="00DF270F"/>
    <w:rsid w:val="00DF2BAD"/>
    <w:rsid w:val="00DF2EFC"/>
    <w:rsid w:val="00DF2F54"/>
    <w:rsid w:val="00DF373C"/>
    <w:rsid w:val="00DF426B"/>
    <w:rsid w:val="00DF4275"/>
    <w:rsid w:val="00DF4417"/>
    <w:rsid w:val="00DF48FD"/>
    <w:rsid w:val="00DF61DF"/>
    <w:rsid w:val="00DF630C"/>
    <w:rsid w:val="00DF64BD"/>
    <w:rsid w:val="00DF67D8"/>
    <w:rsid w:val="00DF711F"/>
    <w:rsid w:val="00DF731A"/>
    <w:rsid w:val="00DF7A92"/>
    <w:rsid w:val="00E00064"/>
    <w:rsid w:val="00E011A8"/>
    <w:rsid w:val="00E013D4"/>
    <w:rsid w:val="00E02FE1"/>
    <w:rsid w:val="00E0342D"/>
    <w:rsid w:val="00E035FA"/>
    <w:rsid w:val="00E03F57"/>
    <w:rsid w:val="00E04429"/>
    <w:rsid w:val="00E04EC0"/>
    <w:rsid w:val="00E0501E"/>
    <w:rsid w:val="00E052C5"/>
    <w:rsid w:val="00E06C7D"/>
    <w:rsid w:val="00E103E9"/>
    <w:rsid w:val="00E10D33"/>
    <w:rsid w:val="00E111FA"/>
    <w:rsid w:val="00E11373"/>
    <w:rsid w:val="00E113EE"/>
    <w:rsid w:val="00E138AD"/>
    <w:rsid w:val="00E13B2C"/>
    <w:rsid w:val="00E14180"/>
    <w:rsid w:val="00E14F0A"/>
    <w:rsid w:val="00E15270"/>
    <w:rsid w:val="00E1583B"/>
    <w:rsid w:val="00E15FFE"/>
    <w:rsid w:val="00E16278"/>
    <w:rsid w:val="00E1795D"/>
    <w:rsid w:val="00E2155E"/>
    <w:rsid w:val="00E21918"/>
    <w:rsid w:val="00E226EF"/>
    <w:rsid w:val="00E2283C"/>
    <w:rsid w:val="00E231C6"/>
    <w:rsid w:val="00E23881"/>
    <w:rsid w:val="00E2390C"/>
    <w:rsid w:val="00E244B3"/>
    <w:rsid w:val="00E25F3F"/>
    <w:rsid w:val="00E263C9"/>
    <w:rsid w:val="00E26FD0"/>
    <w:rsid w:val="00E27124"/>
    <w:rsid w:val="00E27D00"/>
    <w:rsid w:val="00E316A1"/>
    <w:rsid w:val="00E32533"/>
    <w:rsid w:val="00E34432"/>
    <w:rsid w:val="00E35E64"/>
    <w:rsid w:val="00E36C4A"/>
    <w:rsid w:val="00E37254"/>
    <w:rsid w:val="00E37A20"/>
    <w:rsid w:val="00E4063D"/>
    <w:rsid w:val="00E4068C"/>
    <w:rsid w:val="00E408D3"/>
    <w:rsid w:val="00E413A2"/>
    <w:rsid w:val="00E42274"/>
    <w:rsid w:val="00E43014"/>
    <w:rsid w:val="00E4396F"/>
    <w:rsid w:val="00E449CE"/>
    <w:rsid w:val="00E44E47"/>
    <w:rsid w:val="00E46C19"/>
    <w:rsid w:val="00E47042"/>
    <w:rsid w:val="00E477BE"/>
    <w:rsid w:val="00E47E62"/>
    <w:rsid w:val="00E50240"/>
    <w:rsid w:val="00E50403"/>
    <w:rsid w:val="00E51162"/>
    <w:rsid w:val="00E51827"/>
    <w:rsid w:val="00E522FC"/>
    <w:rsid w:val="00E534C5"/>
    <w:rsid w:val="00E53532"/>
    <w:rsid w:val="00E53819"/>
    <w:rsid w:val="00E539BD"/>
    <w:rsid w:val="00E54A59"/>
    <w:rsid w:val="00E54BDB"/>
    <w:rsid w:val="00E5534F"/>
    <w:rsid w:val="00E55830"/>
    <w:rsid w:val="00E55BCE"/>
    <w:rsid w:val="00E55D1E"/>
    <w:rsid w:val="00E56247"/>
    <w:rsid w:val="00E579B1"/>
    <w:rsid w:val="00E6221B"/>
    <w:rsid w:val="00E6379C"/>
    <w:rsid w:val="00E65144"/>
    <w:rsid w:val="00E65245"/>
    <w:rsid w:val="00E660F8"/>
    <w:rsid w:val="00E66927"/>
    <w:rsid w:val="00E66D82"/>
    <w:rsid w:val="00E675CE"/>
    <w:rsid w:val="00E67D99"/>
    <w:rsid w:val="00E67F8C"/>
    <w:rsid w:val="00E70ED8"/>
    <w:rsid w:val="00E71280"/>
    <w:rsid w:val="00E7153D"/>
    <w:rsid w:val="00E71D6F"/>
    <w:rsid w:val="00E71F97"/>
    <w:rsid w:val="00E728D7"/>
    <w:rsid w:val="00E7363A"/>
    <w:rsid w:val="00E74533"/>
    <w:rsid w:val="00E7480B"/>
    <w:rsid w:val="00E75386"/>
    <w:rsid w:val="00E7560A"/>
    <w:rsid w:val="00E75968"/>
    <w:rsid w:val="00E7638E"/>
    <w:rsid w:val="00E76446"/>
    <w:rsid w:val="00E76566"/>
    <w:rsid w:val="00E77407"/>
    <w:rsid w:val="00E802E7"/>
    <w:rsid w:val="00E81FE1"/>
    <w:rsid w:val="00E824B7"/>
    <w:rsid w:val="00E8284B"/>
    <w:rsid w:val="00E828F7"/>
    <w:rsid w:val="00E831A9"/>
    <w:rsid w:val="00E833BC"/>
    <w:rsid w:val="00E83F05"/>
    <w:rsid w:val="00E84159"/>
    <w:rsid w:val="00E847D3"/>
    <w:rsid w:val="00E84CFF"/>
    <w:rsid w:val="00E850A4"/>
    <w:rsid w:val="00E85605"/>
    <w:rsid w:val="00E85982"/>
    <w:rsid w:val="00E85A44"/>
    <w:rsid w:val="00E862BC"/>
    <w:rsid w:val="00E872BC"/>
    <w:rsid w:val="00E9007B"/>
    <w:rsid w:val="00E914F5"/>
    <w:rsid w:val="00E91776"/>
    <w:rsid w:val="00E92385"/>
    <w:rsid w:val="00E92853"/>
    <w:rsid w:val="00E93162"/>
    <w:rsid w:val="00E9387C"/>
    <w:rsid w:val="00E93D7E"/>
    <w:rsid w:val="00E945B1"/>
    <w:rsid w:val="00E945F4"/>
    <w:rsid w:val="00E94886"/>
    <w:rsid w:val="00E94C8B"/>
    <w:rsid w:val="00E95CA7"/>
    <w:rsid w:val="00E9614A"/>
    <w:rsid w:val="00E963BB"/>
    <w:rsid w:val="00E96574"/>
    <w:rsid w:val="00E97859"/>
    <w:rsid w:val="00EA1AE1"/>
    <w:rsid w:val="00EA28C7"/>
    <w:rsid w:val="00EA2A93"/>
    <w:rsid w:val="00EA2D22"/>
    <w:rsid w:val="00EA30D1"/>
    <w:rsid w:val="00EA36CF"/>
    <w:rsid w:val="00EA4179"/>
    <w:rsid w:val="00EA51F5"/>
    <w:rsid w:val="00EA6164"/>
    <w:rsid w:val="00EA68E2"/>
    <w:rsid w:val="00EA6A48"/>
    <w:rsid w:val="00EB0688"/>
    <w:rsid w:val="00EB0758"/>
    <w:rsid w:val="00EB0BCC"/>
    <w:rsid w:val="00EB0E15"/>
    <w:rsid w:val="00EB0EE7"/>
    <w:rsid w:val="00EB2128"/>
    <w:rsid w:val="00EB2616"/>
    <w:rsid w:val="00EB2A50"/>
    <w:rsid w:val="00EB2D7C"/>
    <w:rsid w:val="00EB2E8F"/>
    <w:rsid w:val="00EB37E0"/>
    <w:rsid w:val="00EB38AE"/>
    <w:rsid w:val="00EB4185"/>
    <w:rsid w:val="00EB41FF"/>
    <w:rsid w:val="00EB4299"/>
    <w:rsid w:val="00EB5163"/>
    <w:rsid w:val="00EB5402"/>
    <w:rsid w:val="00EB6466"/>
    <w:rsid w:val="00EB69D8"/>
    <w:rsid w:val="00EB7429"/>
    <w:rsid w:val="00EB79D7"/>
    <w:rsid w:val="00EB7B8D"/>
    <w:rsid w:val="00EC06C6"/>
    <w:rsid w:val="00EC2446"/>
    <w:rsid w:val="00EC2954"/>
    <w:rsid w:val="00EC29A4"/>
    <w:rsid w:val="00EC2BDE"/>
    <w:rsid w:val="00EC3FF6"/>
    <w:rsid w:val="00EC41FC"/>
    <w:rsid w:val="00EC5179"/>
    <w:rsid w:val="00EC5FF1"/>
    <w:rsid w:val="00EC698C"/>
    <w:rsid w:val="00EC6E86"/>
    <w:rsid w:val="00EC7449"/>
    <w:rsid w:val="00EC7A46"/>
    <w:rsid w:val="00ED08DC"/>
    <w:rsid w:val="00ED0F67"/>
    <w:rsid w:val="00ED0FAA"/>
    <w:rsid w:val="00ED1251"/>
    <w:rsid w:val="00ED12F0"/>
    <w:rsid w:val="00ED17BE"/>
    <w:rsid w:val="00ED1DAB"/>
    <w:rsid w:val="00ED29A5"/>
    <w:rsid w:val="00ED29FA"/>
    <w:rsid w:val="00ED2BB1"/>
    <w:rsid w:val="00ED3086"/>
    <w:rsid w:val="00ED4C82"/>
    <w:rsid w:val="00ED4FEF"/>
    <w:rsid w:val="00ED51F4"/>
    <w:rsid w:val="00ED5549"/>
    <w:rsid w:val="00ED57C7"/>
    <w:rsid w:val="00ED794F"/>
    <w:rsid w:val="00ED7F7A"/>
    <w:rsid w:val="00EE0DF7"/>
    <w:rsid w:val="00EE1841"/>
    <w:rsid w:val="00EE1A69"/>
    <w:rsid w:val="00EE1AF8"/>
    <w:rsid w:val="00EE1E21"/>
    <w:rsid w:val="00EE1E9F"/>
    <w:rsid w:val="00EE27BA"/>
    <w:rsid w:val="00EE2E6B"/>
    <w:rsid w:val="00EE3778"/>
    <w:rsid w:val="00EE3F60"/>
    <w:rsid w:val="00EE59E3"/>
    <w:rsid w:val="00EE6D46"/>
    <w:rsid w:val="00EE7103"/>
    <w:rsid w:val="00EF0D34"/>
    <w:rsid w:val="00EF13B3"/>
    <w:rsid w:val="00EF1782"/>
    <w:rsid w:val="00EF2492"/>
    <w:rsid w:val="00EF2E74"/>
    <w:rsid w:val="00EF346C"/>
    <w:rsid w:val="00EF3684"/>
    <w:rsid w:val="00EF37DA"/>
    <w:rsid w:val="00EF37EB"/>
    <w:rsid w:val="00EF3B2F"/>
    <w:rsid w:val="00EF40C1"/>
    <w:rsid w:val="00EF4543"/>
    <w:rsid w:val="00EF4D5D"/>
    <w:rsid w:val="00EF4E8E"/>
    <w:rsid w:val="00EF4FEC"/>
    <w:rsid w:val="00EF52FD"/>
    <w:rsid w:val="00EF7AAD"/>
    <w:rsid w:val="00EF7B3D"/>
    <w:rsid w:val="00F005CB"/>
    <w:rsid w:val="00F00EE3"/>
    <w:rsid w:val="00F01D72"/>
    <w:rsid w:val="00F020B1"/>
    <w:rsid w:val="00F032D1"/>
    <w:rsid w:val="00F05303"/>
    <w:rsid w:val="00F05CA8"/>
    <w:rsid w:val="00F05FB4"/>
    <w:rsid w:val="00F067A8"/>
    <w:rsid w:val="00F07D81"/>
    <w:rsid w:val="00F07F48"/>
    <w:rsid w:val="00F1064D"/>
    <w:rsid w:val="00F109F7"/>
    <w:rsid w:val="00F1183B"/>
    <w:rsid w:val="00F119EE"/>
    <w:rsid w:val="00F11C15"/>
    <w:rsid w:val="00F125E0"/>
    <w:rsid w:val="00F12821"/>
    <w:rsid w:val="00F128AF"/>
    <w:rsid w:val="00F12A4B"/>
    <w:rsid w:val="00F13945"/>
    <w:rsid w:val="00F14300"/>
    <w:rsid w:val="00F14F2C"/>
    <w:rsid w:val="00F15094"/>
    <w:rsid w:val="00F15FE5"/>
    <w:rsid w:val="00F16A8D"/>
    <w:rsid w:val="00F17BFF"/>
    <w:rsid w:val="00F20A92"/>
    <w:rsid w:val="00F20CEA"/>
    <w:rsid w:val="00F21317"/>
    <w:rsid w:val="00F214C0"/>
    <w:rsid w:val="00F22AEB"/>
    <w:rsid w:val="00F23171"/>
    <w:rsid w:val="00F2375F"/>
    <w:rsid w:val="00F23BD7"/>
    <w:rsid w:val="00F24402"/>
    <w:rsid w:val="00F26065"/>
    <w:rsid w:val="00F26615"/>
    <w:rsid w:val="00F27A89"/>
    <w:rsid w:val="00F34150"/>
    <w:rsid w:val="00F34437"/>
    <w:rsid w:val="00F345F9"/>
    <w:rsid w:val="00F3474F"/>
    <w:rsid w:val="00F34785"/>
    <w:rsid w:val="00F353BE"/>
    <w:rsid w:val="00F360A0"/>
    <w:rsid w:val="00F365D7"/>
    <w:rsid w:val="00F36BE6"/>
    <w:rsid w:val="00F36E1C"/>
    <w:rsid w:val="00F40156"/>
    <w:rsid w:val="00F40593"/>
    <w:rsid w:val="00F40797"/>
    <w:rsid w:val="00F425F0"/>
    <w:rsid w:val="00F42A06"/>
    <w:rsid w:val="00F433BA"/>
    <w:rsid w:val="00F437F0"/>
    <w:rsid w:val="00F44F60"/>
    <w:rsid w:val="00F45F4A"/>
    <w:rsid w:val="00F46ACE"/>
    <w:rsid w:val="00F46D02"/>
    <w:rsid w:val="00F47627"/>
    <w:rsid w:val="00F50DB1"/>
    <w:rsid w:val="00F50F9B"/>
    <w:rsid w:val="00F5136E"/>
    <w:rsid w:val="00F51A0C"/>
    <w:rsid w:val="00F51B12"/>
    <w:rsid w:val="00F51C7D"/>
    <w:rsid w:val="00F5288D"/>
    <w:rsid w:val="00F52C0C"/>
    <w:rsid w:val="00F53F27"/>
    <w:rsid w:val="00F542BB"/>
    <w:rsid w:val="00F54880"/>
    <w:rsid w:val="00F550AB"/>
    <w:rsid w:val="00F55762"/>
    <w:rsid w:val="00F57046"/>
    <w:rsid w:val="00F57625"/>
    <w:rsid w:val="00F57C2A"/>
    <w:rsid w:val="00F6050C"/>
    <w:rsid w:val="00F615A8"/>
    <w:rsid w:val="00F617D6"/>
    <w:rsid w:val="00F619C5"/>
    <w:rsid w:val="00F627A9"/>
    <w:rsid w:val="00F62DBB"/>
    <w:rsid w:val="00F63711"/>
    <w:rsid w:val="00F64807"/>
    <w:rsid w:val="00F65134"/>
    <w:rsid w:val="00F662CA"/>
    <w:rsid w:val="00F66311"/>
    <w:rsid w:val="00F66DCB"/>
    <w:rsid w:val="00F672E0"/>
    <w:rsid w:val="00F70771"/>
    <w:rsid w:val="00F71AC5"/>
    <w:rsid w:val="00F7303E"/>
    <w:rsid w:val="00F73158"/>
    <w:rsid w:val="00F73572"/>
    <w:rsid w:val="00F7361A"/>
    <w:rsid w:val="00F73B69"/>
    <w:rsid w:val="00F74320"/>
    <w:rsid w:val="00F7450E"/>
    <w:rsid w:val="00F7531F"/>
    <w:rsid w:val="00F75726"/>
    <w:rsid w:val="00F75DBC"/>
    <w:rsid w:val="00F7605A"/>
    <w:rsid w:val="00F77FA9"/>
    <w:rsid w:val="00F8008B"/>
    <w:rsid w:val="00F80890"/>
    <w:rsid w:val="00F80990"/>
    <w:rsid w:val="00F8119F"/>
    <w:rsid w:val="00F814B2"/>
    <w:rsid w:val="00F828B8"/>
    <w:rsid w:val="00F83E32"/>
    <w:rsid w:val="00F84D7F"/>
    <w:rsid w:val="00F853F4"/>
    <w:rsid w:val="00F85D5F"/>
    <w:rsid w:val="00F85DE5"/>
    <w:rsid w:val="00F8654D"/>
    <w:rsid w:val="00F86683"/>
    <w:rsid w:val="00F876C1"/>
    <w:rsid w:val="00F87C2F"/>
    <w:rsid w:val="00F90492"/>
    <w:rsid w:val="00F9050E"/>
    <w:rsid w:val="00F91433"/>
    <w:rsid w:val="00F91506"/>
    <w:rsid w:val="00F91A74"/>
    <w:rsid w:val="00F91B81"/>
    <w:rsid w:val="00F9247F"/>
    <w:rsid w:val="00F92CAA"/>
    <w:rsid w:val="00F93D14"/>
    <w:rsid w:val="00F945A7"/>
    <w:rsid w:val="00F94A59"/>
    <w:rsid w:val="00F957D3"/>
    <w:rsid w:val="00F9613D"/>
    <w:rsid w:val="00F9789D"/>
    <w:rsid w:val="00F97E28"/>
    <w:rsid w:val="00FA09F1"/>
    <w:rsid w:val="00FA1EA9"/>
    <w:rsid w:val="00FA25C5"/>
    <w:rsid w:val="00FA28BF"/>
    <w:rsid w:val="00FA2C23"/>
    <w:rsid w:val="00FA2CC4"/>
    <w:rsid w:val="00FA2EBA"/>
    <w:rsid w:val="00FA3591"/>
    <w:rsid w:val="00FA3833"/>
    <w:rsid w:val="00FA3FFA"/>
    <w:rsid w:val="00FA418F"/>
    <w:rsid w:val="00FA4529"/>
    <w:rsid w:val="00FA4D20"/>
    <w:rsid w:val="00FA4D29"/>
    <w:rsid w:val="00FA510C"/>
    <w:rsid w:val="00FA5A2C"/>
    <w:rsid w:val="00FA6313"/>
    <w:rsid w:val="00FA647C"/>
    <w:rsid w:val="00FA6B38"/>
    <w:rsid w:val="00FA78BD"/>
    <w:rsid w:val="00FA7966"/>
    <w:rsid w:val="00FB089E"/>
    <w:rsid w:val="00FB0EED"/>
    <w:rsid w:val="00FB1689"/>
    <w:rsid w:val="00FB1964"/>
    <w:rsid w:val="00FB1F26"/>
    <w:rsid w:val="00FB34EB"/>
    <w:rsid w:val="00FB3500"/>
    <w:rsid w:val="00FB3A0F"/>
    <w:rsid w:val="00FB3E39"/>
    <w:rsid w:val="00FB4CAD"/>
    <w:rsid w:val="00FB4DF7"/>
    <w:rsid w:val="00FB56DE"/>
    <w:rsid w:val="00FB7CF6"/>
    <w:rsid w:val="00FC0EAA"/>
    <w:rsid w:val="00FC14A6"/>
    <w:rsid w:val="00FC1CAF"/>
    <w:rsid w:val="00FC2383"/>
    <w:rsid w:val="00FC31A0"/>
    <w:rsid w:val="00FC561A"/>
    <w:rsid w:val="00FC641F"/>
    <w:rsid w:val="00FC6B96"/>
    <w:rsid w:val="00FC6EDD"/>
    <w:rsid w:val="00FC7194"/>
    <w:rsid w:val="00FD0239"/>
    <w:rsid w:val="00FD0419"/>
    <w:rsid w:val="00FD0CAF"/>
    <w:rsid w:val="00FD1896"/>
    <w:rsid w:val="00FD2D42"/>
    <w:rsid w:val="00FD2F9C"/>
    <w:rsid w:val="00FD3B98"/>
    <w:rsid w:val="00FD42F6"/>
    <w:rsid w:val="00FD4BB0"/>
    <w:rsid w:val="00FD5766"/>
    <w:rsid w:val="00FD6DE3"/>
    <w:rsid w:val="00FD77D3"/>
    <w:rsid w:val="00FD7DF4"/>
    <w:rsid w:val="00FE14BD"/>
    <w:rsid w:val="00FE17C0"/>
    <w:rsid w:val="00FE2885"/>
    <w:rsid w:val="00FE2AC3"/>
    <w:rsid w:val="00FE3647"/>
    <w:rsid w:val="00FE367A"/>
    <w:rsid w:val="00FE3FF0"/>
    <w:rsid w:val="00FE46CC"/>
    <w:rsid w:val="00FE4D9A"/>
    <w:rsid w:val="00FE7559"/>
    <w:rsid w:val="00FF13CD"/>
    <w:rsid w:val="00FF16FA"/>
    <w:rsid w:val="00FF2180"/>
    <w:rsid w:val="00FF2536"/>
    <w:rsid w:val="00FF278B"/>
    <w:rsid w:val="00FF2EF2"/>
    <w:rsid w:val="00FF31B5"/>
    <w:rsid w:val="00FF34B8"/>
    <w:rsid w:val="00FF4051"/>
    <w:rsid w:val="00FF5326"/>
    <w:rsid w:val="00FF7717"/>
    <w:rsid w:val="00FF7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73B772A-8D6E-4A5A-A30F-D4F1593E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C6A"/>
    <w:rPr>
      <w:sz w:val="24"/>
      <w:szCs w:val="24"/>
    </w:rPr>
  </w:style>
  <w:style w:type="paragraph" w:styleId="1">
    <w:name w:val="heading 1"/>
    <w:basedOn w:val="a"/>
    <w:next w:val="a"/>
    <w:link w:val="10"/>
    <w:uiPriority w:val="99"/>
    <w:qFormat/>
    <w:rsid w:val="003A43E0"/>
    <w:pPr>
      <w:keepNext/>
      <w:jc w:val="right"/>
      <w:outlineLvl w:val="0"/>
    </w:pPr>
    <w:rPr>
      <w:szCs w:val="20"/>
    </w:rPr>
  </w:style>
  <w:style w:type="paragraph" w:styleId="2">
    <w:name w:val="heading 2"/>
    <w:basedOn w:val="a"/>
    <w:next w:val="a"/>
    <w:link w:val="20"/>
    <w:uiPriority w:val="99"/>
    <w:qFormat/>
    <w:rsid w:val="00D62312"/>
    <w:pPr>
      <w:keepNext/>
      <w:outlineLvl w:val="1"/>
    </w:pPr>
    <w:rPr>
      <w:szCs w:val="20"/>
      <w:lang w:eastAsia="ar-SA"/>
    </w:rPr>
  </w:style>
  <w:style w:type="paragraph" w:styleId="3">
    <w:name w:val="heading 3"/>
    <w:basedOn w:val="a"/>
    <w:next w:val="a"/>
    <w:link w:val="30"/>
    <w:uiPriority w:val="99"/>
    <w:qFormat/>
    <w:rsid w:val="00D62312"/>
    <w:pPr>
      <w:keepNext/>
      <w:ind w:left="-113" w:right="-61"/>
      <w:jc w:val="center"/>
      <w:outlineLvl w:val="2"/>
    </w:pPr>
    <w:rPr>
      <w:rFonts w:ascii="Cambria" w:hAnsi="Cambria"/>
      <w:b/>
      <w:sz w:val="26"/>
      <w:szCs w:val="20"/>
    </w:rPr>
  </w:style>
  <w:style w:type="paragraph" w:styleId="4">
    <w:name w:val="heading 4"/>
    <w:basedOn w:val="a"/>
    <w:next w:val="a"/>
    <w:link w:val="40"/>
    <w:uiPriority w:val="99"/>
    <w:qFormat/>
    <w:rsid w:val="00D62312"/>
    <w:pPr>
      <w:keepNext/>
      <w:spacing w:before="240" w:after="60"/>
      <w:outlineLvl w:val="3"/>
    </w:pPr>
    <w:rPr>
      <w:rFonts w:ascii="Calibri" w:hAnsi="Calibri"/>
      <w:b/>
      <w:sz w:val="28"/>
      <w:szCs w:val="20"/>
    </w:rPr>
  </w:style>
  <w:style w:type="paragraph" w:styleId="5">
    <w:name w:val="heading 5"/>
    <w:basedOn w:val="a"/>
    <w:next w:val="a"/>
    <w:link w:val="50"/>
    <w:uiPriority w:val="99"/>
    <w:qFormat/>
    <w:rsid w:val="00D62312"/>
    <w:pPr>
      <w:spacing w:before="240" w:after="60"/>
      <w:outlineLvl w:val="4"/>
    </w:pPr>
    <w:rPr>
      <w:rFonts w:ascii="Calibri" w:hAnsi="Calibri"/>
      <w:b/>
      <w:i/>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4C61"/>
    <w:rPr>
      <w:sz w:val="24"/>
      <w:lang w:val="ru-RU" w:eastAsia="ru-RU"/>
    </w:rPr>
  </w:style>
  <w:style w:type="character" w:customStyle="1" w:styleId="20">
    <w:name w:val="Заголовок 2 Знак"/>
    <w:link w:val="2"/>
    <w:uiPriority w:val="99"/>
    <w:locked/>
    <w:rsid w:val="006B4C61"/>
    <w:rPr>
      <w:sz w:val="24"/>
      <w:lang w:val="ru-RU" w:eastAsia="ar-SA" w:bidi="ar-SA"/>
    </w:rPr>
  </w:style>
  <w:style w:type="character" w:customStyle="1" w:styleId="30">
    <w:name w:val="Заголовок 3 Знак"/>
    <w:link w:val="3"/>
    <w:uiPriority w:val="99"/>
    <w:locked/>
    <w:rsid w:val="00AC323D"/>
    <w:rPr>
      <w:rFonts w:ascii="Cambria" w:hAnsi="Cambria"/>
      <w:b/>
      <w:sz w:val="26"/>
    </w:rPr>
  </w:style>
  <w:style w:type="character" w:customStyle="1" w:styleId="40">
    <w:name w:val="Заголовок 4 Знак"/>
    <w:link w:val="4"/>
    <w:uiPriority w:val="99"/>
    <w:locked/>
    <w:rsid w:val="00AC323D"/>
    <w:rPr>
      <w:rFonts w:ascii="Calibri" w:hAnsi="Calibri"/>
      <w:b/>
      <w:sz w:val="28"/>
    </w:rPr>
  </w:style>
  <w:style w:type="character" w:customStyle="1" w:styleId="50">
    <w:name w:val="Заголовок 5 Знак"/>
    <w:link w:val="5"/>
    <w:uiPriority w:val="99"/>
    <w:locked/>
    <w:rsid w:val="00AC323D"/>
    <w:rPr>
      <w:rFonts w:ascii="Calibri" w:hAnsi="Calibri"/>
      <w:b/>
      <w:i/>
      <w:sz w:val="26"/>
    </w:rPr>
  </w:style>
  <w:style w:type="paragraph" w:styleId="a3">
    <w:name w:val="footnote text"/>
    <w:basedOn w:val="a"/>
    <w:link w:val="a4"/>
    <w:uiPriority w:val="99"/>
    <w:rsid w:val="003A43E0"/>
    <w:pPr>
      <w:spacing w:before="120"/>
    </w:pPr>
    <w:rPr>
      <w:sz w:val="20"/>
      <w:szCs w:val="20"/>
    </w:rPr>
  </w:style>
  <w:style w:type="character" w:customStyle="1" w:styleId="a4">
    <w:name w:val="Текст сноски Знак"/>
    <w:link w:val="a3"/>
    <w:uiPriority w:val="99"/>
    <w:locked/>
    <w:rsid w:val="00AC323D"/>
    <w:rPr>
      <w:rFonts w:cs="Times New Roman"/>
    </w:rPr>
  </w:style>
  <w:style w:type="paragraph" w:customStyle="1" w:styleId="ConsTitle">
    <w:name w:val="ConsTitle"/>
    <w:uiPriority w:val="99"/>
    <w:rsid w:val="003A43E0"/>
    <w:pPr>
      <w:widowControl w:val="0"/>
      <w:autoSpaceDE w:val="0"/>
      <w:autoSpaceDN w:val="0"/>
      <w:adjustRightInd w:val="0"/>
    </w:pPr>
    <w:rPr>
      <w:rFonts w:ascii="Arial" w:hAnsi="Arial" w:cs="Arial"/>
      <w:b/>
      <w:bCs/>
      <w:sz w:val="16"/>
      <w:szCs w:val="16"/>
    </w:rPr>
  </w:style>
  <w:style w:type="paragraph" w:customStyle="1" w:styleId="ConsNonformat">
    <w:name w:val="ConsNonformat"/>
    <w:uiPriority w:val="99"/>
    <w:rsid w:val="003A43E0"/>
    <w:pPr>
      <w:widowControl w:val="0"/>
      <w:ind w:right="19772"/>
    </w:pPr>
    <w:rPr>
      <w:rFonts w:ascii="Courier New" w:hAnsi="Courier New"/>
    </w:rPr>
  </w:style>
  <w:style w:type="paragraph" w:customStyle="1" w:styleId="ConsNormal">
    <w:name w:val="ConsNormal"/>
    <w:uiPriority w:val="99"/>
    <w:rsid w:val="003A43E0"/>
    <w:pPr>
      <w:widowControl w:val="0"/>
      <w:autoSpaceDE w:val="0"/>
      <w:autoSpaceDN w:val="0"/>
      <w:adjustRightInd w:val="0"/>
      <w:ind w:firstLine="720"/>
    </w:pPr>
    <w:rPr>
      <w:sz w:val="28"/>
      <w:szCs w:val="28"/>
    </w:rPr>
  </w:style>
  <w:style w:type="table" w:styleId="a5">
    <w:name w:val="Table Grid"/>
    <w:basedOn w:val="a1"/>
    <w:uiPriority w:val="99"/>
    <w:rsid w:val="003A43E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3A43E0"/>
    <w:pPr>
      <w:jc w:val="both"/>
    </w:pPr>
    <w:rPr>
      <w:szCs w:val="20"/>
    </w:rPr>
  </w:style>
  <w:style w:type="character" w:customStyle="1" w:styleId="22">
    <w:name w:val="Основной текст 2 Знак"/>
    <w:link w:val="21"/>
    <w:uiPriority w:val="99"/>
    <w:locked/>
    <w:rsid w:val="00AC323D"/>
    <w:rPr>
      <w:sz w:val="24"/>
    </w:rPr>
  </w:style>
  <w:style w:type="paragraph" w:styleId="a6">
    <w:name w:val="footer"/>
    <w:basedOn w:val="a"/>
    <w:link w:val="a7"/>
    <w:rsid w:val="003A43E0"/>
    <w:pPr>
      <w:widowControl w:val="0"/>
      <w:tabs>
        <w:tab w:val="center" w:pos="4677"/>
        <w:tab w:val="right" w:pos="9355"/>
      </w:tabs>
      <w:autoSpaceDE w:val="0"/>
      <w:autoSpaceDN w:val="0"/>
      <w:adjustRightInd w:val="0"/>
    </w:pPr>
    <w:rPr>
      <w:szCs w:val="20"/>
    </w:rPr>
  </w:style>
  <w:style w:type="character" w:customStyle="1" w:styleId="a7">
    <w:name w:val="Нижний колонтитул Знак"/>
    <w:link w:val="a6"/>
    <w:locked/>
    <w:rsid w:val="00AC323D"/>
    <w:rPr>
      <w:sz w:val="24"/>
    </w:rPr>
  </w:style>
  <w:style w:type="character" w:styleId="a8">
    <w:name w:val="page number"/>
    <w:basedOn w:val="a0"/>
    <w:rsid w:val="003A43E0"/>
  </w:style>
  <w:style w:type="paragraph" w:styleId="a9">
    <w:name w:val="header"/>
    <w:basedOn w:val="a"/>
    <w:link w:val="aa"/>
    <w:uiPriority w:val="99"/>
    <w:rsid w:val="003A43E0"/>
    <w:pPr>
      <w:widowControl w:val="0"/>
      <w:tabs>
        <w:tab w:val="center" w:pos="4677"/>
        <w:tab w:val="right" w:pos="9355"/>
      </w:tabs>
      <w:autoSpaceDE w:val="0"/>
      <w:autoSpaceDN w:val="0"/>
      <w:adjustRightInd w:val="0"/>
    </w:pPr>
    <w:rPr>
      <w:sz w:val="20"/>
      <w:szCs w:val="20"/>
    </w:rPr>
  </w:style>
  <w:style w:type="character" w:customStyle="1" w:styleId="aa">
    <w:name w:val="Верхний колонтитул Знак"/>
    <w:link w:val="a9"/>
    <w:uiPriority w:val="99"/>
    <w:locked/>
    <w:rsid w:val="00AB352D"/>
    <w:rPr>
      <w:rFonts w:cs="Times New Roman"/>
    </w:rPr>
  </w:style>
  <w:style w:type="paragraph" w:customStyle="1" w:styleId="31">
    <w:name w:val="Заголовок 31"/>
    <w:basedOn w:val="a"/>
    <w:uiPriority w:val="99"/>
    <w:rsid w:val="00EF37DA"/>
    <w:pPr>
      <w:spacing w:before="100" w:after="100"/>
      <w:jc w:val="center"/>
      <w:outlineLvl w:val="3"/>
    </w:pPr>
    <w:rPr>
      <w:b/>
      <w:i/>
    </w:rPr>
  </w:style>
  <w:style w:type="paragraph" w:customStyle="1" w:styleId="ConsCell">
    <w:name w:val="ConsCell"/>
    <w:uiPriority w:val="99"/>
    <w:rsid w:val="00ED1251"/>
    <w:pPr>
      <w:widowControl w:val="0"/>
      <w:autoSpaceDE w:val="0"/>
      <w:autoSpaceDN w:val="0"/>
      <w:adjustRightInd w:val="0"/>
    </w:pPr>
    <w:rPr>
      <w:rFonts w:ascii="Arial" w:hAnsi="Arial" w:cs="Arial"/>
    </w:rPr>
  </w:style>
  <w:style w:type="paragraph" w:customStyle="1" w:styleId="ConsPlusTitle">
    <w:name w:val="ConsPlusTitle"/>
    <w:rsid w:val="00097C51"/>
    <w:pPr>
      <w:widowControl w:val="0"/>
      <w:suppressAutoHyphens/>
      <w:autoSpaceDE w:val="0"/>
    </w:pPr>
    <w:rPr>
      <w:rFonts w:ascii="Arial" w:hAnsi="Arial" w:cs="Arial"/>
      <w:b/>
      <w:bCs/>
      <w:lang w:eastAsia="ar-SA"/>
    </w:rPr>
  </w:style>
  <w:style w:type="paragraph" w:customStyle="1" w:styleId="ConsPlusNormal">
    <w:name w:val="ConsPlusNormal"/>
    <w:rsid w:val="00097C51"/>
    <w:pPr>
      <w:widowControl w:val="0"/>
      <w:suppressAutoHyphens/>
      <w:autoSpaceDE w:val="0"/>
      <w:ind w:firstLine="720"/>
    </w:pPr>
    <w:rPr>
      <w:rFonts w:ascii="Arial" w:hAnsi="Arial" w:cs="Arial"/>
      <w:lang w:eastAsia="ar-SA"/>
    </w:rPr>
  </w:style>
  <w:style w:type="character" w:customStyle="1" w:styleId="ab">
    <w:name w:val="Символ сноски"/>
    <w:uiPriority w:val="99"/>
    <w:rsid w:val="00D62312"/>
    <w:rPr>
      <w:vertAlign w:val="superscript"/>
    </w:rPr>
  </w:style>
  <w:style w:type="character" w:customStyle="1" w:styleId="11">
    <w:name w:val="Основной шрифт абзаца1"/>
    <w:uiPriority w:val="99"/>
    <w:rsid w:val="00D62312"/>
  </w:style>
  <w:style w:type="paragraph" w:customStyle="1" w:styleId="12">
    <w:name w:val="Текст примечания1"/>
    <w:basedOn w:val="a"/>
    <w:uiPriority w:val="99"/>
    <w:rsid w:val="00D62312"/>
    <w:rPr>
      <w:sz w:val="20"/>
      <w:szCs w:val="20"/>
      <w:lang w:eastAsia="ar-SA"/>
    </w:rPr>
  </w:style>
  <w:style w:type="paragraph" w:customStyle="1" w:styleId="Normal1">
    <w:name w:val="Normal1"/>
    <w:uiPriority w:val="99"/>
    <w:rsid w:val="00D62312"/>
    <w:pPr>
      <w:suppressAutoHyphens/>
      <w:spacing w:before="100" w:after="100"/>
    </w:pPr>
    <w:rPr>
      <w:sz w:val="24"/>
    </w:rPr>
  </w:style>
  <w:style w:type="paragraph" w:styleId="13">
    <w:name w:val="toc 1"/>
    <w:basedOn w:val="a"/>
    <w:next w:val="a"/>
    <w:uiPriority w:val="99"/>
    <w:rsid w:val="00D62312"/>
    <w:rPr>
      <w:lang w:eastAsia="ar-SA"/>
    </w:rPr>
  </w:style>
  <w:style w:type="paragraph" w:customStyle="1" w:styleId="310">
    <w:name w:val="Основной текст 31"/>
    <w:basedOn w:val="a"/>
    <w:uiPriority w:val="99"/>
    <w:rsid w:val="00D62312"/>
    <w:pPr>
      <w:jc w:val="both"/>
    </w:pPr>
    <w:rPr>
      <w:lang w:eastAsia="ar-SA"/>
    </w:rPr>
  </w:style>
  <w:style w:type="paragraph" w:styleId="ac">
    <w:name w:val="Body Text"/>
    <w:basedOn w:val="a"/>
    <w:link w:val="ad"/>
    <w:uiPriority w:val="99"/>
    <w:rsid w:val="00D62312"/>
    <w:pPr>
      <w:tabs>
        <w:tab w:val="left" w:pos="1040"/>
      </w:tabs>
      <w:overflowPunct w:val="0"/>
      <w:autoSpaceDE w:val="0"/>
      <w:textAlignment w:val="baseline"/>
    </w:pPr>
    <w:rPr>
      <w:szCs w:val="20"/>
    </w:rPr>
  </w:style>
  <w:style w:type="character" w:customStyle="1" w:styleId="ad">
    <w:name w:val="Основной текст Знак"/>
    <w:link w:val="ac"/>
    <w:uiPriority w:val="99"/>
    <w:locked/>
    <w:rsid w:val="00AC323D"/>
    <w:rPr>
      <w:sz w:val="24"/>
    </w:rPr>
  </w:style>
  <w:style w:type="character" w:styleId="ae">
    <w:name w:val="Hyperlink"/>
    <w:uiPriority w:val="99"/>
    <w:rsid w:val="00836660"/>
    <w:rPr>
      <w:color w:val="0000FF"/>
      <w:u w:val="single"/>
    </w:rPr>
  </w:style>
  <w:style w:type="character" w:styleId="af">
    <w:name w:val="FollowedHyperlink"/>
    <w:uiPriority w:val="99"/>
    <w:rsid w:val="00836660"/>
    <w:rPr>
      <w:color w:val="800080"/>
      <w:u w:val="single"/>
    </w:rPr>
  </w:style>
  <w:style w:type="paragraph" w:customStyle="1" w:styleId="font5">
    <w:name w:val="font5"/>
    <w:basedOn w:val="a"/>
    <w:rsid w:val="00836660"/>
    <w:pPr>
      <w:spacing w:before="100" w:beforeAutospacing="1" w:after="100" w:afterAutospacing="1"/>
    </w:pPr>
    <w:rPr>
      <w:b/>
      <w:bCs/>
      <w:sz w:val="20"/>
      <w:szCs w:val="20"/>
    </w:rPr>
  </w:style>
  <w:style w:type="paragraph" w:customStyle="1" w:styleId="font6">
    <w:name w:val="font6"/>
    <w:basedOn w:val="a"/>
    <w:rsid w:val="00836660"/>
    <w:pPr>
      <w:spacing w:before="100" w:beforeAutospacing="1" w:after="100" w:afterAutospacing="1"/>
    </w:pPr>
    <w:rPr>
      <w:sz w:val="20"/>
      <w:szCs w:val="20"/>
    </w:rPr>
  </w:style>
  <w:style w:type="paragraph" w:customStyle="1" w:styleId="font7">
    <w:name w:val="font7"/>
    <w:basedOn w:val="a"/>
    <w:uiPriority w:val="99"/>
    <w:rsid w:val="00836660"/>
    <w:pPr>
      <w:spacing w:before="100" w:beforeAutospacing="1" w:after="100" w:afterAutospacing="1"/>
    </w:pPr>
    <w:rPr>
      <w:color w:val="000000"/>
      <w:sz w:val="20"/>
      <w:szCs w:val="20"/>
    </w:rPr>
  </w:style>
  <w:style w:type="paragraph" w:customStyle="1" w:styleId="font8">
    <w:name w:val="font8"/>
    <w:basedOn w:val="a"/>
    <w:uiPriority w:val="99"/>
    <w:rsid w:val="00836660"/>
    <w:pPr>
      <w:spacing w:before="100" w:beforeAutospacing="1" w:after="100" w:afterAutospacing="1"/>
    </w:pPr>
    <w:rPr>
      <w:b/>
      <w:bCs/>
      <w:color w:val="000000"/>
      <w:sz w:val="20"/>
      <w:szCs w:val="20"/>
    </w:rPr>
  </w:style>
  <w:style w:type="paragraph" w:customStyle="1" w:styleId="font9">
    <w:name w:val="font9"/>
    <w:basedOn w:val="a"/>
    <w:uiPriority w:val="99"/>
    <w:rsid w:val="00836660"/>
    <w:pPr>
      <w:spacing w:before="100" w:beforeAutospacing="1" w:after="100" w:afterAutospacing="1"/>
    </w:pPr>
    <w:rPr>
      <w:sz w:val="16"/>
      <w:szCs w:val="16"/>
    </w:rPr>
  </w:style>
  <w:style w:type="paragraph" w:customStyle="1" w:styleId="font10">
    <w:name w:val="font10"/>
    <w:basedOn w:val="a"/>
    <w:uiPriority w:val="99"/>
    <w:rsid w:val="00836660"/>
    <w:pPr>
      <w:spacing w:before="100" w:beforeAutospacing="1" w:after="100" w:afterAutospacing="1"/>
    </w:pPr>
    <w:rPr>
      <w:sz w:val="20"/>
      <w:szCs w:val="20"/>
    </w:rPr>
  </w:style>
  <w:style w:type="paragraph" w:customStyle="1" w:styleId="xl24">
    <w:name w:val="xl24"/>
    <w:basedOn w:val="a"/>
    <w:uiPriority w:val="99"/>
    <w:rsid w:val="008366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u w:val="single"/>
    </w:rPr>
  </w:style>
  <w:style w:type="paragraph" w:customStyle="1" w:styleId="xl25">
    <w:name w:val="xl25"/>
    <w:basedOn w:val="a"/>
    <w:uiPriority w:val="99"/>
    <w:rsid w:val="0083666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uiPriority w:val="99"/>
    <w:rsid w:val="008366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
    <w:name w:val="xl27"/>
    <w:basedOn w:val="a"/>
    <w:uiPriority w:val="99"/>
    <w:rsid w:val="008366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8">
    <w:name w:val="xl28"/>
    <w:basedOn w:val="a"/>
    <w:uiPriority w:val="99"/>
    <w:rsid w:val="008366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u w:val="single"/>
    </w:rPr>
  </w:style>
  <w:style w:type="paragraph" w:customStyle="1" w:styleId="xl29">
    <w:name w:val="xl29"/>
    <w:basedOn w:val="a"/>
    <w:uiPriority w:val="99"/>
    <w:rsid w:val="0083666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30">
    <w:name w:val="xl30"/>
    <w:basedOn w:val="a"/>
    <w:uiPriority w:val="99"/>
    <w:rsid w:val="008366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1">
    <w:name w:val="xl31"/>
    <w:basedOn w:val="a"/>
    <w:uiPriority w:val="99"/>
    <w:rsid w:val="0083666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32">
    <w:name w:val="xl32"/>
    <w:basedOn w:val="a"/>
    <w:uiPriority w:val="99"/>
    <w:rsid w:val="008366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33">
    <w:name w:val="xl33"/>
    <w:basedOn w:val="a"/>
    <w:uiPriority w:val="99"/>
    <w:rsid w:val="00836660"/>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style>
  <w:style w:type="paragraph" w:customStyle="1" w:styleId="xl34">
    <w:name w:val="xl34"/>
    <w:basedOn w:val="a"/>
    <w:uiPriority w:val="99"/>
    <w:rsid w:val="0083666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rPr>
  </w:style>
  <w:style w:type="paragraph" w:customStyle="1" w:styleId="xl35">
    <w:name w:val="xl35"/>
    <w:basedOn w:val="a"/>
    <w:uiPriority w:val="99"/>
    <w:rsid w:val="008366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6">
    <w:name w:val="xl36"/>
    <w:basedOn w:val="a"/>
    <w:uiPriority w:val="99"/>
    <w:rsid w:val="008366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a"/>
    <w:uiPriority w:val="99"/>
    <w:rsid w:val="0083666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8">
    <w:name w:val="xl38"/>
    <w:basedOn w:val="a"/>
    <w:uiPriority w:val="99"/>
    <w:rsid w:val="0083666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39">
    <w:name w:val="xl39"/>
    <w:basedOn w:val="a"/>
    <w:uiPriority w:val="99"/>
    <w:rsid w:val="0083666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style>
  <w:style w:type="paragraph" w:customStyle="1" w:styleId="xl40">
    <w:name w:val="xl40"/>
    <w:basedOn w:val="a"/>
    <w:uiPriority w:val="99"/>
    <w:rsid w:val="00836660"/>
    <w:pPr>
      <w:pBdr>
        <w:top w:val="single" w:sz="4" w:space="0" w:color="auto"/>
        <w:left w:val="single" w:sz="4" w:space="0" w:color="auto"/>
        <w:bottom w:val="single" w:sz="4" w:space="0" w:color="auto"/>
      </w:pBdr>
      <w:spacing w:before="100" w:beforeAutospacing="1" w:after="100" w:afterAutospacing="1"/>
    </w:pPr>
  </w:style>
  <w:style w:type="paragraph" w:customStyle="1" w:styleId="xl41">
    <w:name w:val="xl41"/>
    <w:basedOn w:val="a"/>
    <w:uiPriority w:val="99"/>
    <w:rsid w:val="00836660"/>
    <w:pPr>
      <w:pBdr>
        <w:top w:val="single" w:sz="4" w:space="0" w:color="auto"/>
        <w:bottom w:val="single" w:sz="4" w:space="0" w:color="auto"/>
      </w:pBdr>
      <w:spacing w:before="100" w:beforeAutospacing="1" w:after="100" w:afterAutospacing="1"/>
    </w:pPr>
  </w:style>
  <w:style w:type="paragraph" w:customStyle="1" w:styleId="xl42">
    <w:name w:val="xl42"/>
    <w:basedOn w:val="a"/>
    <w:uiPriority w:val="99"/>
    <w:rsid w:val="00836660"/>
    <w:pPr>
      <w:pBdr>
        <w:top w:val="single" w:sz="4" w:space="0" w:color="auto"/>
        <w:bottom w:val="single" w:sz="4" w:space="0" w:color="auto"/>
        <w:right w:val="single" w:sz="4" w:space="0" w:color="auto"/>
      </w:pBdr>
      <w:spacing w:before="100" w:beforeAutospacing="1" w:after="100" w:afterAutospacing="1"/>
    </w:pPr>
  </w:style>
  <w:style w:type="paragraph" w:customStyle="1" w:styleId="xl43">
    <w:name w:val="xl43"/>
    <w:basedOn w:val="a"/>
    <w:uiPriority w:val="99"/>
    <w:rsid w:val="0083666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4">
    <w:name w:val="xl44"/>
    <w:basedOn w:val="a"/>
    <w:uiPriority w:val="99"/>
    <w:rsid w:val="00836660"/>
    <w:pPr>
      <w:pBdr>
        <w:left w:val="single" w:sz="4" w:space="0" w:color="auto"/>
        <w:right w:val="single" w:sz="4" w:space="0" w:color="auto"/>
      </w:pBdr>
      <w:spacing w:before="100" w:beforeAutospacing="1" w:after="100" w:afterAutospacing="1"/>
      <w:jc w:val="center"/>
    </w:pPr>
  </w:style>
  <w:style w:type="paragraph" w:customStyle="1" w:styleId="xl45">
    <w:name w:val="xl45"/>
    <w:basedOn w:val="a"/>
    <w:uiPriority w:val="99"/>
    <w:rsid w:val="0083666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
    <w:uiPriority w:val="99"/>
    <w:rsid w:val="0083666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47">
    <w:name w:val="xl47"/>
    <w:basedOn w:val="a"/>
    <w:uiPriority w:val="99"/>
    <w:rsid w:val="00836660"/>
    <w:pPr>
      <w:pBdr>
        <w:left w:val="single" w:sz="4" w:space="0" w:color="auto"/>
        <w:right w:val="single" w:sz="4" w:space="0" w:color="auto"/>
      </w:pBdr>
      <w:spacing w:before="100" w:beforeAutospacing="1" w:after="100" w:afterAutospacing="1"/>
      <w:jc w:val="center"/>
      <w:textAlignment w:val="top"/>
    </w:pPr>
  </w:style>
  <w:style w:type="paragraph" w:customStyle="1" w:styleId="xl48">
    <w:name w:val="xl48"/>
    <w:basedOn w:val="a"/>
    <w:uiPriority w:val="99"/>
    <w:rsid w:val="00836660"/>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af0">
    <w:name w:val="Содержимое таблицы"/>
    <w:basedOn w:val="a"/>
    <w:uiPriority w:val="99"/>
    <w:rsid w:val="00331891"/>
    <w:pPr>
      <w:suppressLineNumbers/>
      <w:suppressAutoHyphens/>
    </w:pPr>
    <w:rPr>
      <w:sz w:val="28"/>
      <w:szCs w:val="20"/>
      <w:lang w:eastAsia="ar-SA"/>
    </w:rPr>
  </w:style>
  <w:style w:type="paragraph" w:customStyle="1" w:styleId="ConsPlusNonformat">
    <w:name w:val="ConsPlusNonformat"/>
    <w:rsid w:val="001C507B"/>
    <w:pPr>
      <w:widowControl w:val="0"/>
      <w:autoSpaceDE w:val="0"/>
      <w:autoSpaceDN w:val="0"/>
      <w:adjustRightInd w:val="0"/>
    </w:pPr>
    <w:rPr>
      <w:rFonts w:ascii="Courier New" w:hAnsi="Courier New" w:cs="Courier New"/>
    </w:rPr>
  </w:style>
  <w:style w:type="paragraph" w:styleId="af1">
    <w:name w:val="Document Map"/>
    <w:basedOn w:val="a"/>
    <w:link w:val="af2"/>
    <w:uiPriority w:val="99"/>
    <w:rsid w:val="00F34437"/>
    <w:pPr>
      <w:shd w:val="clear" w:color="auto" w:fill="000080"/>
    </w:pPr>
    <w:rPr>
      <w:sz w:val="2"/>
      <w:szCs w:val="20"/>
    </w:rPr>
  </w:style>
  <w:style w:type="character" w:customStyle="1" w:styleId="af2">
    <w:name w:val="Схема документа Знак"/>
    <w:link w:val="af1"/>
    <w:uiPriority w:val="99"/>
    <w:locked/>
    <w:rsid w:val="00AC323D"/>
    <w:rPr>
      <w:sz w:val="2"/>
    </w:rPr>
  </w:style>
  <w:style w:type="paragraph" w:styleId="af3">
    <w:name w:val="Balloon Text"/>
    <w:basedOn w:val="a"/>
    <w:link w:val="af4"/>
    <w:rsid w:val="00BC3B84"/>
    <w:rPr>
      <w:sz w:val="2"/>
      <w:szCs w:val="20"/>
    </w:rPr>
  </w:style>
  <w:style w:type="character" w:customStyle="1" w:styleId="af4">
    <w:name w:val="Текст выноски Знак"/>
    <w:link w:val="af3"/>
    <w:locked/>
    <w:rsid w:val="00AC323D"/>
    <w:rPr>
      <w:sz w:val="2"/>
    </w:rPr>
  </w:style>
  <w:style w:type="paragraph" w:customStyle="1" w:styleId="ConsPlusCell">
    <w:name w:val="ConsPlusCell"/>
    <w:rsid w:val="00B033E0"/>
    <w:pPr>
      <w:widowControl w:val="0"/>
      <w:autoSpaceDE w:val="0"/>
      <w:autoSpaceDN w:val="0"/>
      <w:adjustRightInd w:val="0"/>
    </w:pPr>
    <w:rPr>
      <w:rFonts w:ascii="Arial" w:hAnsi="Arial" w:cs="Arial"/>
    </w:rPr>
  </w:style>
  <w:style w:type="paragraph" w:customStyle="1" w:styleId="af5">
    <w:name w:val="Прижатый влево"/>
    <w:basedOn w:val="a"/>
    <w:next w:val="a"/>
    <w:uiPriority w:val="99"/>
    <w:rsid w:val="00FE2AC3"/>
    <w:pPr>
      <w:autoSpaceDE w:val="0"/>
      <w:autoSpaceDN w:val="0"/>
      <w:adjustRightInd w:val="0"/>
    </w:pPr>
    <w:rPr>
      <w:rFonts w:ascii="Arial" w:hAnsi="Arial"/>
    </w:rPr>
  </w:style>
  <w:style w:type="paragraph" w:customStyle="1" w:styleId="14">
    <w:name w:val="Абзац списка1"/>
    <w:basedOn w:val="a"/>
    <w:uiPriority w:val="99"/>
    <w:rsid w:val="00885C00"/>
    <w:pPr>
      <w:spacing w:after="200" w:line="276" w:lineRule="auto"/>
      <w:ind w:left="720"/>
      <w:contextualSpacing/>
    </w:pPr>
    <w:rPr>
      <w:rFonts w:ascii="Calibri" w:hAnsi="Calibri"/>
      <w:sz w:val="22"/>
      <w:szCs w:val="22"/>
      <w:lang w:eastAsia="en-US"/>
    </w:rPr>
  </w:style>
  <w:style w:type="character" w:customStyle="1" w:styleId="af6">
    <w:name w:val="Гипертекстовая ссылка"/>
    <w:uiPriority w:val="99"/>
    <w:rsid w:val="00760603"/>
    <w:rPr>
      <w:color w:val="106BBE"/>
    </w:rPr>
  </w:style>
  <w:style w:type="paragraph" w:customStyle="1" w:styleId="af7">
    <w:name w:val="Нормальный (таблица)"/>
    <w:basedOn w:val="a"/>
    <w:next w:val="a"/>
    <w:uiPriority w:val="99"/>
    <w:rsid w:val="00760603"/>
    <w:pPr>
      <w:widowControl w:val="0"/>
      <w:autoSpaceDE w:val="0"/>
      <w:autoSpaceDN w:val="0"/>
      <w:adjustRightInd w:val="0"/>
      <w:jc w:val="both"/>
    </w:pPr>
    <w:rPr>
      <w:rFonts w:ascii="Arial" w:hAnsi="Arial" w:cs="Arial"/>
    </w:rPr>
  </w:style>
  <w:style w:type="paragraph" w:customStyle="1" w:styleId="ListParagraph1">
    <w:name w:val="List Paragraph1"/>
    <w:basedOn w:val="a"/>
    <w:uiPriority w:val="99"/>
    <w:rsid w:val="00FB3500"/>
    <w:pPr>
      <w:spacing w:after="200" w:line="276" w:lineRule="auto"/>
      <w:ind w:left="720"/>
      <w:contextualSpacing/>
    </w:pPr>
    <w:rPr>
      <w:rFonts w:ascii="Calibri" w:hAnsi="Calibri"/>
      <w:sz w:val="22"/>
      <w:szCs w:val="22"/>
      <w:lang w:eastAsia="en-US"/>
    </w:rPr>
  </w:style>
  <w:style w:type="paragraph" w:customStyle="1" w:styleId="111">
    <w:name w:val="111"/>
    <w:basedOn w:val="a"/>
    <w:uiPriority w:val="99"/>
    <w:rsid w:val="00FB3500"/>
    <w:pPr>
      <w:autoSpaceDE w:val="0"/>
      <w:autoSpaceDN w:val="0"/>
      <w:adjustRightInd w:val="0"/>
      <w:ind w:firstLine="720"/>
      <w:jc w:val="both"/>
    </w:pPr>
    <w:rPr>
      <w:sz w:val="28"/>
      <w:szCs w:val="28"/>
    </w:rPr>
  </w:style>
  <w:style w:type="paragraph" w:customStyle="1" w:styleId="15">
    <w:name w:val="Обычный1"/>
    <w:uiPriority w:val="99"/>
    <w:rsid w:val="00962EB1"/>
    <w:pPr>
      <w:suppressAutoHyphens/>
      <w:spacing w:before="100" w:after="100"/>
    </w:pPr>
    <w:rPr>
      <w:sz w:val="24"/>
    </w:rPr>
  </w:style>
  <w:style w:type="paragraph" w:customStyle="1" w:styleId="23">
    <w:name w:val="Абзац списка2"/>
    <w:basedOn w:val="a"/>
    <w:qFormat/>
    <w:rsid w:val="00962EB1"/>
    <w:pPr>
      <w:spacing w:after="200" w:line="276" w:lineRule="auto"/>
      <w:ind w:left="720"/>
      <w:contextualSpacing/>
    </w:pPr>
    <w:rPr>
      <w:rFonts w:ascii="Calibri" w:hAnsi="Calibri"/>
      <w:sz w:val="22"/>
      <w:szCs w:val="22"/>
    </w:rPr>
  </w:style>
  <w:style w:type="character" w:styleId="af8">
    <w:name w:val="line number"/>
    <w:uiPriority w:val="99"/>
    <w:unhideWhenUsed/>
    <w:rsid w:val="00187C0E"/>
    <w:rPr>
      <w:rFonts w:cs="Times New Roman"/>
    </w:rPr>
  </w:style>
  <w:style w:type="character" w:customStyle="1" w:styleId="af9">
    <w:name w:val="Цветовое выделение"/>
    <w:rsid w:val="005A3170"/>
    <w:rPr>
      <w:b/>
      <w:color w:val="26282F"/>
    </w:rPr>
  </w:style>
  <w:style w:type="paragraph" w:customStyle="1" w:styleId="afa">
    <w:name w:val="Заголовок статьи"/>
    <w:basedOn w:val="a"/>
    <w:next w:val="a"/>
    <w:uiPriority w:val="99"/>
    <w:rsid w:val="003E76BA"/>
    <w:pPr>
      <w:autoSpaceDE w:val="0"/>
      <w:autoSpaceDN w:val="0"/>
      <w:adjustRightInd w:val="0"/>
      <w:ind w:left="1612" w:hanging="892"/>
      <w:jc w:val="both"/>
    </w:pPr>
    <w:rPr>
      <w:rFonts w:ascii="Arial" w:hAnsi="Arial" w:cs="Arial"/>
    </w:rPr>
  </w:style>
  <w:style w:type="table" w:customStyle="1" w:styleId="16">
    <w:name w:val="Сетка таблицы1"/>
    <w:basedOn w:val="a1"/>
    <w:next w:val="a5"/>
    <w:uiPriority w:val="99"/>
    <w:rsid w:val="00651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otnote reference"/>
    <w:rsid w:val="006519D4"/>
    <w:rPr>
      <w:vertAlign w:val="superscript"/>
    </w:rPr>
  </w:style>
  <w:style w:type="paragraph" w:customStyle="1" w:styleId="24">
    <w:name w:val="Обычный2"/>
    <w:rsid w:val="006519D4"/>
    <w:pPr>
      <w:suppressAutoHyphens/>
      <w:spacing w:before="100" w:after="100"/>
    </w:pPr>
    <w:rPr>
      <w:sz w:val="24"/>
    </w:rPr>
  </w:style>
  <w:style w:type="paragraph" w:styleId="afc">
    <w:name w:val="List Paragraph"/>
    <w:basedOn w:val="a"/>
    <w:uiPriority w:val="99"/>
    <w:qFormat/>
    <w:rsid w:val="006519D4"/>
    <w:pPr>
      <w:spacing w:after="200" w:line="276" w:lineRule="auto"/>
      <w:ind w:left="720"/>
      <w:contextualSpacing/>
    </w:pPr>
    <w:rPr>
      <w:rFonts w:ascii="Calibri" w:hAnsi="Calibri"/>
      <w:sz w:val="22"/>
      <w:szCs w:val="22"/>
    </w:rPr>
  </w:style>
  <w:style w:type="numbering" w:customStyle="1" w:styleId="17">
    <w:name w:val="Нет списка1"/>
    <w:next w:val="a2"/>
    <w:uiPriority w:val="99"/>
    <w:semiHidden/>
    <w:unhideWhenUsed/>
    <w:rsid w:val="006519D4"/>
  </w:style>
  <w:style w:type="paragraph" w:customStyle="1" w:styleId="ConsPlusDocList">
    <w:name w:val="ConsPlusDocList"/>
    <w:rsid w:val="006519D4"/>
    <w:pPr>
      <w:widowControl w:val="0"/>
      <w:autoSpaceDE w:val="0"/>
      <w:autoSpaceDN w:val="0"/>
    </w:pPr>
    <w:rPr>
      <w:rFonts w:ascii="Courier New" w:hAnsi="Courier New" w:cs="Courier New"/>
    </w:rPr>
  </w:style>
  <w:style w:type="paragraph" w:customStyle="1" w:styleId="ConsPlusTitlePage">
    <w:name w:val="ConsPlusTitlePage"/>
    <w:rsid w:val="006519D4"/>
    <w:pPr>
      <w:widowControl w:val="0"/>
      <w:autoSpaceDE w:val="0"/>
      <w:autoSpaceDN w:val="0"/>
    </w:pPr>
    <w:rPr>
      <w:rFonts w:ascii="Tahoma" w:hAnsi="Tahoma" w:cs="Tahoma"/>
    </w:rPr>
  </w:style>
  <w:style w:type="paragraph" w:customStyle="1" w:styleId="ConsPlusJurTerm">
    <w:name w:val="ConsPlusJurTerm"/>
    <w:rsid w:val="006519D4"/>
    <w:pPr>
      <w:widowControl w:val="0"/>
      <w:autoSpaceDE w:val="0"/>
      <w:autoSpaceDN w:val="0"/>
    </w:pPr>
    <w:rPr>
      <w:rFonts w:ascii="Tahoma" w:hAnsi="Tahoma" w:cs="Tahoma"/>
      <w:sz w:val="26"/>
    </w:rPr>
  </w:style>
  <w:style w:type="paragraph" w:customStyle="1" w:styleId="xl65">
    <w:name w:val="xl65"/>
    <w:basedOn w:val="a"/>
    <w:rsid w:val="007F4B8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6">
    <w:name w:val="xl66"/>
    <w:basedOn w:val="a"/>
    <w:rsid w:val="007F4B8F"/>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7">
    <w:name w:val="xl67"/>
    <w:basedOn w:val="a"/>
    <w:rsid w:val="007F4B8F"/>
    <w:pPr>
      <w:pBdr>
        <w:left w:val="single" w:sz="8" w:space="0" w:color="auto"/>
        <w:bottom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68">
    <w:name w:val="xl68"/>
    <w:basedOn w:val="a"/>
    <w:rsid w:val="007F4B8F"/>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69">
    <w:name w:val="xl69"/>
    <w:basedOn w:val="a"/>
    <w:rsid w:val="007F4B8F"/>
    <w:pPr>
      <w:pBdr>
        <w:top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70">
    <w:name w:val="xl70"/>
    <w:basedOn w:val="a"/>
    <w:rsid w:val="007F4B8F"/>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71">
    <w:name w:val="xl71"/>
    <w:basedOn w:val="a"/>
    <w:rsid w:val="007F4B8F"/>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72">
    <w:name w:val="xl72"/>
    <w:basedOn w:val="a"/>
    <w:rsid w:val="007F4B8F"/>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73">
    <w:name w:val="xl73"/>
    <w:basedOn w:val="a"/>
    <w:rsid w:val="007F4B8F"/>
    <w:pPr>
      <w:pBdr>
        <w:bottom w:val="single" w:sz="8" w:space="0" w:color="auto"/>
        <w:right w:val="single" w:sz="8" w:space="0" w:color="auto"/>
      </w:pBdr>
      <w:spacing w:before="100" w:beforeAutospacing="1" w:after="100" w:afterAutospacing="1"/>
      <w:textAlignment w:val="top"/>
    </w:pPr>
    <w:rPr>
      <w:sz w:val="20"/>
      <w:szCs w:val="20"/>
    </w:rPr>
  </w:style>
  <w:style w:type="paragraph" w:customStyle="1" w:styleId="xl74">
    <w:name w:val="xl74"/>
    <w:basedOn w:val="a"/>
    <w:rsid w:val="007F4B8F"/>
    <w:pPr>
      <w:pBdr>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75">
    <w:name w:val="xl75"/>
    <w:basedOn w:val="a"/>
    <w:rsid w:val="007F4B8F"/>
    <w:pPr>
      <w:pBdr>
        <w:bottom w:val="single" w:sz="8" w:space="0" w:color="auto"/>
        <w:right w:val="single" w:sz="8" w:space="0" w:color="auto"/>
      </w:pBdr>
      <w:spacing w:before="100" w:beforeAutospacing="1" w:after="100" w:afterAutospacing="1"/>
      <w:jc w:val="both"/>
      <w:textAlignment w:val="top"/>
    </w:pPr>
    <w:rPr>
      <w:sz w:val="20"/>
      <w:szCs w:val="20"/>
    </w:rPr>
  </w:style>
  <w:style w:type="paragraph" w:customStyle="1" w:styleId="xl76">
    <w:name w:val="xl76"/>
    <w:basedOn w:val="a"/>
    <w:rsid w:val="007F4B8F"/>
    <w:pPr>
      <w:pBdr>
        <w:left w:val="single" w:sz="8" w:space="0" w:color="auto"/>
        <w:bottom w:val="single" w:sz="8" w:space="0" w:color="auto"/>
        <w:right w:val="single" w:sz="8" w:space="0" w:color="auto"/>
      </w:pBdr>
      <w:spacing w:before="100" w:beforeAutospacing="1" w:after="100" w:afterAutospacing="1"/>
      <w:jc w:val="both"/>
      <w:textAlignment w:val="top"/>
    </w:pPr>
    <w:rPr>
      <w:sz w:val="20"/>
      <w:szCs w:val="20"/>
    </w:rPr>
  </w:style>
  <w:style w:type="paragraph" w:customStyle="1" w:styleId="xl77">
    <w:name w:val="xl77"/>
    <w:basedOn w:val="a"/>
    <w:rsid w:val="007F4B8F"/>
    <w:pPr>
      <w:pBdr>
        <w:top w:val="single" w:sz="8" w:space="0" w:color="auto"/>
        <w:left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78">
    <w:name w:val="xl78"/>
    <w:basedOn w:val="a"/>
    <w:rsid w:val="007F4B8F"/>
    <w:pPr>
      <w:pBdr>
        <w:top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79">
    <w:name w:val="xl79"/>
    <w:basedOn w:val="a"/>
    <w:rsid w:val="007F4B8F"/>
    <w:pPr>
      <w:pBdr>
        <w:top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80">
    <w:name w:val="xl80"/>
    <w:basedOn w:val="a"/>
    <w:rsid w:val="007F4B8F"/>
    <w:pPr>
      <w:pBdr>
        <w:top w:val="single" w:sz="8" w:space="0" w:color="auto"/>
        <w:left w:val="single" w:sz="8" w:space="0" w:color="auto"/>
        <w:right w:val="single" w:sz="8" w:space="0" w:color="auto"/>
      </w:pBdr>
      <w:spacing w:before="100" w:beforeAutospacing="1" w:after="100" w:afterAutospacing="1"/>
      <w:textAlignment w:val="top"/>
    </w:pPr>
    <w:rPr>
      <w:sz w:val="20"/>
      <w:szCs w:val="20"/>
    </w:rPr>
  </w:style>
  <w:style w:type="paragraph" w:customStyle="1" w:styleId="xl81">
    <w:name w:val="xl81"/>
    <w:basedOn w:val="a"/>
    <w:rsid w:val="007F4B8F"/>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82">
    <w:name w:val="xl82"/>
    <w:basedOn w:val="a"/>
    <w:rsid w:val="007F4B8F"/>
    <w:pPr>
      <w:pBdr>
        <w:left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83">
    <w:name w:val="xl83"/>
    <w:basedOn w:val="a"/>
    <w:rsid w:val="007F4B8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84">
    <w:name w:val="xl84"/>
    <w:basedOn w:val="a"/>
    <w:rsid w:val="007F4B8F"/>
    <w:pPr>
      <w:pBdr>
        <w:top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85">
    <w:name w:val="xl85"/>
    <w:basedOn w:val="a"/>
    <w:rsid w:val="007F4B8F"/>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rPr>
      <w:sz w:val="20"/>
      <w:szCs w:val="20"/>
    </w:rPr>
  </w:style>
  <w:style w:type="paragraph" w:customStyle="1" w:styleId="xl86">
    <w:name w:val="xl86"/>
    <w:basedOn w:val="a"/>
    <w:rsid w:val="007F4B8F"/>
    <w:pPr>
      <w:pBdr>
        <w:top w:val="single" w:sz="8" w:space="0" w:color="auto"/>
        <w:left w:val="single" w:sz="8" w:space="0" w:color="auto"/>
        <w:bottom w:val="single" w:sz="8" w:space="0" w:color="auto"/>
      </w:pBdr>
      <w:spacing w:before="100" w:beforeAutospacing="1" w:after="100" w:afterAutospacing="1"/>
      <w:jc w:val="center"/>
      <w:textAlignment w:val="top"/>
    </w:pPr>
    <w:rPr>
      <w:color w:val="26282F"/>
      <w:sz w:val="20"/>
      <w:szCs w:val="20"/>
    </w:rPr>
  </w:style>
  <w:style w:type="paragraph" w:customStyle="1" w:styleId="xl87">
    <w:name w:val="xl87"/>
    <w:basedOn w:val="a"/>
    <w:rsid w:val="007F4B8F"/>
    <w:pPr>
      <w:pBdr>
        <w:top w:val="single" w:sz="8" w:space="0" w:color="auto"/>
        <w:bottom w:val="single" w:sz="8" w:space="0" w:color="auto"/>
      </w:pBdr>
      <w:spacing w:before="100" w:beforeAutospacing="1" w:after="100" w:afterAutospacing="1"/>
      <w:jc w:val="center"/>
      <w:textAlignment w:val="top"/>
    </w:pPr>
    <w:rPr>
      <w:color w:val="26282F"/>
      <w:sz w:val="20"/>
      <w:szCs w:val="20"/>
    </w:rPr>
  </w:style>
  <w:style w:type="paragraph" w:customStyle="1" w:styleId="xl88">
    <w:name w:val="xl88"/>
    <w:basedOn w:val="a"/>
    <w:rsid w:val="007F4B8F"/>
    <w:pPr>
      <w:pBdr>
        <w:top w:val="single" w:sz="8" w:space="0" w:color="auto"/>
        <w:bottom w:val="single" w:sz="8" w:space="0" w:color="auto"/>
        <w:right w:val="single" w:sz="8" w:space="0" w:color="auto"/>
      </w:pBdr>
      <w:spacing w:before="100" w:beforeAutospacing="1" w:after="100" w:afterAutospacing="1"/>
      <w:jc w:val="center"/>
      <w:textAlignment w:val="top"/>
    </w:pPr>
    <w:rPr>
      <w:color w:val="26282F"/>
      <w:sz w:val="20"/>
      <w:szCs w:val="20"/>
    </w:rPr>
  </w:style>
  <w:style w:type="paragraph" w:customStyle="1" w:styleId="xl89">
    <w:name w:val="xl89"/>
    <w:basedOn w:val="a"/>
    <w:rsid w:val="007F4B8F"/>
    <w:pPr>
      <w:pBdr>
        <w:top w:val="single" w:sz="8" w:space="0" w:color="auto"/>
        <w:left w:val="single" w:sz="8" w:space="0" w:color="auto"/>
        <w:right w:val="single" w:sz="8" w:space="0" w:color="auto"/>
      </w:pBdr>
      <w:spacing w:before="100" w:beforeAutospacing="1" w:after="100" w:afterAutospacing="1"/>
      <w:textAlignment w:val="top"/>
    </w:pPr>
    <w:rPr>
      <w:sz w:val="20"/>
      <w:szCs w:val="20"/>
    </w:rPr>
  </w:style>
  <w:style w:type="paragraph" w:customStyle="1" w:styleId="xl90">
    <w:name w:val="xl90"/>
    <w:basedOn w:val="a"/>
    <w:rsid w:val="007F4B8F"/>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91">
    <w:name w:val="xl91"/>
    <w:basedOn w:val="a"/>
    <w:rsid w:val="007F4B8F"/>
    <w:pPr>
      <w:pBdr>
        <w:left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92">
    <w:name w:val="xl92"/>
    <w:basedOn w:val="a"/>
    <w:rsid w:val="007F4B8F"/>
    <w:pPr>
      <w:pBdr>
        <w:bottom w:val="single" w:sz="8" w:space="0" w:color="auto"/>
        <w:right w:val="single" w:sz="8" w:space="0" w:color="auto"/>
      </w:pBdr>
      <w:spacing w:before="100" w:beforeAutospacing="1" w:after="100" w:afterAutospacing="1"/>
      <w:textAlignment w:val="top"/>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60334">
      <w:bodyDiv w:val="1"/>
      <w:marLeft w:val="0"/>
      <w:marRight w:val="0"/>
      <w:marTop w:val="0"/>
      <w:marBottom w:val="0"/>
      <w:divBdr>
        <w:top w:val="none" w:sz="0" w:space="0" w:color="auto"/>
        <w:left w:val="none" w:sz="0" w:space="0" w:color="auto"/>
        <w:bottom w:val="none" w:sz="0" w:space="0" w:color="auto"/>
        <w:right w:val="none" w:sz="0" w:space="0" w:color="auto"/>
      </w:divBdr>
    </w:div>
    <w:div w:id="1167212920">
      <w:marLeft w:val="0"/>
      <w:marRight w:val="0"/>
      <w:marTop w:val="0"/>
      <w:marBottom w:val="0"/>
      <w:divBdr>
        <w:top w:val="none" w:sz="0" w:space="0" w:color="auto"/>
        <w:left w:val="none" w:sz="0" w:space="0" w:color="auto"/>
        <w:bottom w:val="none" w:sz="0" w:space="0" w:color="auto"/>
        <w:right w:val="none" w:sz="0" w:space="0" w:color="auto"/>
      </w:divBdr>
    </w:div>
    <w:div w:id="1167212921">
      <w:marLeft w:val="0"/>
      <w:marRight w:val="0"/>
      <w:marTop w:val="0"/>
      <w:marBottom w:val="0"/>
      <w:divBdr>
        <w:top w:val="none" w:sz="0" w:space="0" w:color="auto"/>
        <w:left w:val="none" w:sz="0" w:space="0" w:color="auto"/>
        <w:bottom w:val="none" w:sz="0" w:space="0" w:color="auto"/>
        <w:right w:val="none" w:sz="0" w:space="0" w:color="auto"/>
      </w:divBdr>
    </w:div>
    <w:div w:id="1167212922">
      <w:marLeft w:val="0"/>
      <w:marRight w:val="0"/>
      <w:marTop w:val="0"/>
      <w:marBottom w:val="0"/>
      <w:divBdr>
        <w:top w:val="none" w:sz="0" w:space="0" w:color="auto"/>
        <w:left w:val="none" w:sz="0" w:space="0" w:color="auto"/>
        <w:bottom w:val="none" w:sz="0" w:space="0" w:color="auto"/>
        <w:right w:val="none" w:sz="0" w:space="0" w:color="auto"/>
      </w:divBdr>
    </w:div>
    <w:div w:id="1167212923">
      <w:marLeft w:val="0"/>
      <w:marRight w:val="0"/>
      <w:marTop w:val="0"/>
      <w:marBottom w:val="0"/>
      <w:divBdr>
        <w:top w:val="none" w:sz="0" w:space="0" w:color="auto"/>
        <w:left w:val="none" w:sz="0" w:space="0" w:color="auto"/>
        <w:bottom w:val="none" w:sz="0" w:space="0" w:color="auto"/>
        <w:right w:val="none" w:sz="0" w:space="0" w:color="auto"/>
      </w:divBdr>
    </w:div>
    <w:div w:id="1167212924">
      <w:marLeft w:val="0"/>
      <w:marRight w:val="0"/>
      <w:marTop w:val="0"/>
      <w:marBottom w:val="0"/>
      <w:divBdr>
        <w:top w:val="none" w:sz="0" w:space="0" w:color="auto"/>
        <w:left w:val="none" w:sz="0" w:space="0" w:color="auto"/>
        <w:bottom w:val="none" w:sz="0" w:space="0" w:color="auto"/>
        <w:right w:val="none" w:sz="0" w:space="0" w:color="auto"/>
      </w:divBdr>
    </w:div>
    <w:div w:id="1167212925">
      <w:marLeft w:val="0"/>
      <w:marRight w:val="0"/>
      <w:marTop w:val="0"/>
      <w:marBottom w:val="0"/>
      <w:divBdr>
        <w:top w:val="none" w:sz="0" w:space="0" w:color="auto"/>
        <w:left w:val="none" w:sz="0" w:space="0" w:color="auto"/>
        <w:bottom w:val="none" w:sz="0" w:space="0" w:color="auto"/>
        <w:right w:val="none" w:sz="0" w:space="0" w:color="auto"/>
      </w:divBdr>
    </w:div>
    <w:div w:id="1167212926">
      <w:marLeft w:val="0"/>
      <w:marRight w:val="0"/>
      <w:marTop w:val="0"/>
      <w:marBottom w:val="0"/>
      <w:divBdr>
        <w:top w:val="none" w:sz="0" w:space="0" w:color="auto"/>
        <w:left w:val="none" w:sz="0" w:space="0" w:color="auto"/>
        <w:bottom w:val="none" w:sz="0" w:space="0" w:color="auto"/>
        <w:right w:val="none" w:sz="0" w:space="0" w:color="auto"/>
      </w:divBdr>
    </w:div>
    <w:div w:id="1167212927">
      <w:marLeft w:val="0"/>
      <w:marRight w:val="0"/>
      <w:marTop w:val="0"/>
      <w:marBottom w:val="0"/>
      <w:divBdr>
        <w:top w:val="none" w:sz="0" w:space="0" w:color="auto"/>
        <w:left w:val="none" w:sz="0" w:space="0" w:color="auto"/>
        <w:bottom w:val="none" w:sz="0" w:space="0" w:color="auto"/>
        <w:right w:val="none" w:sz="0" w:space="0" w:color="auto"/>
      </w:divBdr>
    </w:div>
    <w:div w:id="1167212928">
      <w:marLeft w:val="0"/>
      <w:marRight w:val="0"/>
      <w:marTop w:val="0"/>
      <w:marBottom w:val="0"/>
      <w:divBdr>
        <w:top w:val="none" w:sz="0" w:space="0" w:color="auto"/>
        <w:left w:val="none" w:sz="0" w:space="0" w:color="auto"/>
        <w:bottom w:val="none" w:sz="0" w:space="0" w:color="auto"/>
        <w:right w:val="none" w:sz="0" w:space="0" w:color="auto"/>
      </w:divBdr>
    </w:div>
    <w:div w:id="1167212929">
      <w:marLeft w:val="0"/>
      <w:marRight w:val="0"/>
      <w:marTop w:val="0"/>
      <w:marBottom w:val="0"/>
      <w:divBdr>
        <w:top w:val="none" w:sz="0" w:space="0" w:color="auto"/>
        <w:left w:val="none" w:sz="0" w:space="0" w:color="auto"/>
        <w:bottom w:val="none" w:sz="0" w:space="0" w:color="auto"/>
        <w:right w:val="none" w:sz="0" w:space="0" w:color="auto"/>
      </w:divBdr>
    </w:div>
    <w:div w:id="1167212930">
      <w:marLeft w:val="0"/>
      <w:marRight w:val="0"/>
      <w:marTop w:val="0"/>
      <w:marBottom w:val="0"/>
      <w:divBdr>
        <w:top w:val="none" w:sz="0" w:space="0" w:color="auto"/>
        <w:left w:val="none" w:sz="0" w:space="0" w:color="auto"/>
        <w:bottom w:val="none" w:sz="0" w:space="0" w:color="auto"/>
        <w:right w:val="none" w:sz="0" w:space="0" w:color="auto"/>
      </w:divBdr>
    </w:div>
    <w:div w:id="1167212931">
      <w:marLeft w:val="0"/>
      <w:marRight w:val="0"/>
      <w:marTop w:val="0"/>
      <w:marBottom w:val="0"/>
      <w:divBdr>
        <w:top w:val="none" w:sz="0" w:space="0" w:color="auto"/>
        <w:left w:val="none" w:sz="0" w:space="0" w:color="auto"/>
        <w:bottom w:val="none" w:sz="0" w:space="0" w:color="auto"/>
        <w:right w:val="none" w:sz="0" w:space="0" w:color="auto"/>
      </w:divBdr>
    </w:div>
    <w:div w:id="1167212932">
      <w:marLeft w:val="0"/>
      <w:marRight w:val="0"/>
      <w:marTop w:val="0"/>
      <w:marBottom w:val="0"/>
      <w:divBdr>
        <w:top w:val="none" w:sz="0" w:space="0" w:color="auto"/>
        <w:left w:val="none" w:sz="0" w:space="0" w:color="auto"/>
        <w:bottom w:val="none" w:sz="0" w:space="0" w:color="auto"/>
        <w:right w:val="none" w:sz="0" w:space="0" w:color="auto"/>
      </w:divBdr>
    </w:div>
    <w:div w:id="1167212933">
      <w:marLeft w:val="0"/>
      <w:marRight w:val="0"/>
      <w:marTop w:val="0"/>
      <w:marBottom w:val="0"/>
      <w:divBdr>
        <w:top w:val="none" w:sz="0" w:space="0" w:color="auto"/>
        <w:left w:val="none" w:sz="0" w:space="0" w:color="auto"/>
        <w:bottom w:val="none" w:sz="0" w:space="0" w:color="auto"/>
        <w:right w:val="none" w:sz="0" w:space="0" w:color="auto"/>
      </w:divBdr>
    </w:div>
    <w:div w:id="1167212934">
      <w:marLeft w:val="0"/>
      <w:marRight w:val="0"/>
      <w:marTop w:val="0"/>
      <w:marBottom w:val="0"/>
      <w:divBdr>
        <w:top w:val="none" w:sz="0" w:space="0" w:color="auto"/>
        <w:left w:val="none" w:sz="0" w:space="0" w:color="auto"/>
        <w:bottom w:val="none" w:sz="0" w:space="0" w:color="auto"/>
        <w:right w:val="none" w:sz="0" w:space="0" w:color="auto"/>
      </w:divBdr>
    </w:div>
    <w:div w:id="1167212935">
      <w:marLeft w:val="0"/>
      <w:marRight w:val="0"/>
      <w:marTop w:val="0"/>
      <w:marBottom w:val="0"/>
      <w:divBdr>
        <w:top w:val="none" w:sz="0" w:space="0" w:color="auto"/>
        <w:left w:val="none" w:sz="0" w:space="0" w:color="auto"/>
        <w:bottom w:val="none" w:sz="0" w:space="0" w:color="auto"/>
        <w:right w:val="none" w:sz="0" w:space="0" w:color="auto"/>
      </w:divBdr>
    </w:div>
    <w:div w:id="1167212936">
      <w:marLeft w:val="0"/>
      <w:marRight w:val="0"/>
      <w:marTop w:val="0"/>
      <w:marBottom w:val="0"/>
      <w:divBdr>
        <w:top w:val="none" w:sz="0" w:space="0" w:color="auto"/>
        <w:left w:val="none" w:sz="0" w:space="0" w:color="auto"/>
        <w:bottom w:val="none" w:sz="0" w:space="0" w:color="auto"/>
        <w:right w:val="none" w:sz="0" w:space="0" w:color="auto"/>
      </w:divBdr>
    </w:div>
    <w:div w:id="1167212937">
      <w:marLeft w:val="0"/>
      <w:marRight w:val="0"/>
      <w:marTop w:val="0"/>
      <w:marBottom w:val="0"/>
      <w:divBdr>
        <w:top w:val="none" w:sz="0" w:space="0" w:color="auto"/>
        <w:left w:val="none" w:sz="0" w:space="0" w:color="auto"/>
        <w:bottom w:val="none" w:sz="0" w:space="0" w:color="auto"/>
        <w:right w:val="none" w:sz="0" w:space="0" w:color="auto"/>
      </w:divBdr>
    </w:div>
    <w:div w:id="1167212938">
      <w:marLeft w:val="0"/>
      <w:marRight w:val="0"/>
      <w:marTop w:val="0"/>
      <w:marBottom w:val="0"/>
      <w:divBdr>
        <w:top w:val="none" w:sz="0" w:space="0" w:color="auto"/>
        <w:left w:val="none" w:sz="0" w:space="0" w:color="auto"/>
        <w:bottom w:val="none" w:sz="0" w:space="0" w:color="auto"/>
        <w:right w:val="none" w:sz="0" w:space="0" w:color="auto"/>
      </w:divBdr>
    </w:div>
    <w:div w:id="1167212939">
      <w:marLeft w:val="0"/>
      <w:marRight w:val="0"/>
      <w:marTop w:val="0"/>
      <w:marBottom w:val="0"/>
      <w:divBdr>
        <w:top w:val="none" w:sz="0" w:space="0" w:color="auto"/>
        <w:left w:val="none" w:sz="0" w:space="0" w:color="auto"/>
        <w:bottom w:val="none" w:sz="0" w:space="0" w:color="auto"/>
        <w:right w:val="none" w:sz="0" w:space="0" w:color="auto"/>
      </w:divBdr>
    </w:div>
    <w:div w:id="1167212940">
      <w:marLeft w:val="0"/>
      <w:marRight w:val="0"/>
      <w:marTop w:val="0"/>
      <w:marBottom w:val="0"/>
      <w:divBdr>
        <w:top w:val="none" w:sz="0" w:space="0" w:color="auto"/>
        <w:left w:val="none" w:sz="0" w:space="0" w:color="auto"/>
        <w:bottom w:val="none" w:sz="0" w:space="0" w:color="auto"/>
        <w:right w:val="none" w:sz="0" w:space="0" w:color="auto"/>
      </w:divBdr>
    </w:div>
    <w:div w:id="1167212941">
      <w:marLeft w:val="0"/>
      <w:marRight w:val="0"/>
      <w:marTop w:val="0"/>
      <w:marBottom w:val="0"/>
      <w:divBdr>
        <w:top w:val="none" w:sz="0" w:space="0" w:color="auto"/>
        <w:left w:val="none" w:sz="0" w:space="0" w:color="auto"/>
        <w:bottom w:val="none" w:sz="0" w:space="0" w:color="auto"/>
        <w:right w:val="none" w:sz="0" w:space="0" w:color="auto"/>
      </w:divBdr>
    </w:div>
    <w:div w:id="1167212942">
      <w:marLeft w:val="0"/>
      <w:marRight w:val="0"/>
      <w:marTop w:val="0"/>
      <w:marBottom w:val="0"/>
      <w:divBdr>
        <w:top w:val="none" w:sz="0" w:space="0" w:color="auto"/>
        <w:left w:val="none" w:sz="0" w:space="0" w:color="auto"/>
        <w:bottom w:val="none" w:sz="0" w:space="0" w:color="auto"/>
        <w:right w:val="none" w:sz="0" w:space="0" w:color="auto"/>
      </w:divBdr>
    </w:div>
    <w:div w:id="1167212943">
      <w:marLeft w:val="0"/>
      <w:marRight w:val="0"/>
      <w:marTop w:val="0"/>
      <w:marBottom w:val="0"/>
      <w:divBdr>
        <w:top w:val="none" w:sz="0" w:space="0" w:color="auto"/>
        <w:left w:val="none" w:sz="0" w:space="0" w:color="auto"/>
        <w:bottom w:val="none" w:sz="0" w:space="0" w:color="auto"/>
        <w:right w:val="none" w:sz="0" w:space="0" w:color="auto"/>
      </w:divBdr>
    </w:div>
    <w:div w:id="1167212944">
      <w:marLeft w:val="0"/>
      <w:marRight w:val="0"/>
      <w:marTop w:val="0"/>
      <w:marBottom w:val="0"/>
      <w:divBdr>
        <w:top w:val="none" w:sz="0" w:space="0" w:color="auto"/>
        <w:left w:val="none" w:sz="0" w:space="0" w:color="auto"/>
        <w:bottom w:val="none" w:sz="0" w:space="0" w:color="auto"/>
        <w:right w:val="none" w:sz="0" w:space="0" w:color="auto"/>
      </w:divBdr>
    </w:div>
    <w:div w:id="1167212945">
      <w:marLeft w:val="0"/>
      <w:marRight w:val="0"/>
      <w:marTop w:val="0"/>
      <w:marBottom w:val="0"/>
      <w:divBdr>
        <w:top w:val="none" w:sz="0" w:space="0" w:color="auto"/>
        <w:left w:val="none" w:sz="0" w:space="0" w:color="auto"/>
        <w:bottom w:val="none" w:sz="0" w:space="0" w:color="auto"/>
        <w:right w:val="none" w:sz="0" w:space="0" w:color="auto"/>
      </w:divBdr>
    </w:div>
    <w:div w:id="1167212946">
      <w:marLeft w:val="0"/>
      <w:marRight w:val="0"/>
      <w:marTop w:val="0"/>
      <w:marBottom w:val="0"/>
      <w:divBdr>
        <w:top w:val="none" w:sz="0" w:space="0" w:color="auto"/>
        <w:left w:val="none" w:sz="0" w:space="0" w:color="auto"/>
        <w:bottom w:val="none" w:sz="0" w:space="0" w:color="auto"/>
        <w:right w:val="none" w:sz="0" w:space="0" w:color="auto"/>
      </w:divBdr>
    </w:div>
    <w:div w:id="1167212947">
      <w:marLeft w:val="0"/>
      <w:marRight w:val="0"/>
      <w:marTop w:val="0"/>
      <w:marBottom w:val="0"/>
      <w:divBdr>
        <w:top w:val="none" w:sz="0" w:space="0" w:color="auto"/>
        <w:left w:val="none" w:sz="0" w:space="0" w:color="auto"/>
        <w:bottom w:val="none" w:sz="0" w:space="0" w:color="auto"/>
        <w:right w:val="none" w:sz="0" w:space="0" w:color="auto"/>
      </w:divBdr>
    </w:div>
    <w:div w:id="1167212948">
      <w:marLeft w:val="0"/>
      <w:marRight w:val="0"/>
      <w:marTop w:val="0"/>
      <w:marBottom w:val="0"/>
      <w:divBdr>
        <w:top w:val="none" w:sz="0" w:space="0" w:color="auto"/>
        <w:left w:val="none" w:sz="0" w:space="0" w:color="auto"/>
        <w:bottom w:val="none" w:sz="0" w:space="0" w:color="auto"/>
        <w:right w:val="none" w:sz="0" w:space="0" w:color="auto"/>
      </w:divBdr>
    </w:div>
    <w:div w:id="1167212949">
      <w:marLeft w:val="0"/>
      <w:marRight w:val="0"/>
      <w:marTop w:val="0"/>
      <w:marBottom w:val="0"/>
      <w:divBdr>
        <w:top w:val="none" w:sz="0" w:space="0" w:color="auto"/>
        <w:left w:val="none" w:sz="0" w:space="0" w:color="auto"/>
        <w:bottom w:val="none" w:sz="0" w:space="0" w:color="auto"/>
        <w:right w:val="none" w:sz="0" w:space="0" w:color="auto"/>
      </w:divBdr>
    </w:div>
    <w:div w:id="1242567628">
      <w:bodyDiv w:val="1"/>
      <w:marLeft w:val="0"/>
      <w:marRight w:val="0"/>
      <w:marTop w:val="0"/>
      <w:marBottom w:val="0"/>
      <w:divBdr>
        <w:top w:val="none" w:sz="0" w:space="0" w:color="auto"/>
        <w:left w:val="none" w:sz="0" w:space="0" w:color="auto"/>
        <w:bottom w:val="none" w:sz="0" w:space="0" w:color="auto"/>
        <w:right w:val="none" w:sz="0" w:space="0" w:color="auto"/>
      </w:divBdr>
    </w:div>
    <w:div w:id="1251160070">
      <w:bodyDiv w:val="1"/>
      <w:marLeft w:val="0"/>
      <w:marRight w:val="0"/>
      <w:marTop w:val="0"/>
      <w:marBottom w:val="0"/>
      <w:divBdr>
        <w:top w:val="none" w:sz="0" w:space="0" w:color="auto"/>
        <w:left w:val="none" w:sz="0" w:space="0" w:color="auto"/>
        <w:bottom w:val="none" w:sz="0" w:space="0" w:color="auto"/>
        <w:right w:val="none" w:sz="0" w:space="0" w:color="auto"/>
      </w:divBdr>
    </w:div>
    <w:div w:id="1493570460">
      <w:bodyDiv w:val="1"/>
      <w:marLeft w:val="0"/>
      <w:marRight w:val="0"/>
      <w:marTop w:val="0"/>
      <w:marBottom w:val="0"/>
      <w:divBdr>
        <w:top w:val="none" w:sz="0" w:space="0" w:color="auto"/>
        <w:left w:val="none" w:sz="0" w:space="0" w:color="auto"/>
        <w:bottom w:val="none" w:sz="0" w:space="0" w:color="auto"/>
        <w:right w:val="none" w:sz="0" w:space="0" w:color="auto"/>
      </w:divBdr>
    </w:div>
    <w:div w:id="1630941736">
      <w:bodyDiv w:val="1"/>
      <w:marLeft w:val="0"/>
      <w:marRight w:val="0"/>
      <w:marTop w:val="0"/>
      <w:marBottom w:val="0"/>
      <w:divBdr>
        <w:top w:val="none" w:sz="0" w:space="0" w:color="auto"/>
        <w:left w:val="none" w:sz="0" w:space="0" w:color="auto"/>
        <w:bottom w:val="none" w:sz="0" w:space="0" w:color="auto"/>
        <w:right w:val="none" w:sz="0" w:space="0" w:color="auto"/>
      </w:divBdr>
    </w:div>
    <w:div w:id="1640724179">
      <w:bodyDiv w:val="1"/>
      <w:marLeft w:val="0"/>
      <w:marRight w:val="0"/>
      <w:marTop w:val="0"/>
      <w:marBottom w:val="0"/>
      <w:divBdr>
        <w:top w:val="none" w:sz="0" w:space="0" w:color="auto"/>
        <w:left w:val="none" w:sz="0" w:space="0" w:color="auto"/>
        <w:bottom w:val="none" w:sz="0" w:space="0" w:color="auto"/>
        <w:right w:val="none" w:sz="0" w:space="0" w:color="auto"/>
      </w:divBdr>
    </w:div>
    <w:div w:id="1783765807">
      <w:bodyDiv w:val="1"/>
      <w:marLeft w:val="0"/>
      <w:marRight w:val="0"/>
      <w:marTop w:val="0"/>
      <w:marBottom w:val="0"/>
      <w:divBdr>
        <w:top w:val="none" w:sz="0" w:space="0" w:color="auto"/>
        <w:left w:val="none" w:sz="0" w:space="0" w:color="auto"/>
        <w:bottom w:val="none" w:sz="0" w:space="0" w:color="auto"/>
        <w:right w:val="none" w:sz="0" w:space="0" w:color="auto"/>
      </w:divBdr>
    </w:div>
    <w:div w:id="1850212985">
      <w:bodyDiv w:val="1"/>
      <w:marLeft w:val="0"/>
      <w:marRight w:val="0"/>
      <w:marTop w:val="0"/>
      <w:marBottom w:val="0"/>
      <w:divBdr>
        <w:top w:val="none" w:sz="0" w:space="0" w:color="auto"/>
        <w:left w:val="none" w:sz="0" w:space="0" w:color="auto"/>
        <w:bottom w:val="none" w:sz="0" w:space="0" w:color="auto"/>
        <w:right w:val="none" w:sz="0" w:space="0" w:color="auto"/>
      </w:divBdr>
    </w:div>
    <w:div w:id="2033873923">
      <w:bodyDiv w:val="1"/>
      <w:marLeft w:val="0"/>
      <w:marRight w:val="0"/>
      <w:marTop w:val="0"/>
      <w:marBottom w:val="0"/>
      <w:divBdr>
        <w:top w:val="none" w:sz="0" w:space="0" w:color="auto"/>
        <w:left w:val="none" w:sz="0" w:space="0" w:color="auto"/>
        <w:bottom w:val="none" w:sz="0" w:space="0" w:color="auto"/>
        <w:right w:val="none" w:sz="0" w:space="0" w:color="auto"/>
      </w:divBdr>
    </w:div>
    <w:div w:id="206629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480E25EC89D8987E8349EB82DDD9180780FBEE95B458B75CC3573A4C46A2E154672C5AE4D0EDF90F1C51M" TargetMode="External"/><Relationship Id="rId18" Type="http://schemas.openxmlformats.org/officeDocument/2006/relationships/hyperlink" Target="garantF1://12074909.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garantF1://4000000.0" TargetMode="External"/><Relationship Id="rId7" Type="http://schemas.openxmlformats.org/officeDocument/2006/relationships/endnotes" Target="endnotes.xml"/><Relationship Id="rId12" Type="http://schemas.openxmlformats.org/officeDocument/2006/relationships/hyperlink" Target="consultantplus://offline/ref=480E25EC89D8987E8349EB82DDD9180780FBEE95B458B75CC3573A4C46A2E154672C5AE4D0EEFE061C58M" TargetMode="External"/><Relationship Id="rId17" Type="http://schemas.openxmlformats.org/officeDocument/2006/relationships/hyperlink" Target="garantF1://70005178.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80E25EC89D8987E8349EB82DDD9180782F9E897B553EA56CB0E364E41ADBE43606556E5D0E9FE105FM"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consultantplus://offline/ref=480E25EC89D8987E8349EB82DDD9180782F9E897B553EA56CB0E364E41ADBE43606556E5D0EEFD1051M" TargetMode="External"/><Relationship Id="rId23" Type="http://schemas.openxmlformats.org/officeDocument/2006/relationships/hyperlink" Target="consultantplus://offline/ref=8FA9C11FE736D5A1B6F0BDCB6104FF793520044492A2BA7E4B810FD3486E3F402C1B80EFFDB645WEp0K"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480E25EC89D8987E8349EB82DDD9180780FBEE95B458B75CC3573A4C46A2E154672C5AE4D0ECFD071C59M" TargetMode="External"/><Relationship Id="rId22" Type="http://schemas.openxmlformats.org/officeDocument/2006/relationships/hyperlink" Target="consultantplus://offline/ref=8FA9C11FE736D5A1B6F0BDCB6104FF793526044C91A2BA7E4B810FD3486E3F402C1B80EFFDB646WEp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9C97B-C54A-4934-B1A9-5876AEC18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71179</Words>
  <Characters>405722</Characters>
  <Application>Microsoft Office Word</Application>
  <DocSecurity>0</DocSecurity>
  <Lines>3381</Lines>
  <Paragraphs>951</Paragraphs>
  <ScaleCrop>false</ScaleCrop>
  <HeadingPairs>
    <vt:vector size="2" baseType="variant">
      <vt:variant>
        <vt:lpstr>Название</vt:lpstr>
      </vt:variant>
      <vt:variant>
        <vt:i4>1</vt:i4>
      </vt:variant>
    </vt:vector>
  </HeadingPairs>
  <TitlesOfParts>
    <vt:vector size="1" baseType="lpstr">
      <vt:lpstr>ПРЕДЛОЖЕНИЯ ПО ВНЕСЕНИЮ ДОПОЛНЕНИЙ И ИЗМЕНЕНИЙ В ПРОГРАММУ 2006 г</vt:lpstr>
    </vt:vector>
  </TitlesOfParts>
  <Company>AOTFOMS</Company>
  <LinksUpToDate>false</LinksUpToDate>
  <CharactersWithSpaces>475950</CharactersWithSpaces>
  <SharedDoc>false</SharedDoc>
  <HLinks>
    <vt:vector size="60" baseType="variant">
      <vt:variant>
        <vt:i4>1638495</vt:i4>
      </vt:variant>
      <vt:variant>
        <vt:i4>27</vt:i4>
      </vt:variant>
      <vt:variant>
        <vt:i4>0</vt:i4>
      </vt:variant>
      <vt:variant>
        <vt:i4>5</vt:i4>
      </vt:variant>
      <vt:variant>
        <vt:lpwstr>consultantplus://offline/ref=8FA9C11FE736D5A1B6F0BDCB6104FF793520044492A2BA7E4B810FD3486E3F402C1B80EFFDB645WEp0K</vt:lpwstr>
      </vt:variant>
      <vt:variant>
        <vt:lpwstr/>
      </vt:variant>
      <vt:variant>
        <vt:i4>1638411</vt:i4>
      </vt:variant>
      <vt:variant>
        <vt:i4>24</vt:i4>
      </vt:variant>
      <vt:variant>
        <vt:i4>0</vt:i4>
      </vt:variant>
      <vt:variant>
        <vt:i4>5</vt:i4>
      </vt:variant>
      <vt:variant>
        <vt:lpwstr>consultantplus://offline/ref=8FA9C11FE736D5A1B6F0BDCB6104FF793526044C91A2BA7E4B810FD3486E3F402C1B80EFFDB646WEp5K</vt:lpwstr>
      </vt:variant>
      <vt:variant>
        <vt:lpwstr/>
      </vt:variant>
      <vt:variant>
        <vt:i4>6160406</vt:i4>
      </vt:variant>
      <vt:variant>
        <vt:i4>21</vt:i4>
      </vt:variant>
      <vt:variant>
        <vt:i4>0</vt:i4>
      </vt:variant>
      <vt:variant>
        <vt:i4>5</vt:i4>
      </vt:variant>
      <vt:variant>
        <vt:lpwstr>garantf1://4000000.0/</vt:lpwstr>
      </vt:variant>
      <vt:variant>
        <vt:lpwstr/>
      </vt:variant>
      <vt:variant>
        <vt:i4>7209021</vt:i4>
      </vt:variant>
      <vt:variant>
        <vt:i4>18</vt:i4>
      </vt:variant>
      <vt:variant>
        <vt:i4>0</vt:i4>
      </vt:variant>
      <vt:variant>
        <vt:i4>5</vt:i4>
      </vt:variant>
      <vt:variant>
        <vt:lpwstr>garantf1://12074909.0/</vt:lpwstr>
      </vt:variant>
      <vt:variant>
        <vt:lpwstr/>
      </vt:variant>
      <vt:variant>
        <vt:i4>7209008</vt:i4>
      </vt:variant>
      <vt:variant>
        <vt:i4>15</vt:i4>
      </vt:variant>
      <vt:variant>
        <vt:i4>0</vt:i4>
      </vt:variant>
      <vt:variant>
        <vt:i4>5</vt:i4>
      </vt:variant>
      <vt:variant>
        <vt:lpwstr>garantf1://70005178.1/</vt:lpwstr>
      </vt:variant>
      <vt:variant>
        <vt:lpwstr/>
      </vt:variant>
      <vt:variant>
        <vt:i4>1638400</vt:i4>
      </vt:variant>
      <vt:variant>
        <vt:i4>12</vt:i4>
      </vt:variant>
      <vt:variant>
        <vt:i4>0</vt:i4>
      </vt:variant>
      <vt:variant>
        <vt:i4>5</vt:i4>
      </vt:variant>
      <vt:variant>
        <vt:lpwstr>consultantplus://offline/ref=480E25EC89D8987E8349EB82DDD9180782F9E897B553EA56CB0E364E41ADBE43606556E5D0E9FE105FM</vt:lpwstr>
      </vt:variant>
      <vt:variant>
        <vt:lpwstr/>
      </vt:variant>
      <vt:variant>
        <vt:i4>1638410</vt:i4>
      </vt:variant>
      <vt:variant>
        <vt:i4>9</vt:i4>
      </vt:variant>
      <vt:variant>
        <vt:i4>0</vt:i4>
      </vt:variant>
      <vt:variant>
        <vt:i4>5</vt:i4>
      </vt:variant>
      <vt:variant>
        <vt:lpwstr>consultantplus://offline/ref=480E25EC89D8987E8349EB82DDD9180782F9E897B553EA56CB0E364E41ADBE43606556E5D0EEFD1051M</vt:lpwstr>
      </vt:variant>
      <vt:variant>
        <vt:lpwstr/>
      </vt:variant>
      <vt:variant>
        <vt:i4>2687032</vt:i4>
      </vt:variant>
      <vt:variant>
        <vt:i4>6</vt:i4>
      </vt:variant>
      <vt:variant>
        <vt:i4>0</vt:i4>
      </vt:variant>
      <vt:variant>
        <vt:i4>5</vt:i4>
      </vt:variant>
      <vt:variant>
        <vt:lpwstr>consultantplus://offline/ref=480E25EC89D8987E8349EB82DDD9180780FBEE95B458B75CC3573A4C46A2E154672C5AE4D0ECFD071C59M</vt:lpwstr>
      </vt:variant>
      <vt:variant>
        <vt:lpwstr/>
      </vt:variant>
      <vt:variant>
        <vt:i4>2687035</vt:i4>
      </vt:variant>
      <vt:variant>
        <vt:i4>3</vt:i4>
      </vt:variant>
      <vt:variant>
        <vt:i4>0</vt:i4>
      </vt:variant>
      <vt:variant>
        <vt:i4>5</vt:i4>
      </vt:variant>
      <vt:variant>
        <vt:lpwstr>consultantplus://offline/ref=480E25EC89D8987E8349EB82DDD9180780FBEE95B458B75CC3573A4C46A2E154672C5AE4D0EDF90F1C51M</vt:lpwstr>
      </vt:variant>
      <vt:variant>
        <vt:lpwstr/>
      </vt:variant>
      <vt:variant>
        <vt:i4>2687039</vt:i4>
      </vt:variant>
      <vt:variant>
        <vt:i4>0</vt:i4>
      </vt:variant>
      <vt:variant>
        <vt:i4>0</vt:i4>
      </vt:variant>
      <vt:variant>
        <vt:i4>5</vt:i4>
      </vt:variant>
      <vt:variant>
        <vt:lpwstr>consultantplus://offline/ref=480E25EC89D8987E8349EB82DDD9180780FBEE95B458B75CC3573A4C46A2E154672C5AE4D0EEFE061C58M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ПРЕДЛОЖЕНИЯ ПО ВНЕСЕНИЮ ДОПОЛНЕНИЙ И ИЗМЕНЕНИЙ В ПРОГРАММУ 2006 г</dc:title>
  <dc:creator>Pogorelova</dc:creator>
  <cp:lastModifiedBy>Заместитель</cp:lastModifiedBy>
  <cp:revision>2</cp:revision>
  <cp:lastPrinted>2016-01-11T07:32:00Z</cp:lastPrinted>
  <dcterms:created xsi:type="dcterms:W3CDTF">2016-02-24T11:32:00Z</dcterms:created>
  <dcterms:modified xsi:type="dcterms:W3CDTF">2016-02-24T11:32:00Z</dcterms:modified>
</cp:coreProperties>
</file>